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A61C4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7C2142">
        <w:rPr>
          <w:b/>
          <w:bCs/>
          <w:lang w:val="lt-LT"/>
        </w:rPr>
        <w:t xml:space="preserve"> (Pastatas skirtas nuomai)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Čedasų mstl., Mokyklos g. 1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Rokiškio rajono savivaldybės taryba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Buvęs mokyklos pastatas, puse jo renovuota, įsikūrusi biblioteka, bendruomenė, likusi kita pastato dalis nenaudojama, neremontuota. Yra sporto salė, bet taip pat nesuremontuota.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BB73EB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Pastato (statinio) užstatymo plotas (kv.m)</w:t>
            </w:r>
          </w:p>
        </w:tc>
        <w:tc>
          <w:tcPr>
            <w:tcW w:w="4518" w:type="dxa"/>
          </w:tcPr>
          <w:p w:rsidR="006041FF" w:rsidRDefault="00BB73EB">
            <w:pPr>
              <w:rPr>
                <w:lang w:val="lt-LT"/>
              </w:rPr>
            </w:pPr>
            <w:r>
              <w:rPr>
                <w:lang w:val="lt-LT"/>
              </w:rPr>
              <w:t>Sklypo plotas1,4217 ha, pastato užstatytas plotas 770 kv. m.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7C2142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Pastatas miestelio centre, sklypas ribojasi su keliu, gyvenamąja teritorija ir žemės ūkio paskirties žemės sklypais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Renovuota pastato dalis eksploatuojama, nerenovuota</w:t>
            </w:r>
            <w:r w:rsidR="009B4435">
              <w:rPr>
                <w:lang w:val="lt-LT"/>
              </w:rPr>
              <w:t xml:space="preserve"> </w:t>
            </w:r>
            <w:r>
              <w:rPr>
                <w:lang w:val="lt-LT"/>
              </w:rPr>
              <w:t>- neeksploatuojama. Sporto salė eksploatuojama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9B7FD9">
            <w:pPr>
              <w:rPr>
                <w:lang w:val="lt-LT"/>
              </w:rPr>
            </w:pPr>
            <w:r>
              <w:rPr>
                <w:lang w:val="lt-LT"/>
              </w:rPr>
              <w:t>Susisiekimas regioniniais keliais, kelia</w:t>
            </w:r>
            <w:r w:rsidR="00842269">
              <w:rPr>
                <w:lang w:val="lt-LT"/>
              </w:rPr>
              <w:t>i</w:t>
            </w:r>
            <w:r>
              <w:rPr>
                <w:lang w:val="lt-LT"/>
              </w:rPr>
              <w:t xml:space="preserve"> asfaltuoti. Iki pastato privažiuojama asfaltuotomis gatvėmis.</w:t>
            </w:r>
          </w:p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6041FF">
            <w:pPr>
              <w:rPr>
                <w:lang w:val="lt-LT"/>
              </w:rPr>
            </w:pPr>
          </w:p>
          <w:p w:rsidR="009B7FD9" w:rsidRDefault="009B7FD9">
            <w:pPr>
              <w:rPr>
                <w:lang w:val="lt-LT"/>
              </w:rPr>
            </w:pPr>
            <w:r>
              <w:rPr>
                <w:lang w:val="lt-LT"/>
              </w:rPr>
              <w:t>Yra</w:t>
            </w:r>
          </w:p>
          <w:p w:rsidR="009B7FD9" w:rsidRDefault="009B7FD9">
            <w:pPr>
              <w:rPr>
                <w:lang w:val="lt-LT"/>
              </w:rPr>
            </w:pPr>
            <w:r>
              <w:rPr>
                <w:lang w:val="lt-LT"/>
              </w:rPr>
              <w:t>Nėra (vietiniai)</w:t>
            </w:r>
          </w:p>
          <w:p w:rsidR="009B7FD9" w:rsidRDefault="009B7FD9">
            <w:pPr>
              <w:rPr>
                <w:lang w:val="lt-LT"/>
              </w:rPr>
            </w:pPr>
            <w:r>
              <w:rPr>
                <w:lang w:val="lt-LT"/>
              </w:rPr>
              <w:t>Yra</w:t>
            </w:r>
          </w:p>
          <w:p w:rsidR="009B7FD9" w:rsidRDefault="009B7FD9">
            <w:pPr>
              <w:rPr>
                <w:lang w:val="lt-LT"/>
              </w:rPr>
            </w:pPr>
            <w:r>
              <w:rPr>
                <w:lang w:val="lt-LT"/>
              </w:rPr>
              <w:t>Yra</w:t>
            </w:r>
          </w:p>
          <w:p w:rsidR="009B7FD9" w:rsidRDefault="009B7FD9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</w:tbl>
    <w:p w:rsidR="007A7386" w:rsidRDefault="00A61C40" w:rsidP="007A7386">
      <w:pPr>
        <w:rPr>
          <w:lang w:val="lt-LT"/>
        </w:rPr>
      </w:pPr>
      <w:r>
        <w:rPr>
          <w:lang w:val="lt-LT"/>
        </w:rPr>
        <w:t>Kontaktinis asmuo:</w:t>
      </w:r>
      <w:r w:rsidR="009B7FD9">
        <w:rPr>
          <w:lang w:val="lt-LT"/>
        </w:rPr>
        <w:t xml:space="preserve"> Dalia Janulienė</w:t>
      </w:r>
      <w:r w:rsidR="007A7386">
        <w:rPr>
          <w:lang w:val="lt-LT"/>
        </w:rPr>
        <w:t xml:space="preserve">, </w:t>
      </w:r>
      <w:r w:rsidR="007A7386">
        <w:rPr>
          <w:b/>
        </w:rPr>
        <w:t xml:space="preserve">mob. 8-615-65345, </w:t>
      </w:r>
      <w:proofErr w:type="spellStart"/>
      <w:proofErr w:type="gramStart"/>
      <w:r w:rsidR="007A7386">
        <w:rPr>
          <w:b/>
        </w:rPr>
        <w:t>el.p</w:t>
      </w:r>
      <w:proofErr w:type="spellEnd"/>
      <w:r w:rsidR="007A7386">
        <w:rPr>
          <w:b/>
        </w:rPr>
        <w:t>.:</w:t>
      </w:r>
      <w:proofErr w:type="gramEnd"/>
      <w:r w:rsidR="007A7386">
        <w:rPr>
          <w:b/>
        </w:rPr>
        <w:t xml:space="preserve">  </w:t>
      </w:r>
      <w:hyperlink r:id="rId4" w:history="1">
        <w:r w:rsidR="007A7386">
          <w:rPr>
            <w:rStyle w:val="Hipersaitas"/>
            <w:sz w:val="20"/>
            <w:szCs w:val="20"/>
          </w:rPr>
          <w:t>kseniun@post.rokiskis.lt</w:t>
        </w:r>
      </w:hyperlink>
    </w:p>
    <w:p w:rsidR="006041FF" w:rsidRDefault="006041FF">
      <w:pPr>
        <w:rPr>
          <w:lang w:val="lt-LT"/>
        </w:rPr>
      </w:pPr>
    </w:p>
    <w:p w:rsidR="00A61C40" w:rsidRDefault="00A61C40">
      <w:pPr>
        <w:rPr>
          <w:lang w:val="lt-LT"/>
        </w:rPr>
      </w:pPr>
      <w:r>
        <w:rPr>
          <w:lang w:val="lt-LT"/>
        </w:rPr>
        <w:t>Nuotrauk</w:t>
      </w:r>
      <w:r w:rsidR="005B0A45">
        <w:rPr>
          <w:lang w:val="lt-LT"/>
        </w:rPr>
        <w:t>os</w:t>
      </w:r>
    </w:p>
    <w:p w:rsidR="005B0A45" w:rsidRDefault="00842269">
      <w:pPr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172200" cy="4635500"/>
            <wp:effectExtent l="19050" t="0" r="0" b="0"/>
            <wp:docPr id="1" name="Picture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A45" w:rsidRDefault="005B0A45">
      <w:pPr>
        <w:rPr>
          <w:lang w:val="lt-LT"/>
        </w:rPr>
      </w:pPr>
    </w:p>
    <w:p w:rsidR="005B0A45" w:rsidRDefault="00842269">
      <w:pPr>
        <w:rPr>
          <w:lang w:val="lt-LT"/>
        </w:rPr>
      </w:pPr>
      <w:r>
        <w:rPr>
          <w:noProof/>
          <w:lang w:val="en-US"/>
        </w:rPr>
        <w:drawing>
          <wp:inline distT="0" distB="0" distL="0" distR="0">
            <wp:extent cx="6172200" cy="4635500"/>
            <wp:effectExtent l="19050" t="0" r="0" b="0"/>
            <wp:docPr id="2" name="Picture 2" descr="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45" w:rsidSect="005B0A45">
      <w:pgSz w:w="11906" w:h="16838"/>
      <w:pgMar w:top="567" w:right="128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B1899"/>
    <w:rsid w:val="005B0A45"/>
    <w:rsid w:val="006041FF"/>
    <w:rsid w:val="007170B0"/>
    <w:rsid w:val="007523C8"/>
    <w:rsid w:val="007A7386"/>
    <w:rsid w:val="007C2142"/>
    <w:rsid w:val="00842269"/>
    <w:rsid w:val="0090048B"/>
    <w:rsid w:val="009B4435"/>
    <w:rsid w:val="009B7FD9"/>
    <w:rsid w:val="009F1B22"/>
    <w:rsid w:val="00A61C40"/>
    <w:rsid w:val="00BB73EB"/>
    <w:rsid w:val="00E83E58"/>
    <w:rsid w:val="00EE4058"/>
    <w:rsid w:val="00F0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9F1B22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7A7386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0B18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B189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seniun@post.rokiski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cp:lastModifiedBy>Vilma</cp:lastModifiedBy>
  <cp:revision>2</cp:revision>
  <dcterms:created xsi:type="dcterms:W3CDTF">2015-07-17T07:48:00Z</dcterms:created>
  <dcterms:modified xsi:type="dcterms:W3CDTF">2015-07-17T07:48:00Z</dcterms:modified>
</cp:coreProperties>
</file>