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AD" w:rsidRPr="006A4AA6" w:rsidRDefault="002C6492" w:rsidP="0016250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2018</w:t>
      </w:r>
      <w:r w:rsidR="00E400AD" w:rsidRPr="006A4AA6">
        <w:rPr>
          <w:b/>
          <w:caps/>
          <w:sz w:val="32"/>
          <w:szCs w:val="32"/>
        </w:rPr>
        <w:t xml:space="preserve"> m. Europos paveldo dienų programA ROKIŠKIO RAJONE</w:t>
      </w:r>
      <w:r w:rsidR="005828F2">
        <w:rPr>
          <w:b/>
          <w:caps/>
          <w:sz w:val="32"/>
          <w:szCs w:val="32"/>
        </w:rPr>
        <w:t>-</w:t>
      </w:r>
    </w:p>
    <w:p w:rsidR="00E400AD" w:rsidRPr="008C2206" w:rsidRDefault="005828F2" w:rsidP="00162509">
      <w:pPr>
        <w:jc w:val="center"/>
        <w:rPr>
          <w:b/>
          <w:caps/>
        </w:rPr>
      </w:pPr>
      <w:r>
        <w:rPr>
          <w:b/>
          <w:caps/>
        </w:rPr>
        <w:t>,,</w:t>
      </w:r>
      <w:r w:rsidRPr="005828F2">
        <w:rPr>
          <w:b/>
          <w:caps/>
          <w:u w:val="single"/>
        </w:rPr>
        <w:t>ATRASKIME ŠIMTMEČIO PAVELDĄ</w:t>
      </w:r>
      <w:r>
        <w:rPr>
          <w:b/>
          <w:caps/>
        </w:rPr>
        <w:t>“</w:t>
      </w:r>
    </w:p>
    <w:p w:rsidR="00E400AD" w:rsidRPr="008C2206" w:rsidRDefault="00E400AD" w:rsidP="00A36619"/>
    <w:tbl>
      <w:tblPr>
        <w:tblW w:w="15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271"/>
        <w:gridCol w:w="1451"/>
        <w:gridCol w:w="2689"/>
        <w:gridCol w:w="3519"/>
        <w:gridCol w:w="3544"/>
        <w:gridCol w:w="1217"/>
        <w:gridCol w:w="1260"/>
      </w:tblGrid>
      <w:tr w:rsidR="00E400AD" w:rsidRPr="008C2206" w:rsidTr="00B16752">
        <w:tc>
          <w:tcPr>
            <w:tcW w:w="680" w:type="dxa"/>
            <w:shd w:val="clear" w:color="auto" w:fill="D9D9D9"/>
          </w:tcPr>
          <w:p w:rsidR="00E400AD" w:rsidRPr="008C2206" w:rsidRDefault="00E400AD" w:rsidP="004D3BA5">
            <w:r w:rsidRPr="008C2206">
              <w:rPr>
                <w:sz w:val="22"/>
                <w:szCs w:val="22"/>
              </w:rPr>
              <w:t>Data</w:t>
            </w:r>
          </w:p>
        </w:tc>
        <w:tc>
          <w:tcPr>
            <w:tcW w:w="1271" w:type="dxa"/>
            <w:shd w:val="clear" w:color="auto" w:fill="D9D9D9"/>
          </w:tcPr>
          <w:p w:rsidR="00E400AD" w:rsidRPr="008C2206" w:rsidRDefault="00E400AD" w:rsidP="005B797A">
            <w:r w:rsidRPr="008C2206">
              <w:rPr>
                <w:sz w:val="22"/>
                <w:szCs w:val="22"/>
              </w:rPr>
              <w:t>Laikas</w:t>
            </w:r>
          </w:p>
        </w:tc>
        <w:tc>
          <w:tcPr>
            <w:tcW w:w="1451" w:type="dxa"/>
            <w:shd w:val="clear" w:color="auto" w:fill="D9D9D9"/>
          </w:tcPr>
          <w:p w:rsidR="00E400AD" w:rsidRPr="008C2206" w:rsidRDefault="00E400AD" w:rsidP="004D3BA5">
            <w:r w:rsidRPr="008C2206">
              <w:rPr>
                <w:sz w:val="22"/>
                <w:szCs w:val="22"/>
              </w:rPr>
              <w:t>Vieta</w:t>
            </w:r>
          </w:p>
        </w:tc>
        <w:tc>
          <w:tcPr>
            <w:tcW w:w="2689" w:type="dxa"/>
            <w:shd w:val="clear" w:color="auto" w:fill="D9D9D9"/>
          </w:tcPr>
          <w:p w:rsidR="00E400AD" w:rsidRPr="008C2206" w:rsidRDefault="00E400AD" w:rsidP="008622D0">
            <w:r w:rsidRPr="008C2206">
              <w:rPr>
                <w:sz w:val="22"/>
                <w:szCs w:val="22"/>
              </w:rPr>
              <w:t>EPD renginys: forma (paskaita, ekskursija, edukacinis užsiėmimas ir pan.), pavadinimas, trumpas aprašymas, kita jau žinoma informacija</w:t>
            </w:r>
          </w:p>
        </w:tc>
        <w:tc>
          <w:tcPr>
            <w:tcW w:w="3519" w:type="dxa"/>
            <w:shd w:val="clear" w:color="auto" w:fill="D9D9D9"/>
          </w:tcPr>
          <w:p w:rsidR="00E400AD" w:rsidRPr="008C2206" w:rsidRDefault="00E400AD" w:rsidP="008622D0">
            <w:r w:rsidRPr="008C2206">
              <w:rPr>
                <w:sz w:val="22"/>
                <w:szCs w:val="22"/>
              </w:rPr>
              <w:t>EPD renginio metu lankomi/aktualizuojami kultūros paveldo objektai (su fotografijomis)</w:t>
            </w:r>
          </w:p>
        </w:tc>
        <w:tc>
          <w:tcPr>
            <w:tcW w:w="3544" w:type="dxa"/>
            <w:shd w:val="clear" w:color="auto" w:fill="D9D9D9"/>
          </w:tcPr>
          <w:p w:rsidR="00E400AD" w:rsidRPr="008C2206" w:rsidRDefault="00E400AD" w:rsidP="004D3BA5">
            <w:r w:rsidRPr="008C2206">
              <w:rPr>
                <w:sz w:val="22"/>
                <w:szCs w:val="22"/>
              </w:rPr>
              <w:t>Renginio organizatorius (įstaiga) ir atsakingo asmens kontaktai</w:t>
            </w:r>
          </w:p>
        </w:tc>
        <w:tc>
          <w:tcPr>
            <w:tcW w:w="1217" w:type="dxa"/>
            <w:shd w:val="clear" w:color="auto" w:fill="D9D9D9"/>
          </w:tcPr>
          <w:p w:rsidR="00E400AD" w:rsidRPr="008C2206" w:rsidRDefault="00E400AD" w:rsidP="005B797A">
            <w:r w:rsidRPr="008C2206">
              <w:rPr>
                <w:sz w:val="22"/>
                <w:szCs w:val="22"/>
              </w:rPr>
              <w:t xml:space="preserve">EPD renginio </w:t>
            </w:r>
            <w:proofErr w:type="spellStart"/>
            <w:r w:rsidRPr="008C2206">
              <w:rPr>
                <w:sz w:val="22"/>
                <w:szCs w:val="22"/>
              </w:rPr>
              <w:t>bendraorganizatoriai</w:t>
            </w:r>
            <w:proofErr w:type="spellEnd"/>
            <w:r w:rsidRPr="008C2206">
              <w:rPr>
                <w:sz w:val="22"/>
                <w:szCs w:val="22"/>
              </w:rPr>
              <w:t xml:space="preserve"> (jei yra)</w:t>
            </w:r>
          </w:p>
        </w:tc>
        <w:tc>
          <w:tcPr>
            <w:tcW w:w="1260" w:type="dxa"/>
            <w:shd w:val="clear" w:color="auto" w:fill="D9D9D9"/>
          </w:tcPr>
          <w:p w:rsidR="00E400AD" w:rsidRPr="008C2206" w:rsidRDefault="00E400AD" w:rsidP="005B797A">
            <w:r w:rsidRPr="008C2206">
              <w:rPr>
                <w:sz w:val="22"/>
                <w:szCs w:val="22"/>
              </w:rPr>
              <w:t xml:space="preserve">EPD </w:t>
            </w:r>
            <w:proofErr w:type="spellStart"/>
            <w:r w:rsidRPr="008C2206">
              <w:rPr>
                <w:sz w:val="22"/>
                <w:szCs w:val="22"/>
              </w:rPr>
              <w:t>koordinat-oriaus</w:t>
            </w:r>
            <w:proofErr w:type="spellEnd"/>
            <w:r w:rsidRPr="008C2206">
              <w:rPr>
                <w:sz w:val="22"/>
                <w:szCs w:val="22"/>
              </w:rPr>
              <w:t xml:space="preserve"> </w:t>
            </w:r>
            <w:proofErr w:type="spellStart"/>
            <w:r w:rsidRPr="008C2206">
              <w:rPr>
                <w:sz w:val="22"/>
                <w:szCs w:val="22"/>
              </w:rPr>
              <w:t>savivald-ybėje</w:t>
            </w:r>
            <w:proofErr w:type="spellEnd"/>
            <w:r w:rsidRPr="008C2206">
              <w:rPr>
                <w:sz w:val="22"/>
                <w:szCs w:val="22"/>
              </w:rPr>
              <w:t xml:space="preserve"> kontaktai</w:t>
            </w:r>
          </w:p>
        </w:tc>
      </w:tr>
      <w:tr w:rsidR="00E400AD" w:rsidRPr="008C2206" w:rsidTr="00B16752">
        <w:trPr>
          <w:trHeight w:val="2362"/>
        </w:trPr>
        <w:tc>
          <w:tcPr>
            <w:tcW w:w="680" w:type="dxa"/>
          </w:tcPr>
          <w:p w:rsidR="00887115" w:rsidRDefault="00E400AD" w:rsidP="002C6492">
            <w:pPr>
              <w:rPr>
                <w:sz w:val="22"/>
                <w:szCs w:val="22"/>
              </w:rPr>
            </w:pPr>
            <w:r w:rsidRPr="008C2206">
              <w:rPr>
                <w:sz w:val="22"/>
                <w:szCs w:val="22"/>
              </w:rPr>
              <w:t>201</w:t>
            </w:r>
            <w:r w:rsidR="002C6492">
              <w:rPr>
                <w:sz w:val="22"/>
                <w:szCs w:val="22"/>
              </w:rPr>
              <w:t>8</w:t>
            </w:r>
          </w:p>
          <w:p w:rsidR="00E400AD" w:rsidRPr="008C2206" w:rsidRDefault="002C6492" w:rsidP="008A7ECA">
            <w:r>
              <w:rPr>
                <w:sz w:val="22"/>
                <w:szCs w:val="22"/>
              </w:rPr>
              <w:t>09 21</w:t>
            </w:r>
            <w:r w:rsidR="00145D31">
              <w:rPr>
                <w:sz w:val="22"/>
                <w:szCs w:val="22"/>
              </w:rPr>
              <w:t>-23 d.</w:t>
            </w:r>
          </w:p>
        </w:tc>
        <w:tc>
          <w:tcPr>
            <w:tcW w:w="1271" w:type="dxa"/>
          </w:tcPr>
          <w:p w:rsidR="00E400AD" w:rsidRPr="008C2206" w:rsidRDefault="00B16752" w:rsidP="002076C6">
            <w:r>
              <w:t>Sutartinis laikas</w:t>
            </w:r>
          </w:p>
        </w:tc>
        <w:tc>
          <w:tcPr>
            <w:tcW w:w="1451" w:type="dxa"/>
          </w:tcPr>
          <w:p w:rsidR="00E400AD" w:rsidRPr="008C2206" w:rsidRDefault="00E400AD" w:rsidP="005B797A">
            <w:r w:rsidRPr="008C2206">
              <w:rPr>
                <w:sz w:val="22"/>
                <w:szCs w:val="22"/>
              </w:rPr>
              <w:t xml:space="preserve">Rokiškio </w:t>
            </w:r>
            <w:r w:rsidR="00145D31">
              <w:rPr>
                <w:sz w:val="22"/>
                <w:szCs w:val="22"/>
              </w:rPr>
              <w:t>rajonas</w:t>
            </w:r>
            <w:r w:rsidR="00B16752">
              <w:rPr>
                <w:sz w:val="22"/>
                <w:szCs w:val="22"/>
              </w:rPr>
              <w:t>, renkamasi prie Rokiškio krašto muziejaus</w:t>
            </w:r>
          </w:p>
        </w:tc>
        <w:tc>
          <w:tcPr>
            <w:tcW w:w="2689" w:type="dxa"/>
          </w:tcPr>
          <w:p w:rsidR="000616DD" w:rsidRPr="00BC75E7" w:rsidRDefault="00E400AD" w:rsidP="005C62FC">
            <w:pPr>
              <w:pStyle w:val="Antrat2"/>
              <w:shd w:val="clear" w:color="auto" w:fill="FFFFFF"/>
              <w:spacing w:before="0" w:line="240" w:lineRule="atLeast"/>
              <w:textAlignment w:val="baseline"/>
              <w:rPr>
                <w:rFonts w:ascii="Helvetica" w:hAnsi="Helvetica" w:cs="Helvetica"/>
                <w:b w:val="0"/>
                <w:bCs w:val="0"/>
                <w:color w:val="auto"/>
                <w:sz w:val="39"/>
                <w:szCs w:val="39"/>
              </w:rPr>
            </w:pPr>
            <w:r w:rsidRPr="00BC75E7">
              <w:rPr>
                <w:b w:val="0"/>
                <w:bCs w:val="0"/>
                <w:color w:val="auto"/>
                <w:sz w:val="22"/>
                <w:szCs w:val="22"/>
              </w:rPr>
              <w:t>Ekskursija-</w:t>
            </w:r>
            <w:r w:rsidR="0099131E" w:rsidRPr="00BC75E7">
              <w:rPr>
                <w:b w:val="0"/>
                <w:bCs w:val="0"/>
                <w:color w:val="auto"/>
                <w:sz w:val="22"/>
                <w:szCs w:val="22"/>
              </w:rPr>
              <w:t xml:space="preserve">išvyka </w:t>
            </w:r>
            <w:r w:rsidR="00112B87" w:rsidRPr="00BC75E7">
              <w:rPr>
                <w:b w:val="0"/>
                <w:bCs w:val="0"/>
                <w:color w:val="auto"/>
                <w:sz w:val="22"/>
                <w:szCs w:val="22"/>
              </w:rPr>
              <w:t>,,</w:t>
            </w:r>
            <w:r w:rsidR="005C62FC" w:rsidRPr="00BC75E7">
              <w:rPr>
                <w:b w:val="0"/>
                <w:bCs w:val="0"/>
                <w:color w:val="auto"/>
                <w:sz w:val="22"/>
                <w:szCs w:val="22"/>
              </w:rPr>
              <w:t>Lietuvos tarpukario ministrai pirmininkai –Rokiškio kraštiečiai</w:t>
            </w:r>
            <w:r w:rsidR="00112B87" w:rsidRPr="00BC75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‘‘</w:t>
            </w:r>
          </w:p>
          <w:p w:rsidR="00E400AD" w:rsidRPr="0099131E" w:rsidRDefault="00E400AD" w:rsidP="000616DD"/>
        </w:tc>
        <w:tc>
          <w:tcPr>
            <w:tcW w:w="3519" w:type="dxa"/>
          </w:tcPr>
          <w:p w:rsidR="005C62FC" w:rsidRPr="005C62FC" w:rsidRDefault="005C62FC" w:rsidP="005C62FC">
            <w:pPr>
              <w:shd w:val="clear" w:color="auto" w:fill="FFFFFF"/>
              <w:textAlignment w:val="baseline"/>
              <w:rPr>
                <w:sz w:val="22"/>
                <w:szCs w:val="22"/>
                <w:lang w:bidi="he-IL"/>
              </w:rPr>
            </w:pPr>
            <w:r w:rsidRPr="005C62FC">
              <w:rPr>
                <w:b/>
                <w:bCs/>
                <w:sz w:val="22"/>
                <w:szCs w:val="22"/>
                <w:bdr w:val="none" w:sz="0" w:space="0" w:color="auto" w:frame="1"/>
                <w:lang w:bidi="he-IL"/>
              </w:rPr>
              <w:t>a)</w:t>
            </w:r>
            <w:r w:rsidRPr="005C62FC">
              <w:rPr>
                <w:sz w:val="22"/>
                <w:szCs w:val="22"/>
                <w:lang w:bidi="he-IL"/>
              </w:rPr>
              <w:t> </w:t>
            </w:r>
            <w:proofErr w:type="spellStart"/>
            <w:r w:rsidRPr="005C62FC">
              <w:rPr>
                <w:sz w:val="22"/>
                <w:szCs w:val="22"/>
                <w:lang w:bidi="he-IL"/>
              </w:rPr>
              <w:t>Ilgalaukių</w:t>
            </w:r>
            <w:proofErr w:type="spellEnd"/>
            <w:r w:rsidRPr="005C62FC">
              <w:rPr>
                <w:sz w:val="22"/>
                <w:szCs w:val="22"/>
                <w:lang w:bidi="he-IL"/>
              </w:rPr>
              <w:t xml:space="preserve"> kaimas – Juozo </w:t>
            </w:r>
            <w:proofErr w:type="spellStart"/>
            <w:r w:rsidRPr="005C62FC">
              <w:rPr>
                <w:sz w:val="22"/>
                <w:szCs w:val="22"/>
                <w:lang w:bidi="he-IL"/>
              </w:rPr>
              <w:t>Tūbelio</w:t>
            </w:r>
            <w:proofErr w:type="spellEnd"/>
            <w:r w:rsidRPr="005C62FC">
              <w:rPr>
                <w:sz w:val="22"/>
                <w:szCs w:val="22"/>
                <w:lang w:bidi="he-IL"/>
              </w:rPr>
              <w:t xml:space="preserve"> gimtinė;</w:t>
            </w:r>
          </w:p>
          <w:p w:rsidR="005C62FC" w:rsidRPr="005C62FC" w:rsidRDefault="005C62FC" w:rsidP="005C62FC">
            <w:pPr>
              <w:shd w:val="clear" w:color="auto" w:fill="FFFFFF"/>
              <w:textAlignment w:val="baseline"/>
              <w:rPr>
                <w:sz w:val="22"/>
                <w:szCs w:val="22"/>
                <w:lang w:bidi="he-IL"/>
              </w:rPr>
            </w:pPr>
            <w:r w:rsidRPr="005C62FC">
              <w:rPr>
                <w:b/>
                <w:bCs/>
                <w:sz w:val="22"/>
                <w:szCs w:val="22"/>
                <w:bdr w:val="none" w:sz="0" w:space="0" w:color="auto" w:frame="1"/>
                <w:lang w:bidi="he-IL"/>
              </w:rPr>
              <w:t>b)</w:t>
            </w:r>
            <w:r w:rsidRPr="005C62FC">
              <w:rPr>
                <w:sz w:val="22"/>
                <w:szCs w:val="22"/>
                <w:lang w:bidi="he-IL"/>
              </w:rPr>
              <w:t> Kurkliečių kaimas – Antano Tumėno gimtinė;</w:t>
            </w:r>
          </w:p>
          <w:p w:rsidR="005C62FC" w:rsidRPr="005C62FC" w:rsidRDefault="005C62FC" w:rsidP="00C166B4">
            <w:pPr>
              <w:shd w:val="clear" w:color="auto" w:fill="FFFFFF"/>
              <w:textAlignment w:val="baseline"/>
              <w:rPr>
                <w:sz w:val="22"/>
                <w:szCs w:val="22"/>
                <w:lang w:bidi="he-IL"/>
              </w:rPr>
            </w:pPr>
            <w:r w:rsidRPr="005C62FC">
              <w:rPr>
                <w:b/>
                <w:bCs/>
                <w:sz w:val="22"/>
                <w:szCs w:val="22"/>
                <w:bdr w:val="none" w:sz="0" w:space="0" w:color="auto" w:frame="1"/>
                <w:lang w:bidi="he-IL"/>
              </w:rPr>
              <w:t>c)</w:t>
            </w:r>
            <w:r w:rsidRPr="005C62FC">
              <w:rPr>
                <w:sz w:val="22"/>
                <w:szCs w:val="22"/>
                <w:lang w:bidi="he-IL"/>
              </w:rPr>
              <w:t> </w:t>
            </w:r>
            <w:proofErr w:type="spellStart"/>
            <w:r w:rsidRPr="005C62FC">
              <w:rPr>
                <w:sz w:val="22"/>
                <w:szCs w:val="22"/>
                <w:lang w:bidi="he-IL"/>
              </w:rPr>
              <w:t>Kuodiškių</w:t>
            </w:r>
            <w:proofErr w:type="spellEnd"/>
            <w:r w:rsidRPr="005C62FC">
              <w:rPr>
                <w:sz w:val="22"/>
                <w:szCs w:val="22"/>
                <w:lang w:bidi="he-IL"/>
              </w:rPr>
              <w:t xml:space="preserve"> kaimas – Vlado Mirono gimtinė</w:t>
            </w:r>
            <w:r w:rsidR="00C166B4">
              <w:rPr>
                <w:sz w:val="22"/>
                <w:szCs w:val="22"/>
                <w:lang w:bidi="he-IL"/>
              </w:rPr>
              <w:t xml:space="preserve"> (</w:t>
            </w:r>
            <w:r w:rsidR="00421D9B">
              <w:rPr>
                <w:sz w:val="22"/>
                <w:szCs w:val="22"/>
                <w:lang w:bidi="he-IL"/>
              </w:rPr>
              <w:t xml:space="preserve">kultūros vertybės kodas </w:t>
            </w:r>
            <w:r w:rsidR="00C166B4">
              <w:rPr>
                <w:sz w:val="22"/>
                <w:szCs w:val="22"/>
                <w:lang w:bidi="he-IL"/>
              </w:rPr>
              <w:t>21544)</w:t>
            </w:r>
            <w:r w:rsidRPr="005C62FC">
              <w:rPr>
                <w:sz w:val="22"/>
                <w:szCs w:val="22"/>
                <w:lang w:bidi="he-IL"/>
              </w:rPr>
              <w:t>.</w:t>
            </w:r>
          </w:p>
          <w:p w:rsidR="00E400AD" w:rsidRPr="008C2206" w:rsidRDefault="005C62FC" w:rsidP="00421D9B">
            <w:pPr>
              <w:shd w:val="clear" w:color="auto" w:fill="FFFFFF"/>
              <w:textAlignment w:val="baseline"/>
            </w:pPr>
            <w:r w:rsidRPr="005C62FC">
              <w:rPr>
                <w:sz w:val="22"/>
                <w:szCs w:val="22"/>
                <w:lang w:bidi="he-IL"/>
              </w:rPr>
              <w:t>Išvykos metu susipažinsite su premjerų A</w:t>
            </w:r>
            <w:r w:rsidR="00145D31">
              <w:rPr>
                <w:sz w:val="22"/>
                <w:szCs w:val="22"/>
                <w:lang w:bidi="he-IL"/>
              </w:rPr>
              <w:t>ntano</w:t>
            </w:r>
            <w:r w:rsidRPr="005C62FC">
              <w:rPr>
                <w:sz w:val="22"/>
                <w:szCs w:val="22"/>
                <w:lang w:bidi="he-IL"/>
              </w:rPr>
              <w:t xml:space="preserve"> Tumėno, J</w:t>
            </w:r>
            <w:r w:rsidR="00145D31">
              <w:rPr>
                <w:sz w:val="22"/>
                <w:szCs w:val="22"/>
                <w:lang w:bidi="he-IL"/>
              </w:rPr>
              <w:t>uozo</w:t>
            </w:r>
            <w:r w:rsidRPr="005C62FC">
              <w:rPr>
                <w:sz w:val="22"/>
                <w:szCs w:val="22"/>
                <w:lang w:bidi="he-IL"/>
              </w:rPr>
              <w:t xml:space="preserve"> </w:t>
            </w:r>
            <w:proofErr w:type="spellStart"/>
            <w:r w:rsidRPr="005C62FC">
              <w:rPr>
                <w:sz w:val="22"/>
                <w:szCs w:val="22"/>
                <w:lang w:bidi="he-IL"/>
              </w:rPr>
              <w:t>Tūbelio</w:t>
            </w:r>
            <w:proofErr w:type="spellEnd"/>
            <w:r w:rsidRPr="005C62FC">
              <w:rPr>
                <w:sz w:val="22"/>
                <w:szCs w:val="22"/>
                <w:lang w:bidi="he-IL"/>
              </w:rPr>
              <w:t>, Vl</w:t>
            </w:r>
            <w:r w:rsidR="00145D31">
              <w:rPr>
                <w:sz w:val="22"/>
                <w:szCs w:val="22"/>
                <w:lang w:bidi="he-IL"/>
              </w:rPr>
              <w:t>ado</w:t>
            </w:r>
            <w:r w:rsidRPr="005C62FC">
              <w:rPr>
                <w:sz w:val="22"/>
                <w:szCs w:val="22"/>
                <w:lang w:bidi="he-IL"/>
              </w:rPr>
              <w:t xml:space="preserve"> Mirono gyvenimu, veikla, jų gimtinėmis.</w:t>
            </w:r>
          </w:p>
        </w:tc>
        <w:tc>
          <w:tcPr>
            <w:tcW w:w="3544" w:type="dxa"/>
          </w:tcPr>
          <w:p w:rsidR="00272EBF" w:rsidRPr="00B16752" w:rsidRDefault="00E400AD" w:rsidP="00BD2857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</w:pPr>
            <w:r w:rsidRPr="008C2206">
              <w:rPr>
                <w:sz w:val="22"/>
                <w:szCs w:val="22"/>
                <w:lang w:val="lt-LT"/>
              </w:rPr>
              <w:t xml:space="preserve">Rokiškio krašto muziejus </w:t>
            </w:r>
            <w:r w:rsidRPr="008C2206">
              <w:rPr>
                <w:color w:val="806B48"/>
                <w:sz w:val="22"/>
                <w:szCs w:val="22"/>
                <w:bdr w:val="none" w:sz="0" w:space="0" w:color="auto" w:frame="1"/>
                <w:lang w:val="lt-LT"/>
              </w:rPr>
              <w:t>tel</w:t>
            </w:r>
            <w:r w:rsidRPr="008C2206">
              <w:rPr>
                <w:sz w:val="22"/>
                <w:szCs w:val="22"/>
                <w:bdr w:val="none" w:sz="0" w:space="0" w:color="auto" w:frame="1"/>
                <w:lang w:val="lt-LT"/>
              </w:rPr>
              <w:t>.  (8-458) 31512, (8-615) 44586</w:t>
            </w:r>
            <w:r w:rsidR="00BD2857">
              <w:rPr>
                <w:sz w:val="22"/>
                <w:szCs w:val="22"/>
                <w:bdr w:val="none" w:sz="0" w:space="0" w:color="auto" w:frame="1"/>
                <w:lang w:val="lt-LT"/>
              </w:rPr>
              <w:t xml:space="preserve"> </w:t>
            </w:r>
            <w:r w:rsidR="002076C6">
              <w:rPr>
                <w:sz w:val="22"/>
                <w:szCs w:val="22"/>
                <w:bdr w:val="none" w:sz="0" w:space="0" w:color="auto" w:frame="1"/>
                <w:lang w:val="lt-LT"/>
              </w:rPr>
              <w:t xml:space="preserve"> Tyzenhauzų</w:t>
            </w:r>
            <w:r w:rsidR="00B16752">
              <w:rPr>
                <w:sz w:val="22"/>
                <w:szCs w:val="22"/>
                <w:bdr w:val="none" w:sz="0" w:space="0" w:color="auto" w:frame="1"/>
                <w:lang w:val="lt-LT"/>
              </w:rPr>
              <w:t xml:space="preserve"> g.5, Rokiškio m., </w:t>
            </w:r>
            <w:r w:rsidR="00B16752" w:rsidRPr="00B16752"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  <w:t xml:space="preserve">būtina </w:t>
            </w:r>
            <w:r w:rsidR="002076C6" w:rsidRPr="00B16752"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  <w:t>išankstinės registracijos</w:t>
            </w:r>
            <w:r w:rsidRPr="00B16752"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  <w:t xml:space="preserve"> el.</w:t>
            </w:r>
            <w:r w:rsidR="002076C6" w:rsidRPr="00B16752"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  <w:t xml:space="preserve"> </w:t>
            </w:r>
            <w:r w:rsidRPr="00B16752"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  <w:t xml:space="preserve">p. </w:t>
            </w:r>
          </w:p>
          <w:p w:rsidR="00E400AD" w:rsidRPr="008C2206" w:rsidRDefault="00B5623C" w:rsidP="00D27585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lang w:val="lt-LT"/>
              </w:rPr>
            </w:pPr>
            <w:hyperlink r:id="rId5" w:history="1">
              <w:r w:rsidR="00272EBF" w:rsidRPr="004A5237">
                <w:rPr>
                  <w:rStyle w:val="Hipersaitas"/>
                  <w:sz w:val="22"/>
                  <w:szCs w:val="22"/>
                  <w:bdr w:val="none" w:sz="0" w:space="0" w:color="auto" w:frame="1"/>
                  <w:lang w:val="lt-LT"/>
                </w:rPr>
                <w:t>edukacija@muziejus.rokiskyje.lt</w:t>
              </w:r>
            </w:hyperlink>
            <w:r w:rsidR="00D873A3" w:rsidRPr="008C2206">
              <w:rPr>
                <w:rStyle w:val="Hipersaitas"/>
                <w:color w:val="auto"/>
                <w:sz w:val="22"/>
                <w:szCs w:val="22"/>
                <w:bdr w:val="none" w:sz="0" w:space="0" w:color="auto" w:frame="1"/>
                <w:lang w:val="lt-LT"/>
              </w:rPr>
              <w:t xml:space="preserve"> </w:t>
            </w:r>
          </w:p>
          <w:p w:rsidR="00E400AD" w:rsidRPr="008C2206" w:rsidRDefault="00E400AD" w:rsidP="003106F6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lang w:val="lt-LT"/>
              </w:rPr>
            </w:pPr>
          </w:p>
          <w:p w:rsidR="00E400AD" w:rsidRPr="008C2206" w:rsidRDefault="00E400AD" w:rsidP="003106F6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lang w:val="lt-LT"/>
              </w:rPr>
            </w:pPr>
          </w:p>
          <w:p w:rsidR="00E400AD" w:rsidRPr="008C2206" w:rsidRDefault="00E400AD" w:rsidP="005B797A"/>
        </w:tc>
        <w:tc>
          <w:tcPr>
            <w:tcW w:w="1217" w:type="dxa"/>
          </w:tcPr>
          <w:p w:rsidR="00E400AD" w:rsidRPr="008C2206" w:rsidRDefault="00B16752" w:rsidP="005B797A">
            <w:r>
              <w:rPr>
                <w:sz w:val="22"/>
                <w:szCs w:val="22"/>
              </w:rPr>
              <w:t>Rokiškio krašto muziejus</w:t>
            </w:r>
          </w:p>
        </w:tc>
        <w:tc>
          <w:tcPr>
            <w:tcW w:w="1260" w:type="dxa"/>
          </w:tcPr>
          <w:p w:rsidR="00E400AD" w:rsidRPr="008C2206" w:rsidRDefault="00E400AD" w:rsidP="005B797A">
            <w:r w:rsidRPr="008C2206">
              <w:rPr>
                <w:sz w:val="22"/>
                <w:szCs w:val="22"/>
              </w:rPr>
              <w:t xml:space="preserve">Audronė </w:t>
            </w:r>
            <w:proofErr w:type="spellStart"/>
            <w:r w:rsidRPr="008C2206">
              <w:rPr>
                <w:sz w:val="22"/>
                <w:szCs w:val="22"/>
              </w:rPr>
              <w:t>Gavėnienė</w:t>
            </w:r>
            <w:proofErr w:type="spellEnd"/>
          </w:p>
          <w:p w:rsidR="00E400AD" w:rsidRPr="008C2206" w:rsidRDefault="002C64D4" w:rsidP="005B797A"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>
              <w:rPr>
                <w:sz w:val="22"/>
                <w:szCs w:val="22"/>
              </w:rPr>
              <w:t xml:space="preserve"> Nr.8458 71160, 8620 31914</w:t>
            </w:r>
          </w:p>
        </w:tc>
      </w:tr>
      <w:tr w:rsidR="00B16752" w:rsidRPr="008C2206" w:rsidTr="00B16752">
        <w:tc>
          <w:tcPr>
            <w:tcW w:w="680" w:type="dxa"/>
          </w:tcPr>
          <w:p w:rsidR="00B16752" w:rsidRDefault="00B16752" w:rsidP="002C6492">
            <w:pPr>
              <w:rPr>
                <w:sz w:val="22"/>
                <w:szCs w:val="22"/>
              </w:rPr>
            </w:pPr>
            <w:r w:rsidRPr="00B00EC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B16752" w:rsidRPr="00B00EC1" w:rsidRDefault="00B16752" w:rsidP="002C6492">
            <w:r>
              <w:rPr>
                <w:sz w:val="22"/>
                <w:szCs w:val="22"/>
              </w:rPr>
              <w:t>09 21</w:t>
            </w:r>
          </w:p>
        </w:tc>
        <w:tc>
          <w:tcPr>
            <w:tcW w:w="1271" w:type="dxa"/>
          </w:tcPr>
          <w:p w:rsidR="00B16752" w:rsidRPr="00B00EC1" w:rsidRDefault="00B16752" w:rsidP="00B16752">
            <w:r>
              <w:t>S</w:t>
            </w:r>
            <w:r w:rsidRPr="00B00EC1">
              <w:t>utartinis</w:t>
            </w:r>
            <w:r>
              <w:t xml:space="preserve"> laikas</w:t>
            </w:r>
            <w:r w:rsidRPr="00B00EC1">
              <w:t xml:space="preserve"> </w:t>
            </w:r>
          </w:p>
        </w:tc>
        <w:tc>
          <w:tcPr>
            <w:tcW w:w="1451" w:type="dxa"/>
          </w:tcPr>
          <w:p w:rsidR="00B16752" w:rsidRPr="00B00EC1" w:rsidRDefault="00B16752" w:rsidP="005B797A">
            <w:r>
              <w:t>Rokiškio miestas</w:t>
            </w:r>
          </w:p>
        </w:tc>
        <w:tc>
          <w:tcPr>
            <w:tcW w:w="2689" w:type="dxa"/>
          </w:tcPr>
          <w:p w:rsidR="00B16752" w:rsidRPr="00421D9B" w:rsidRDefault="00C33D68" w:rsidP="000F0DC7">
            <w:r>
              <w:rPr>
                <w:rFonts w:ascii="Open Sans" w:hAnsi="Open Sans"/>
                <w:shd w:val="clear" w:color="auto" w:fill="FFFFFF"/>
              </w:rPr>
              <w:t>E</w:t>
            </w:r>
            <w:r w:rsidR="000F0DC7">
              <w:rPr>
                <w:rFonts w:ascii="Open Sans" w:hAnsi="Open Sans"/>
                <w:shd w:val="clear" w:color="auto" w:fill="FFFFFF"/>
              </w:rPr>
              <w:t>dukacinė programa</w:t>
            </w:r>
            <w:r>
              <w:rPr>
                <w:rFonts w:ascii="Open Sans" w:hAnsi="Open Sans"/>
                <w:shd w:val="clear" w:color="auto" w:fill="FFFFFF"/>
              </w:rPr>
              <w:t>-</w:t>
            </w:r>
            <w:r w:rsidR="00B16752" w:rsidRPr="00421D9B">
              <w:rPr>
                <w:rFonts w:ascii="Open Sans" w:hAnsi="Open Sans"/>
                <w:shd w:val="clear" w:color="auto" w:fill="FFFFFF"/>
              </w:rPr>
              <w:t xml:space="preserve">1929 – 1931 metais skulptorius Robertas Antinis sukūrė paminklą skirtą Lietuvos Nepriklausomybei. </w:t>
            </w:r>
            <w:r>
              <w:rPr>
                <w:rFonts w:ascii="Open Sans" w:hAnsi="Open Sans"/>
                <w:shd w:val="clear" w:color="auto" w:fill="FFFFFF"/>
              </w:rPr>
              <w:t xml:space="preserve">Jis </w:t>
            </w:r>
            <w:r w:rsidR="00B16752" w:rsidRPr="00421D9B">
              <w:rPr>
                <w:rFonts w:ascii="Open Sans" w:hAnsi="Open Sans"/>
                <w:shd w:val="clear" w:color="auto" w:fill="FFFFFF"/>
              </w:rPr>
              <w:t>1931 m. atidengtas Rokiškyje, Nepriklausomybės aikštėje</w:t>
            </w:r>
            <w:r w:rsidR="00B16752">
              <w:rPr>
                <w:rFonts w:ascii="Open Sans" w:hAnsi="Open Sans"/>
                <w:shd w:val="clear" w:color="auto" w:fill="FFFFFF"/>
              </w:rPr>
              <w:t>. S</w:t>
            </w:r>
            <w:r w:rsidR="00B16752" w:rsidRPr="00421D9B">
              <w:rPr>
                <w:rFonts w:ascii="Open Sans" w:hAnsi="Open Sans"/>
                <w:shd w:val="clear" w:color="auto" w:fill="FFFFFF"/>
              </w:rPr>
              <w:t>ovietmečiu išliko nenugriautas.</w:t>
            </w:r>
          </w:p>
        </w:tc>
        <w:tc>
          <w:tcPr>
            <w:tcW w:w="3519" w:type="dxa"/>
          </w:tcPr>
          <w:p w:rsidR="00B16752" w:rsidRPr="00B00EC1" w:rsidRDefault="00B16752" w:rsidP="004D095B">
            <w:r>
              <w:t>Lietuvos Nepriklausomybės dešimtmečio paminklas (kultūros vertybės kodas 13510)</w:t>
            </w:r>
          </w:p>
        </w:tc>
        <w:tc>
          <w:tcPr>
            <w:tcW w:w="3544" w:type="dxa"/>
          </w:tcPr>
          <w:p w:rsidR="00B16752" w:rsidRPr="00B16752" w:rsidRDefault="00B16752" w:rsidP="00765D8C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</w:pPr>
            <w:r w:rsidRPr="008C2206">
              <w:rPr>
                <w:sz w:val="22"/>
                <w:szCs w:val="22"/>
                <w:lang w:val="lt-LT"/>
              </w:rPr>
              <w:t xml:space="preserve">Rokiškio krašto muziejus </w:t>
            </w:r>
            <w:r w:rsidRPr="008C2206">
              <w:rPr>
                <w:color w:val="806B48"/>
                <w:sz w:val="22"/>
                <w:szCs w:val="22"/>
                <w:bdr w:val="none" w:sz="0" w:space="0" w:color="auto" w:frame="1"/>
                <w:lang w:val="lt-LT"/>
              </w:rPr>
              <w:t>tel</w:t>
            </w:r>
            <w:r w:rsidRPr="008C2206">
              <w:rPr>
                <w:sz w:val="22"/>
                <w:szCs w:val="22"/>
                <w:bdr w:val="none" w:sz="0" w:space="0" w:color="auto" w:frame="1"/>
                <w:lang w:val="lt-LT"/>
              </w:rPr>
              <w:t>.  (8-458) 31512, (8-615) 44586</w:t>
            </w:r>
            <w:r>
              <w:rPr>
                <w:sz w:val="22"/>
                <w:szCs w:val="22"/>
                <w:bdr w:val="none" w:sz="0" w:space="0" w:color="auto" w:frame="1"/>
                <w:lang w:val="lt-LT"/>
              </w:rPr>
              <w:t xml:space="preserve">  Tyzenhauzų g.5, Rokiškio m., </w:t>
            </w:r>
            <w:r w:rsidRPr="00B16752">
              <w:rPr>
                <w:sz w:val="22"/>
                <w:szCs w:val="22"/>
                <w:u w:val="single"/>
                <w:bdr w:val="none" w:sz="0" w:space="0" w:color="auto" w:frame="1"/>
                <w:lang w:val="lt-LT"/>
              </w:rPr>
              <w:t xml:space="preserve">būtina išankstinės registracijos el. p. </w:t>
            </w:r>
          </w:p>
          <w:p w:rsidR="00B16752" w:rsidRPr="008C2206" w:rsidRDefault="00B16752" w:rsidP="00765D8C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lang w:val="lt-LT"/>
              </w:rPr>
            </w:pPr>
            <w:hyperlink r:id="rId6" w:history="1">
              <w:r w:rsidRPr="004A5237">
                <w:rPr>
                  <w:rStyle w:val="Hipersaitas"/>
                  <w:sz w:val="22"/>
                  <w:szCs w:val="22"/>
                  <w:bdr w:val="none" w:sz="0" w:space="0" w:color="auto" w:frame="1"/>
                  <w:lang w:val="lt-LT"/>
                </w:rPr>
                <w:t>edukacija@muziejus.rokiskyje.lt</w:t>
              </w:r>
            </w:hyperlink>
            <w:r w:rsidRPr="008C2206">
              <w:rPr>
                <w:rStyle w:val="Hipersaitas"/>
                <w:color w:val="auto"/>
                <w:sz w:val="22"/>
                <w:szCs w:val="22"/>
                <w:bdr w:val="none" w:sz="0" w:space="0" w:color="auto" w:frame="1"/>
                <w:lang w:val="lt-LT"/>
              </w:rPr>
              <w:t xml:space="preserve"> </w:t>
            </w:r>
          </w:p>
          <w:p w:rsidR="00B16752" w:rsidRPr="008C2206" w:rsidRDefault="00B16752" w:rsidP="00765D8C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lang w:val="lt-LT"/>
              </w:rPr>
            </w:pPr>
          </w:p>
          <w:p w:rsidR="00B16752" w:rsidRPr="008C2206" w:rsidRDefault="00B16752" w:rsidP="00765D8C">
            <w:pPr>
              <w:pStyle w:val="prastasistinklapis"/>
              <w:spacing w:before="0" w:beforeAutospacing="0" w:after="0" w:afterAutospacing="0" w:line="259" w:lineRule="atLeast"/>
              <w:textAlignment w:val="baseline"/>
              <w:rPr>
                <w:lang w:val="lt-LT"/>
              </w:rPr>
            </w:pPr>
          </w:p>
          <w:p w:rsidR="00B16752" w:rsidRPr="008C2206" w:rsidRDefault="00B16752" w:rsidP="00765D8C"/>
        </w:tc>
        <w:tc>
          <w:tcPr>
            <w:tcW w:w="1217" w:type="dxa"/>
          </w:tcPr>
          <w:p w:rsidR="00B16752" w:rsidRPr="004D095B" w:rsidRDefault="00B16752" w:rsidP="005B797A">
            <w:pPr>
              <w:rPr>
                <w:color w:val="0070C0"/>
              </w:rPr>
            </w:pPr>
            <w:r w:rsidRPr="00B16752">
              <w:rPr>
                <w:sz w:val="22"/>
                <w:szCs w:val="22"/>
              </w:rPr>
              <w:t>Rokiškio krašto muziejus</w:t>
            </w:r>
          </w:p>
        </w:tc>
        <w:tc>
          <w:tcPr>
            <w:tcW w:w="1260" w:type="dxa"/>
          </w:tcPr>
          <w:p w:rsidR="00B16752" w:rsidRPr="008C2206" w:rsidRDefault="00B16752" w:rsidP="009D0AD0">
            <w:r w:rsidRPr="008C2206">
              <w:rPr>
                <w:sz w:val="22"/>
                <w:szCs w:val="22"/>
              </w:rPr>
              <w:t xml:space="preserve">Audronė </w:t>
            </w:r>
            <w:proofErr w:type="spellStart"/>
            <w:r w:rsidRPr="008C2206">
              <w:rPr>
                <w:sz w:val="22"/>
                <w:szCs w:val="22"/>
              </w:rPr>
              <w:t>Gavėnienė</w:t>
            </w:r>
            <w:proofErr w:type="spellEnd"/>
          </w:p>
          <w:p w:rsidR="00B16752" w:rsidRPr="008C2206" w:rsidRDefault="00B16752" w:rsidP="009D0AD0">
            <w:proofErr w:type="spellStart"/>
            <w:r w:rsidRPr="008C2206">
              <w:rPr>
                <w:sz w:val="22"/>
                <w:szCs w:val="22"/>
              </w:rPr>
              <w:t>tel</w:t>
            </w:r>
            <w:proofErr w:type="spellEnd"/>
            <w:r w:rsidR="002C64D4">
              <w:rPr>
                <w:sz w:val="22"/>
                <w:szCs w:val="22"/>
              </w:rPr>
              <w:t xml:space="preserve"> Nr.8458 71160, 8620 31914</w:t>
            </w:r>
          </w:p>
        </w:tc>
      </w:tr>
      <w:tr w:rsidR="00B16752" w:rsidRPr="008C2206" w:rsidTr="00B16752">
        <w:trPr>
          <w:trHeight w:val="1615"/>
        </w:trPr>
        <w:tc>
          <w:tcPr>
            <w:tcW w:w="680" w:type="dxa"/>
          </w:tcPr>
          <w:p w:rsidR="00B16752" w:rsidRDefault="00B16752" w:rsidP="008A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B16752" w:rsidRPr="008C2206" w:rsidRDefault="00B16752" w:rsidP="00591353">
            <w:r>
              <w:rPr>
                <w:sz w:val="22"/>
                <w:szCs w:val="22"/>
              </w:rPr>
              <w:t xml:space="preserve">09 22  </w:t>
            </w:r>
          </w:p>
        </w:tc>
        <w:tc>
          <w:tcPr>
            <w:tcW w:w="1271" w:type="dxa"/>
          </w:tcPr>
          <w:p w:rsidR="00B16752" w:rsidRDefault="00B16752" w:rsidP="005B797A">
            <w:r>
              <w:t>18 val.</w:t>
            </w:r>
          </w:p>
          <w:p w:rsidR="00B16752" w:rsidRDefault="00B16752" w:rsidP="00E2408E"/>
          <w:p w:rsidR="00B16752" w:rsidRPr="008C2206" w:rsidRDefault="00B16752" w:rsidP="00E2408E"/>
        </w:tc>
        <w:tc>
          <w:tcPr>
            <w:tcW w:w="1451" w:type="dxa"/>
          </w:tcPr>
          <w:p w:rsidR="00B16752" w:rsidRPr="008C2206" w:rsidRDefault="00B16752" w:rsidP="005B797A">
            <w:proofErr w:type="spellStart"/>
            <w:r w:rsidRPr="008C2206">
              <w:t>Moškėnų</w:t>
            </w:r>
            <w:proofErr w:type="spellEnd"/>
            <w:r w:rsidRPr="008C2206">
              <w:t xml:space="preserve"> k., Rokiškio </w:t>
            </w:r>
            <w:proofErr w:type="spellStart"/>
            <w:r w:rsidRPr="008C2206">
              <w:t>kaim</w:t>
            </w:r>
            <w:proofErr w:type="spellEnd"/>
            <w:r w:rsidRPr="008C2206">
              <w:t>. seniūnija</w:t>
            </w:r>
          </w:p>
        </w:tc>
        <w:tc>
          <w:tcPr>
            <w:tcW w:w="2689" w:type="dxa"/>
          </w:tcPr>
          <w:p w:rsidR="00B16752" w:rsidRPr="00887115" w:rsidRDefault="00B16752" w:rsidP="002C64D4">
            <w:pPr>
              <w:pStyle w:val="prastasistinklapis"/>
              <w:rPr>
                <w:lang w:val="lt-LT"/>
              </w:rPr>
            </w:pPr>
            <w:r>
              <w:rPr>
                <w:lang w:val="lt-LT"/>
              </w:rPr>
              <w:t>Šventė</w:t>
            </w:r>
            <w:r w:rsidR="00BC75E7">
              <w:rPr>
                <w:lang w:val="lt-LT"/>
              </w:rPr>
              <w:t>- lietuvybės minėjimas</w:t>
            </w:r>
            <w:r w:rsidR="002C64D4">
              <w:rPr>
                <w:lang w:val="lt-LT"/>
              </w:rPr>
              <w:t xml:space="preserve">. </w:t>
            </w:r>
            <w:r>
              <w:rPr>
                <w:lang w:val="lt-LT"/>
              </w:rPr>
              <w:t xml:space="preserve">Baltų vienybės dienų renginys ant </w:t>
            </w:r>
            <w:proofErr w:type="spellStart"/>
            <w:r>
              <w:rPr>
                <w:lang w:val="lt-LT"/>
              </w:rPr>
              <w:t>Moškėnų</w:t>
            </w:r>
            <w:proofErr w:type="spellEnd"/>
            <w:r>
              <w:rPr>
                <w:lang w:val="lt-LT"/>
              </w:rPr>
              <w:t xml:space="preserve"> -</w:t>
            </w:r>
            <w:proofErr w:type="spellStart"/>
            <w:r>
              <w:rPr>
                <w:lang w:val="lt-LT"/>
              </w:rPr>
              <w:t>Laukupėnų</w:t>
            </w:r>
            <w:proofErr w:type="spellEnd"/>
            <w:r>
              <w:rPr>
                <w:lang w:val="lt-LT"/>
              </w:rPr>
              <w:t xml:space="preserve"> piliakalnio.</w:t>
            </w:r>
            <w:r w:rsidRPr="004B1751">
              <w:rPr>
                <w:rFonts w:ascii="Cambria" w:hAnsi="Cambria"/>
                <w:lang w:val="lt-LT"/>
              </w:rPr>
              <w:t xml:space="preserve"> </w:t>
            </w:r>
          </w:p>
        </w:tc>
        <w:tc>
          <w:tcPr>
            <w:tcW w:w="3519" w:type="dxa"/>
          </w:tcPr>
          <w:p w:rsidR="00B16752" w:rsidRDefault="00B16752" w:rsidP="00D873A3">
            <w:r w:rsidRPr="008C2206">
              <w:t>Susipažinsite su piliakalnio kraštovaizdžiu, ES ir savivaldybės lėšomis sutvarkyto piliakalnio erdvėmis, šlaitais.</w:t>
            </w:r>
          </w:p>
          <w:p w:rsidR="00BC75E7" w:rsidRPr="008C2206" w:rsidRDefault="00BC75E7" w:rsidP="00D873A3"/>
        </w:tc>
        <w:tc>
          <w:tcPr>
            <w:tcW w:w="3544" w:type="dxa"/>
          </w:tcPr>
          <w:p w:rsidR="00B16752" w:rsidRDefault="00B16752" w:rsidP="00591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Rokiškio r. savivaldybės administracija,  Respublikos g.94, Rokiškio m., Rokiškio kaimiškoji seniūnija, seniūnė Dalia Janulienė tel. 845852548, </w:t>
            </w:r>
            <w:hyperlink r:id="rId7" w:history="1">
              <w:r w:rsidRPr="00C676F3">
                <w:rPr>
                  <w:rStyle w:val="Hipersaitas"/>
                  <w:sz w:val="22"/>
                  <w:szCs w:val="22"/>
                </w:rPr>
                <w:t>kseniun@post.rokiskis.lt</w:t>
              </w:r>
            </w:hyperlink>
          </w:p>
          <w:p w:rsidR="00B16752" w:rsidRPr="008C2206" w:rsidRDefault="00B16752" w:rsidP="0059135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7" w:type="dxa"/>
          </w:tcPr>
          <w:p w:rsidR="00C57A77" w:rsidRDefault="00C57A77" w:rsidP="005B797A">
            <w:proofErr w:type="spellStart"/>
            <w:r>
              <w:t>Kavoliš</w:t>
            </w:r>
            <w:proofErr w:type="spellEnd"/>
          </w:p>
          <w:p w:rsidR="00C57A77" w:rsidRDefault="00C57A77" w:rsidP="005B797A">
            <w:proofErr w:type="spellStart"/>
            <w:r>
              <w:t>kio</w:t>
            </w:r>
            <w:proofErr w:type="spellEnd"/>
            <w:r>
              <w:t xml:space="preserve"> kaimo </w:t>
            </w:r>
            <w:proofErr w:type="spellStart"/>
            <w:r>
              <w:t>bendruo</w:t>
            </w:r>
            <w:proofErr w:type="spellEnd"/>
          </w:p>
          <w:p w:rsidR="00B16752" w:rsidRPr="008C2206" w:rsidRDefault="00C57A77" w:rsidP="005B797A">
            <w:r>
              <w:t>menė</w:t>
            </w:r>
          </w:p>
        </w:tc>
        <w:tc>
          <w:tcPr>
            <w:tcW w:w="1260" w:type="dxa"/>
          </w:tcPr>
          <w:p w:rsidR="00B16752" w:rsidRPr="008C2206" w:rsidRDefault="00B16752" w:rsidP="00591353">
            <w:r w:rsidRPr="008C2206">
              <w:rPr>
                <w:sz w:val="22"/>
                <w:szCs w:val="22"/>
              </w:rPr>
              <w:t xml:space="preserve">Audronė </w:t>
            </w:r>
            <w:proofErr w:type="spellStart"/>
            <w:r w:rsidRPr="008C2206">
              <w:rPr>
                <w:sz w:val="22"/>
                <w:szCs w:val="22"/>
              </w:rPr>
              <w:t>Gavėnienė</w:t>
            </w:r>
            <w:proofErr w:type="spellEnd"/>
          </w:p>
          <w:p w:rsidR="00B16752" w:rsidRPr="008C2206" w:rsidRDefault="002C64D4" w:rsidP="00591353"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>
              <w:rPr>
                <w:sz w:val="22"/>
                <w:szCs w:val="22"/>
              </w:rPr>
              <w:t xml:space="preserve"> Nr.8458 71160, 8620 31914</w:t>
            </w:r>
          </w:p>
        </w:tc>
      </w:tr>
    </w:tbl>
    <w:p w:rsidR="00E400AD" w:rsidRPr="00482297" w:rsidRDefault="00E400AD" w:rsidP="00B5623C">
      <w:pPr>
        <w:tabs>
          <w:tab w:val="left" w:pos="4020"/>
        </w:tabs>
      </w:pPr>
      <w:bookmarkStart w:id="0" w:name="_GoBack"/>
      <w:bookmarkEnd w:id="0"/>
    </w:p>
    <w:sectPr w:rsidR="00E400AD" w:rsidRPr="00482297" w:rsidSect="005B797A">
      <w:pgSz w:w="16838" w:h="11906" w:orient="landscape"/>
      <w:pgMar w:top="1134" w:right="360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19"/>
    <w:rsid w:val="000616DD"/>
    <w:rsid w:val="0007084B"/>
    <w:rsid w:val="000E032D"/>
    <w:rsid w:val="000E2E57"/>
    <w:rsid w:val="000F0DC7"/>
    <w:rsid w:val="001010E2"/>
    <w:rsid w:val="00112B87"/>
    <w:rsid w:val="001376AF"/>
    <w:rsid w:val="00145D31"/>
    <w:rsid w:val="00162509"/>
    <w:rsid w:val="001B0E68"/>
    <w:rsid w:val="001C5103"/>
    <w:rsid w:val="0020429B"/>
    <w:rsid w:val="002076C6"/>
    <w:rsid w:val="00214CDF"/>
    <w:rsid w:val="00226AED"/>
    <w:rsid w:val="00272EBF"/>
    <w:rsid w:val="002801B1"/>
    <w:rsid w:val="002869A0"/>
    <w:rsid w:val="002A18B0"/>
    <w:rsid w:val="002B2326"/>
    <w:rsid w:val="002C6492"/>
    <w:rsid w:val="002C64D4"/>
    <w:rsid w:val="003106F6"/>
    <w:rsid w:val="00334652"/>
    <w:rsid w:val="00375E4A"/>
    <w:rsid w:val="003B71B6"/>
    <w:rsid w:val="003F3054"/>
    <w:rsid w:val="003F4F43"/>
    <w:rsid w:val="00421D9B"/>
    <w:rsid w:val="0044100C"/>
    <w:rsid w:val="00452185"/>
    <w:rsid w:val="0045228E"/>
    <w:rsid w:val="004615E6"/>
    <w:rsid w:val="00482297"/>
    <w:rsid w:val="00494CCC"/>
    <w:rsid w:val="004A4A15"/>
    <w:rsid w:val="004B1751"/>
    <w:rsid w:val="004D095B"/>
    <w:rsid w:val="004D3BA5"/>
    <w:rsid w:val="005828F2"/>
    <w:rsid w:val="00591353"/>
    <w:rsid w:val="00597520"/>
    <w:rsid w:val="005B797A"/>
    <w:rsid w:val="005C62FC"/>
    <w:rsid w:val="006301A1"/>
    <w:rsid w:val="00633AC2"/>
    <w:rsid w:val="00674449"/>
    <w:rsid w:val="00692945"/>
    <w:rsid w:val="006A4AA6"/>
    <w:rsid w:val="006B5300"/>
    <w:rsid w:val="006F2EE7"/>
    <w:rsid w:val="00791FA2"/>
    <w:rsid w:val="00801A6E"/>
    <w:rsid w:val="008622D0"/>
    <w:rsid w:val="00887115"/>
    <w:rsid w:val="00893AEE"/>
    <w:rsid w:val="008A45CE"/>
    <w:rsid w:val="008A7ECA"/>
    <w:rsid w:val="008C2206"/>
    <w:rsid w:val="008E22EF"/>
    <w:rsid w:val="00906FEB"/>
    <w:rsid w:val="009860D4"/>
    <w:rsid w:val="0099131E"/>
    <w:rsid w:val="00A317E1"/>
    <w:rsid w:val="00A36619"/>
    <w:rsid w:val="00A579C7"/>
    <w:rsid w:val="00A714CA"/>
    <w:rsid w:val="00AB75B7"/>
    <w:rsid w:val="00AC44BF"/>
    <w:rsid w:val="00AE0EEA"/>
    <w:rsid w:val="00B00EC1"/>
    <w:rsid w:val="00B16752"/>
    <w:rsid w:val="00B54845"/>
    <w:rsid w:val="00B5623C"/>
    <w:rsid w:val="00B65DFD"/>
    <w:rsid w:val="00B82733"/>
    <w:rsid w:val="00BC75E7"/>
    <w:rsid w:val="00BD2857"/>
    <w:rsid w:val="00C166B4"/>
    <w:rsid w:val="00C33D68"/>
    <w:rsid w:val="00C34201"/>
    <w:rsid w:val="00C57A77"/>
    <w:rsid w:val="00C65D99"/>
    <w:rsid w:val="00CB7E79"/>
    <w:rsid w:val="00CC2A0F"/>
    <w:rsid w:val="00CF1903"/>
    <w:rsid w:val="00D27585"/>
    <w:rsid w:val="00D873A3"/>
    <w:rsid w:val="00DC228E"/>
    <w:rsid w:val="00E2408E"/>
    <w:rsid w:val="00E34175"/>
    <w:rsid w:val="00E400AD"/>
    <w:rsid w:val="00E50D22"/>
    <w:rsid w:val="00EB46AF"/>
    <w:rsid w:val="00ED3147"/>
    <w:rsid w:val="00EF4282"/>
    <w:rsid w:val="00F42B4B"/>
    <w:rsid w:val="00F47C0A"/>
    <w:rsid w:val="00F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6619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869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061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locked/>
    <w:rsid w:val="00421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869A0"/>
    <w:rPr>
      <w:rFonts w:ascii="Cambria" w:hAnsi="Cambria" w:cs="Times New Roman"/>
      <w:b/>
      <w:bCs/>
      <w:kern w:val="32"/>
      <w:sz w:val="32"/>
      <w:szCs w:val="32"/>
    </w:rPr>
  </w:style>
  <w:style w:type="paragraph" w:styleId="Antrinispavadinimas">
    <w:name w:val="Subtitle"/>
    <w:basedOn w:val="prastasis"/>
    <w:next w:val="prastasis"/>
    <w:link w:val="AntrinispavadinimasDiagrama"/>
    <w:uiPriority w:val="99"/>
    <w:qFormat/>
    <w:rsid w:val="002869A0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2869A0"/>
    <w:rPr>
      <w:rFonts w:ascii="Cambria" w:hAnsi="Cambria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2869A0"/>
    <w:rPr>
      <w:rFonts w:cs="Times New Roman"/>
      <w:b/>
      <w:bCs/>
    </w:rPr>
  </w:style>
  <w:style w:type="paragraph" w:styleId="Betarp">
    <w:name w:val="No Spacing"/>
    <w:uiPriority w:val="99"/>
    <w:qFormat/>
    <w:rsid w:val="002869A0"/>
    <w:rPr>
      <w:sz w:val="24"/>
      <w:szCs w:val="24"/>
    </w:rPr>
  </w:style>
  <w:style w:type="character" w:styleId="Hipersaitas">
    <w:name w:val="Hyperlink"/>
    <w:basedOn w:val="Numatytasispastraiposriftas"/>
    <w:uiPriority w:val="99"/>
    <w:rsid w:val="00A36619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A366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36619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3106F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Numatytasispastraiposriftas"/>
    <w:uiPriority w:val="99"/>
    <w:rsid w:val="009860D4"/>
    <w:rPr>
      <w:rFonts w:cs="Times New Roman"/>
    </w:rPr>
  </w:style>
  <w:style w:type="character" w:customStyle="1" w:styleId="Antrat2Diagrama">
    <w:name w:val="Antraštė 2 Diagrama"/>
    <w:basedOn w:val="Numatytasispastraiposriftas"/>
    <w:link w:val="Antrat2"/>
    <w:semiHidden/>
    <w:rsid w:val="00061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5Diagrama">
    <w:name w:val="Antraštė 5 Diagrama"/>
    <w:basedOn w:val="Numatytasispastraiposriftas"/>
    <w:link w:val="Antrat5"/>
    <w:semiHidden/>
    <w:rsid w:val="00421D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6619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869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061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locked/>
    <w:rsid w:val="00421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869A0"/>
    <w:rPr>
      <w:rFonts w:ascii="Cambria" w:hAnsi="Cambria" w:cs="Times New Roman"/>
      <w:b/>
      <w:bCs/>
      <w:kern w:val="32"/>
      <w:sz w:val="32"/>
      <w:szCs w:val="32"/>
    </w:rPr>
  </w:style>
  <w:style w:type="paragraph" w:styleId="Antrinispavadinimas">
    <w:name w:val="Subtitle"/>
    <w:basedOn w:val="prastasis"/>
    <w:next w:val="prastasis"/>
    <w:link w:val="AntrinispavadinimasDiagrama"/>
    <w:uiPriority w:val="99"/>
    <w:qFormat/>
    <w:rsid w:val="002869A0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2869A0"/>
    <w:rPr>
      <w:rFonts w:ascii="Cambria" w:hAnsi="Cambria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2869A0"/>
    <w:rPr>
      <w:rFonts w:cs="Times New Roman"/>
      <w:b/>
      <w:bCs/>
    </w:rPr>
  </w:style>
  <w:style w:type="paragraph" w:styleId="Betarp">
    <w:name w:val="No Spacing"/>
    <w:uiPriority w:val="99"/>
    <w:qFormat/>
    <w:rsid w:val="002869A0"/>
    <w:rPr>
      <w:sz w:val="24"/>
      <w:szCs w:val="24"/>
    </w:rPr>
  </w:style>
  <w:style w:type="character" w:styleId="Hipersaitas">
    <w:name w:val="Hyperlink"/>
    <w:basedOn w:val="Numatytasispastraiposriftas"/>
    <w:uiPriority w:val="99"/>
    <w:rsid w:val="00A36619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A366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36619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3106F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Numatytasispastraiposriftas"/>
    <w:uiPriority w:val="99"/>
    <w:rsid w:val="009860D4"/>
    <w:rPr>
      <w:rFonts w:cs="Times New Roman"/>
    </w:rPr>
  </w:style>
  <w:style w:type="character" w:customStyle="1" w:styleId="Antrat2Diagrama">
    <w:name w:val="Antraštė 2 Diagrama"/>
    <w:basedOn w:val="Numatytasispastraiposriftas"/>
    <w:link w:val="Antrat2"/>
    <w:semiHidden/>
    <w:rsid w:val="00061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5Diagrama">
    <w:name w:val="Antraštė 5 Diagrama"/>
    <w:basedOn w:val="Numatytasispastraiposriftas"/>
    <w:link w:val="Antrat5"/>
    <w:semiHidden/>
    <w:rsid w:val="00421D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niun@post.rokiski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kacija@muziejus.rokiskyje.lt" TargetMode="External"/><Relationship Id="rId5" Type="http://schemas.openxmlformats.org/officeDocument/2006/relationships/hyperlink" Target="mailto:edukacija@muziejus.rokiskyje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2016 M</vt:lpstr>
    </vt:vector>
  </TitlesOfParts>
  <Company>Grizli777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</dc:title>
  <dc:creator>vilbrt</dc:creator>
  <cp:lastModifiedBy>Audronė Gavėnienė</cp:lastModifiedBy>
  <cp:revision>27</cp:revision>
  <cp:lastPrinted>2016-05-11T11:23:00Z</cp:lastPrinted>
  <dcterms:created xsi:type="dcterms:W3CDTF">2018-06-25T13:46:00Z</dcterms:created>
  <dcterms:modified xsi:type="dcterms:W3CDTF">2018-08-21T12:43:00Z</dcterms:modified>
</cp:coreProperties>
</file>