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E44C" w14:textId="208905E0" w:rsidR="00660720" w:rsidRPr="001F3441" w:rsidRDefault="00741E9C" w:rsidP="00660720">
      <w:pPr>
        <w:jc w:val="center"/>
        <w:rPr>
          <w:b/>
          <w:bCs/>
          <w:caps/>
          <w:sz w:val="24"/>
          <w:szCs w:val="24"/>
          <w:lang w:val="lt-LT"/>
        </w:rPr>
      </w:pPr>
      <w:r w:rsidRPr="001F3441">
        <w:rPr>
          <w:b/>
          <w:bCs/>
          <w:caps/>
          <w:sz w:val="24"/>
          <w:szCs w:val="24"/>
          <w:lang w:val="lt-LT"/>
        </w:rPr>
        <w:t>DėL MAKSIMALIŲ SOCIALINĖS PRIEŽIŪROS IR SOCIALINĖS GLOBOS PASLAUGŲ IŠLAIDŲ FINANSAVIMO ROKIŠKIO RAJONO GYVENTOJAMS DYDŽIŲ NUSTATYMO</w:t>
      </w:r>
    </w:p>
    <w:p w14:paraId="42F0E44D" w14:textId="77777777" w:rsidR="00660720" w:rsidRPr="001F3441" w:rsidRDefault="00660720" w:rsidP="00660720">
      <w:pPr>
        <w:jc w:val="center"/>
        <w:rPr>
          <w:b/>
          <w:bCs/>
          <w:caps/>
          <w:sz w:val="24"/>
          <w:szCs w:val="24"/>
          <w:lang w:val="lt-LT"/>
        </w:rPr>
      </w:pPr>
    </w:p>
    <w:p w14:paraId="42F0E44E" w14:textId="079BB4C7" w:rsidR="00660720" w:rsidRPr="001F3441" w:rsidRDefault="00307632" w:rsidP="00660720">
      <w:pPr>
        <w:jc w:val="center"/>
        <w:rPr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>2023</w:t>
      </w:r>
      <w:r w:rsidR="00660720" w:rsidRPr="001F3441">
        <w:rPr>
          <w:sz w:val="24"/>
          <w:szCs w:val="24"/>
          <w:lang w:val="lt-LT"/>
        </w:rPr>
        <w:t xml:space="preserve"> m.</w:t>
      </w:r>
      <w:r w:rsidRPr="001F3441">
        <w:rPr>
          <w:sz w:val="24"/>
          <w:szCs w:val="24"/>
          <w:lang w:val="lt-LT"/>
        </w:rPr>
        <w:t xml:space="preserve"> vasario 24 </w:t>
      </w:r>
      <w:r w:rsidR="00660720" w:rsidRPr="001F3441">
        <w:rPr>
          <w:sz w:val="24"/>
          <w:szCs w:val="24"/>
          <w:lang w:val="lt-LT"/>
        </w:rPr>
        <w:t>d. Nr. TS-</w:t>
      </w:r>
    </w:p>
    <w:p w14:paraId="42F0E44F" w14:textId="77777777" w:rsidR="00660720" w:rsidRPr="001F3441" w:rsidRDefault="00660720" w:rsidP="00660720">
      <w:pPr>
        <w:jc w:val="center"/>
        <w:rPr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>Rokiškis</w:t>
      </w:r>
    </w:p>
    <w:p w14:paraId="42F0E450" w14:textId="56C9861F" w:rsidR="00660720" w:rsidRDefault="00660720" w:rsidP="00660720">
      <w:pPr>
        <w:jc w:val="center"/>
        <w:rPr>
          <w:sz w:val="24"/>
          <w:szCs w:val="24"/>
          <w:lang w:val="lt-LT"/>
        </w:rPr>
      </w:pPr>
    </w:p>
    <w:p w14:paraId="7B72F634" w14:textId="77777777" w:rsidR="004D630B" w:rsidRPr="001F3441" w:rsidRDefault="004D630B" w:rsidP="00660720">
      <w:pPr>
        <w:jc w:val="center"/>
        <w:rPr>
          <w:sz w:val="24"/>
          <w:szCs w:val="24"/>
          <w:lang w:val="lt-LT"/>
        </w:rPr>
      </w:pPr>
    </w:p>
    <w:p w14:paraId="42F0E451" w14:textId="732510F7" w:rsidR="00741E9C" w:rsidRPr="001F3441" w:rsidRDefault="00EA6CE9" w:rsidP="004D630B">
      <w:pPr>
        <w:tabs>
          <w:tab w:val="left" w:pos="851"/>
        </w:tabs>
        <w:jc w:val="both"/>
        <w:rPr>
          <w:sz w:val="24"/>
          <w:szCs w:val="24"/>
          <w:lang w:val="lt-LT"/>
        </w:rPr>
      </w:pPr>
      <w:bookmarkStart w:id="0" w:name="part_a21b55f49bb14d36bf9582b03c8be34e"/>
      <w:bookmarkEnd w:id="0"/>
      <w:r w:rsidRPr="001F3441">
        <w:rPr>
          <w:sz w:val="24"/>
          <w:szCs w:val="24"/>
          <w:lang w:val="lt-LT"/>
        </w:rPr>
        <w:tab/>
      </w:r>
      <w:r w:rsidR="00741E9C" w:rsidRPr="001F3441">
        <w:rPr>
          <w:rFonts w:eastAsia="SimSun"/>
          <w:kern w:val="2"/>
          <w:sz w:val="24"/>
          <w:szCs w:val="24"/>
          <w:lang w:val="lt-LT" w:eastAsia="zh-CN" w:bidi="hi-IN"/>
        </w:rPr>
        <w:t xml:space="preserve">Vadovaudamasi Lietuvos Respublikos vietos savivaldos įstatymo </w:t>
      </w:r>
      <w:r w:rsidR="00A77E85" w:rsidRPr="001F3441">
        <w:rPr>
          <w:rFonts w:eastAsia="SimSun"/>
          <w:kern w:val="2"/>
          <w:sz w:val="24"/>
          <w:szCs w:val="24"/>
          <w:lang w:val="lt-LT" w:eastAsia="zh-CN" w:bidi="hi-IN"/>
        </w:rPr>
        <w:t>1</w:t>
      </w:r>
      <w:r w:rsidR="00741E9C" w:rsidRPr="001F3441">
        <w:rPr>
          <w:rFonts w:eastAsia="SimSun"/>
          <w:kern w:val="2"/>
          <w:sz w:val="24"/>
          <w:szCs w:val="24"/>
          <w:lang w:val="lt-LT" w:eastAsia="zh-CN" w:bidi="hi-IN"/>
        </w:rPr>
        <w:t xml:space="preserve">6 straipsnio </w:t>
      </w:r>
      <w:r w:rsidR="00D951B8" w:rsidRPr="001F3441">
        <w:rPr>
          <w:rFonts w:eastAsia="SimSun"/>
          <w:kern w:val="2"/>
          <w:sz w:val="24"/>
          <w:szCs w:val="24"/>
          <w:lang w:val="lt-LT" w:eastAsia="zh-CN" w:bidi="hi-IN"/>
        </w:rPr>
        <w:t>4 dalimi</w:t>
      </w:r>
      <w:r w:rsidR="00A77E85" w:rsidRPr="001F3441">
        <w:rPr>
          <w:rFonts w:eastAsia="SimSun"/>
          <w:kern w:val="2"/>
          <w:sz w:val="24"/>
          <w:szCs w:val="24"/>
          <w:lang w:val="lt-LT" w:eastAsia="zh-CN" w:bidi="hi-IN"/>
        </w:rPr>
        <w:t>, 18 straipsnio</w:t>
      </w:r>
      <w:r w:rsidR="00D951B8" w:rsidRPr="001F3441">
        <w:rPr>
          <w:rFonts w:eastAsia="SimSun"/>
          <w:kern w:val="2"/>
          <w:sz w:val="24"/>
          <w:szCs w:val="24"/>
          <w:lang w:val="lt-LT" w:eastAsia="zh-CN" w:bidi="hi-IN"/>
        </w:rPr>
        <w:t xml:space="preserve"> </w:t>
      </w:r>
      <w:r w:rsidR="00A77E85" w:rsidRPr="001F3441">
        <w:rPr>
          <w:rFonts w:eastAsia="SimSun"/>
          <w:kern w:val="2"/>
          <w:sz w:val="24"/>
          <w:szCs w:val="24"/>
          <w:lang w:val="lt-LT" w:eastAsia="zh-CN" w:bidi="hi-IN"/>
        </w:rPr>
        <w:t>1</w:t>
      </w:r>
      <w:r w:rsidRPr="001F3441">
        <w:rPr>
          <w:rFonts w:eastAsia="SimSun"/>
          <w:kern w:val="2"/>
          <w:sz w:val="24"/>
          <w:szCs w:val="24"/>
          <w:lang w:val="lt-LT" w:eastAsia="zh-CN" w:bidi="hi-IN"/>
        </w:rPr>
        <w:t xml:space="preserve"> dalimi,</w:t>
      </w:r>
      <w:r w:rsidR="00A77E85" w:rsidRPr="001F3441">
        <w:rPr>
          <w:rFonts w:eastAsia="SimSun"/>
          <w:kern w:val="2"/>
          <w:sz w:val="24"/>
          <w:szCs w:val="24"/>
          <w:lang w:val="lt-LT" w:eastAsia="zh-CN" w:bidi="hi-IN"/>
        </w:rPr>
        <w:t xml:space="preserve"> </w:t>
      </w:r>
      <w:r w:rsidR="00741E9C" w:rsidRPr="001F3441">
        <w:rPr>
          <w:sz w:val="24"/>
          <w:szCs w:val="24"/>
          <w:lang w:val="lt-LT" w:bidi="he-IL"/>
        </w:rPr>
        <w:t xml:space="preserve">Socialinių paslaugų finansavimo ir lėšų apskaičiavimo metodikos, patvirtintos Lietuvos Respublikos Vyriausybės 2006 m. spalio 10 d. nutarimu </w:t>
      </w:r>
      <w:r w:rsidR="00994D5D">
        <w:rPr>
          <w:sz w:val="24"/>
          <w:szCs w:val="24"/>
          <w:lang w:val="lt-LT" w:bidi="he-IL"/>
        </w:rPr>
        <w:t xml:space="preserve">Nr. </w:t>
      </w:r>
      <w:bookmarkStart w:id="1" w:name="_GoBack"/>
      <w:bookmarkEnd w:id="1"/>
      <w:r w:rsidR="00741E9C" w:rsidRPr="001F3441">
        <w:rPr>
          <w:sz w:val="24"/>
          <w:szCs w:val="24"/>
          <w:lang w:val="lt-LT" w:bidi="he-IL"/>
        </w:rPr>
        <w:t>978 „Dėl Socialinių paslaugų finansavimo ir lėšų apskaičiavimo metodikos patvirtinimo“, 32 punktu</w:t>
      </w:r>
      <w:r w:rsidR="00741E9C" w:rsidRPr="001F3441">
        <w:rPr>
          <w:sz w:val="24"/>
          <w:szCs w:val="24"/>
          <w:lang w:val="lt-LT"/>
        </w:rPr>
        <w:t xml:space="preserve"> </w:t>
      </w:r>
      <w:r w:rsidR="00075432" w:rsidRPr="001F3441">
        <w:rPr>
          <w:sz w:val="24"/>
          <w:szCs w:val="24"/>
          <w:lang w:val="lt-LT" w:eastAsia="ar-SA" w:bidi="he-IL"/>
        </w:rPr>
        <w:t xml:space="preserve">Rokiškio </w:t>
      </w:r>
      <w:r w:rsidR="00741E9C" w:rsidRPr="001F3441">
        <w:rPr>
          <w:sz w:val="24"/>
          <w:szCs w:val="24"/>
          <w:lang w:val="lt-LT"/>
        </w:rPr>
        <w:t xml:space="preserve">rajono savivaldybės taryba </w:t>
      </w:r>
      <w:r w:rsidR="00741E9C" w:rsidRPr="001F3441">
        <w:rPr>
          <w:spacing w:val="100"/>
          <w:sz w:val="24"/>
          <w:szCs w:val="24"/>
          <w:lang w:val="lt-LT"/>
        </w:rPr>
        <w:t>nusprendži</w:t>
      </w:r>
      <w:r w:rsidR="00741E9C" w:rsidRPr="001F3441">
        <w:rPr>
          <w:sz w:val="24"/>
          <w:szCs w:val="24"/>
          <w:lang w:val="lt-LT"/>
        </w:rPr>
        <w:t>a</w:t>
      </w:r>
      <w:r w:rsidR="00741E9C" w:rsidRPr="001F3441">
        <w:rPr>
          <w:spacing w:val="100"/>
          <w:sz w:val="24"/>
          <w:szCs w:val="24"/>
          <w:lang w:val="lt-LT"/>
        </w:rPr>
        <w:t>:</w:t>
      </w:r>
    </w:p>
    <w:p w14:paraId="42F0E452" w14:textId="77777777" w:rsidR="00741E9C" w:rsidRPr="001F3441" w:rsidRDefault="00741E9C" w:rsidP="00741E9C">
      <w:pPr>
        <w:tabs>
          <w:tab w:val="left" w:pos="0"/>
          <w:tab w:val="left" w:pos="1134"/>
        </w:tabs>
        <w:ind w:firstLine="851"/>
        <w:jc w:val="both"/>
        <w:rPr>
          <w:color w:val="FF0000"/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>1.</w:t>
      </w:r>
      <w:r w:rsidRPr="001F3441">
        <w:rPr>
          <w:sz w:val="24"/>
          <w:szCs w:val="24"/>
          <w:lang w:val="lt-LT"/>
        </w:rPr>
        <w:tab/>
        <w:t>Nustatyti maksimalius soci</w:t>
      </w:r>
      <w:r w:rsidR="005C07BF" w:rsidRPr="001F3441">
        <w:rPr>
          <w:sz w:val="24"/>
          <w:szCs w:val="24"/>
          <w:lang w:val="lt-LT"/>
        </w:rPr>
        <w:t>alinės priežiūros</w:t>
      </w:r>
      <w:r w:rsidRPr="001F3441">
        <w:rPr>
          <w:sz w:val="24"/>
          <w:szCs w:val="24"/>
          <w:lang w:val="lt-LT"/>
        </w:rPr>
        <w:t xml:space="preserve"> išlaidų finansavimo vienam </w:t>
      </w:r>
      <w:r w:rsidR="00660720" w:rsidRPr="001F3441">
        <w:rPr>
          <w:sz w:val="24"/>
          <w:szCs w:val="24"/>
          <w:lang w:val="lt-LT"/>
        </w:rPr>
        <w:t xml:space="preserve">Rokiškio </w:t>
      </w:r>
      <w:r w:rsidRPr="001F3441">
        <w:rPr>
          <w:sz w:val="24"/>
          <w:szCs w:val="24"/>
          <w:lang w:val="lt-LT"/>
        </w:rPr>
        <w:t xml:space="preserve">rajono gyventojui dydžius: </w:t>
      </w:r>
    </w:p>
    <w:p w14:paraId="42F0E453" w14:textId="43A40B6C" w:rsidR="00741E9C" w:rsidRPr="001F3441" w:rsidRDefault="00F3588E" w:rsidP="00741E9C">
      <w:pPr>
        <w:tabs>
          <w:tab w:val="left" w:pos="851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 xml:space="preserve">1.1. pagalba į namus – </w:t>
      </w:r>
      <w:r w:rsidR="00741E9C" w:rsidRPr="001F3441">
        <w:rPr>
          <w:sz w:val="24"/>
          <w:szCs w:val="24"/>
          <w:lang w:val="lt-LT" w:eastAsia="ar-SA" w:bidi="he-IL"/>
        </w:rPr>
        <w:t xml:space="preserve">0,2 bazinės socialinės </w:t>
      </w:r>
      <w:r w:rsidR="009B72B3" w:rsidRPr="001F3441">
        <w:rPr>
          <w:sz w:val="24"/>
          <w:szCs w:val="24"/>
          <w:lang w:val="lt-LT" w:eastAsia="ar-SA" w:bidi="he-IL"/>
        </w:rPr>
        <w:t>išmokos dydžio (toliau – BSI)</w:t>
      </w:r>
      <w:r w:rsidR="00B610C4">
        <w:rPr>
          <w:sz w:val="24"/>
          <w:szCs w:val="24"/>
          <w:lang w:val="lt-LT" w:eastAsia="ar-SA" w:bidi="he-IL"/>
        </w:rPr>
        <w:t>/</w:t>
      </w:r>
      <w:r w:rsidR="00741E9C" w:rsidRPr="001F3441">
        <w:rPr>
          <w:sz w:val="24"/>
          <w:szCs w:val="24"/>
          <w:lang w:val="lt-LT" w:eastAsia="ar-SA" w:bidi="he-IL"/>
        </w:rPr>
        <w:t>val.;</w:t>
      </w:r>
    </w:p>
    <w:p w14:paraId="2383FBD5" w14:textId="53E5C237" w:rsidR="00964B08" w:rsidRPr="001F3441" w:rsidRDefault="006E0E4D" w:rsidP="00964B08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1.2. socialinių įgūdžių ugdymas, palaikymas ir (ar) atk</w:t>
      </w:r>
      <w:r w:rsidR="00307632" w:rsidRPr="001F3441">
        <w:rPr>
          <w:sz w:val="24"/>
          <w:szCs w:val="24"/>
          <w:lang w:val="lt-LT" w:eastAsia="ar-SA" w:bidi="he-IL"/>
        </w:rPr>
        <w:t xml:space="preserve">ūrimas institucijoje – </w:t>
      </w:r>
      <w:r w:rsidRPr="001F3441">
        <w:rPr>
          <w:sz w:val="24"/>
          <w:szCs w:val="24"/>
          <w:lang w:val="lt-LT" w:eastAsia="ar-SA" w:bidi="he-IL"/>
        </w:rPr>
        <w:t>0,2</w:t>
      </w:r>
      <w:r w:rsidR="00D951B8" w:rsidRPr="001F3441">
        <w:rPr>
          <w:sz w:val="24"/>
          <w:szCs w:val="24"/>
          <w:lang w:val="lt-LT" w:eastAsia="ar-SA" w:bidi="he-IL"/>
        </w:rPr>
        <w:t xml:space="preserve"> BSI</w:t>
      </w:r>
      <w:r w:rsidR="00B610C4">
        <w:rPr>
          <w:sz w:val="24"/>
          <w:szCs w:val="24"/>
          <w:lang w:val="lt-LT" w:eastAsia="ar-SA" w:bidi="he-IL"/>
        </w:rPr>
        <w:t>/</w:t>
      </w:r>
      <w:r w:rsidRPr="001F3441">
        <w:rPr>
          <w:sz w:val="24"/>
          <w:szCs w:val="24"/>
          <w:lang w:val="lt-LT" w:eastAsia="ar-SA" w:bidi="he-IL"/>
        </w:rPr>
        <w:t>val.;</w:t>
      </w:r>
    </w:p>
    <w:p w14:paraId="42F0E455" w14:textId="32163D77" w:rsidR="00741E9C" w:rsidRPr="001F3441" w:rsidRDefault="00741E9C" w:rsidP="00964B08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1.3.</w:t>
      </w:r>
      <w:r w:rsidR="006E0E4D" w:rsidRPr="001F3441">
        <w:rPr>
          <w:sz w:val="24"/>
          <w:szCs w:val="24"/>
          <w:lang w:val="lt-LT" w:eastAsia="ar-SA" w:bidi="he-IL"/>
        </w:rPr>
        <w:t xml:space="preserve"> apgyv</w:t>
      </w:r>
      <w:r w:rsidR="002E329F" w:rsidRPr="001F3441">
        <w:rPr>
          <w:sz w:val="24"/>
          <w:szCs w:val="24"/>
          <w:lang w:val="lt-LT" w:eastAsia="ar-SA" w:bidi="he-IL"/>
        </w:rPr>
        <w:t xml:space="preserve">endinimas </w:t>
      </w:r>
      <w:r w:rsidR="006E0E4D" w:rsidRPr="001F3441">
        <w:rPr>
          <w:sz w:val="24"/>
          <w:szCs w:val="24"/>
          <w:lang w:val="lt-LT" w:eastAsia="ar-SA" w:bidi="he-IL"/>
        </w:rPr>
        <w:t>savarankiško gyvenimo namuose</w:t>
      </w:r>
      <w:r w:rsidR="00307632" w:rsidRPr="001F3441">
        <w:rPr>
          <w:sz w:val="24"/>
          <w:szCs w:val="24"/>
          <w:lang w:val="lt-LT" w:eastAsia="ar-SA" w:bidi="he-IL"/>
        </w:rPr>
        <w:t xml:space="preserve"> –</w:t>
      </w:r>
      <w:r w:rsidR="00D951B8" w:rsidRPr="001F3441">
        <w:rPr>
          <w:sz w:val="24"/>
          <w:szCs w:val="24"/>
          <w:lang w:val="lt-LT" w:eastAsia="ar-SA" w:bidi="he-IL"/>
        </w:rPr>
        <w:t xml:space="preserve"> 15 BSI</w:t>
      </w:r>
      <w:r w:rsidR="003B12BE">
        <w:rPr>
          <w:sz w:val="24"/>
          <w:szCs w:val="24"/>
          <w:lang w:val="lt-LT" w:eastAsia="ar-SA" w:bidi="he-IL"/>
        </w:rPr>
        <w:t>/</w:t>
      </w:r>
      <w:r w:rsidR="005441F2" w:rsidRPr="001F3441">
        <w:rPr>
          <w:sz w:val="24"/>
          <w:szCs w:val="24"/>
          <w:lang w:val="lt-LT" w:eastAsia="ar-SA" w:bidi="he-IL"/>
        </w:rPr>
        <w:t>mėn.</w:t>
      </w:r>
      <w:r w:rsidRPr="001F3441">
        <w:rPr>
          <w:sz w:val="24"/>
          <w:szCs w:val="24"/>
          <w:lang w:val="lt-LT" w:eastAsia="ar-SA" w:bidi="he-IL"/>
        </w:rPr>
        <w:t>;</w:t>
      </w:r>
    </w:p>
    <w:p w14:paraId="42F0E456" w14:textId="23216378" w:rsidR="00741E9C" w:rsidRPr="001F3441" w:rsidRDefault="00741E9C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1.4. intensyvi kr</w:t>
      </w:r>
      <w:r w:rsidR="002E329F" w:rsidRPr="001F3441">
        <w:rPr>
          <w:sz w:val="24"/>
          <w:szCs w:val="24"/>
          <w:lang w:val="lt-LT" w:eastAsia="ar-SA" w:bidi="he-IL"/>
        </w:rPr>
        <w:t>izių įveikimo pagalba</w:t>
      </w:r>
      <w:r w:rsidR="00307632" w:rsidRPr="001F3441">
        <w:rPr>
          <w:sz w:val="24"/>
          <w:szCs w:val="24"/>
          <w:lang w:val="lt-LT" w:eastAsia="ar-SA" w:bidi="he-IL"/>
        </w:rPr>
        <w:t xml:space="preserve"> – </w:t>
      </w:r>
      <w:r w:rsidR="00D951B8" w:rsidRPr="001F3441">
        <w:rPr>
          <w:sz w:val="24"/>
          <w:szCs w:val="24"/>
          <w:lang w:val="lt-LT" w:eastAsia="ar-SA" w:bidi="he-IL"/>
        </w:rPr>
        <w:t>11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mėn.</w:t>
      </w:r>
      <w:r w:rsidRPr="001F3441">
        <w:rPr>
          <w:sz w:val="24"/>
          <w:szCs w:val="24"/>
          <w:lang w:val="lt-LT" w:eastAsia="ar-SA" w:bidi="he-IL"/>
        </w:rPr>
        <w:t>;</w:t>
      </w:r>
    </w:p>
    <w:p w14:paraId="42F0E457" w14:textId="47A1F64F" w:rsidR="00741E9C" w:rsidRPr="001F3441" w:rsidRDefault="00741E9C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1.5. pagalba globėjams (rūpintojams), budintiems globotojams, įtėviams ir šeimynų dalyviams ar be</w:t>
      </w:r>
      <w:r w:rsidR="00307632" w:rsidRPr="001F3441">
        <w:rPr>
          <w:sz w:val="24"/>
          <w:szCs w:val="24"/>
          <w:lang w:val="lt-LT" w:eastAsia="ar-SA" w:bidi="he-IL"/>
        </w:rPr>
        <w:t xml:space="preserve">sirengiantiems jais tapti – </w:t>
      </w:r>
      <w:r w:rsidR="00D951B8" w:rsidRPr="001F3441">
        <w:rPr>
          <w:sz w:val="24"/>
          <w:szCs w:val="24"/>
          <w:lang w:val="lt-LT" w:eastAsia="ar-SA" w:bidi="he-IL"/>
        </w:rPr>
        <w:t>0,3 BSI</w:t>
      </w:r>
      <w:r w:rsidR="003B12BE">
        <w:rPr>
          <w:sz w:val="24"/>
          <w:szCs w:val="24"/>
          <w:lang w:val="lt-LT" w:eastAsia="ar-SA" w:bidi="he-IL"/>
        </w:rPr>
        <w:t>/</w:t>
      </w:r>
      <w:r w:rsidRPr="001F3441">
        <w:rPr>
          <w:sz w:val="24"/>
          <w:szCs w:val="24"/>
          <w:lang w:val="lt-LT" w:eastAsia="ar-SA" w:bidi="he-IL"/>
        </w:rPr>
        <w:t xml:space="preserve">val.; </w:t>
      </w:r>
    </w:p>
    <w:p w14:paraId="42F0E458" w14:textId="6B929CAB" w:rsidR="00741E9C" w:rsidRPr="001F3441" w:rsidRDefault="00741E9C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 xml:space="preserve">1.6. vaikų </w:t>
      </w:r>
      <w:r w:rsidR="00307632" w:rsidRPr="001F3441">
        <w:rPr>
          <w:sz w:val="24"/>
          <w:szCs w:val="24"/>
          <w:lang w:val="lt-LT" w:eastAsia="ar-SA" w:bidi="he-IL"/>
        </w:rPr>
        <w:t>dienos socialinė priežiūra</w:t>
      </w:r>
      <w:r w:rsidR="00D951B8" w:rsidRPr="001F3441">
        <w:rPr>
          <w:sz w:val="24"/>
          <w:szCs w:val="24"/>
          <w:lang w:val="lt-LT" w:eastAsia="ar-SA" w:bidi="he-IL"/>
        </w:rPr>
        <w:t xml:space="preserve"> vaikui su negalia</w:t>
      </w:r>
      <w:r w:rsidR="00307632" w:rsidRPr="001F3441">
        <w:rPr>
          <w:sz w:val="24"/>
          <w:szCs w:val="24"/>
          <w:lang w:val="lt-LT" w:eastAsia="ar-SA" w:bidi="he-IL"/>
        </w:rPr>
        <w:t xml:space="preserve"> </w:t>
      </w:r>
      <w:r w:rsidR="00D951B8" w:rsidRPr="001F3441">
        <w:rPr>
          <w:sz w:val="24"/>
          <w:szCs w:val="24"/>
          <w:lang w:val="lt-LT" w:eastAsia="ar-SA" w:bidi="he-IL"/>
        </w:rPr>
        <w:t>ir (ar) vaikui, turinč</w:t>
      </w:r>
      <w:r w:rsidR="003056AA" w:rsidRPr="001F3441">
        <w:rPr>
          <w:sz w:val="24"/>
          <w:szCs w:val="24"/>
          <w:lang w:val="lt-LT" w:eastAsia="ar-SA" w:bidi="he-IL"/>
        </w:rPr>
        <w:t xml:space="preserve">iam </w:t>
      </w:r>
      <w:proofErr w:type="spellStart"/>
      <w:r w:rsidR="003056AA" w:rsidRPr="001F3441">
        <w:rPr>
          <w:sz w:val="24"/>
          <w:szCs w:val="24"/>
          <w:lang w:val="lt-LT" w:eastAsia="ar-SA" w:bidi="he-IL"/>
        </w:rPr>
        <w:t>specialialiųjų</w:t>
      </w:r>
      <w:proofErr w:type="spellEnd"/>
      <w:r w:rsidR="003056AA" w:rsidRPr="001F3441">
        <w:rPr>
          <w:sz w:val="24"/>
          <w:szCs w:val="24"/>
          <w:lang w:val="lt-LT" w:eastAsia="ar-SA" w:bidi="he-IL"/>
        </w:rPr>
        <w:t xml:space="preserve"> </w:t>
      </w:r>
      <w:r w:rsidR="00975F64" w:rsidRPr="001F3441">
        <w:rPr>
          <w:sz w:val="24"/>
          <w:szCs w:val="24"/>
          <w:lang w:val="lt-LT" w:eastAsia="ar-SA" w:bidi="he-IL"/>
        </w:rPr>
        <w:t xml:space="preserve">ugdymosi </w:t>
      </w:r>
      <w:proofErr w:type="spellStart"/>
      <w:r w:rsidR="00975F64" w:rsidRPr="001F3441">
        <w:rPr>
          <w:sz w:val="24"/>
          <w:szCs w:val="24"/>
          <w:lang w:val="lt-LT" w:eastAsia="ar-SA" w:bidi="he-IL"/>
        </w:rPr>
        <w:t>poreikų</w:t>
      </w:r>
      <w:proofErr w:type="spellEnd"/>
      <w:r w:rsidR="00964B08" w:rsidRPr="001F3441">
        <w:rPr>
          <w:sz w:val="24"/>
          <w:szCs w:val="24"/>
          <w:lang w:val="lt-LT" w:eastAsia="ar-SA" w:bidi="he-IL"/>
        </w:rPr>
        <w:t>,</w:t>
      </w:r>
      <w:r w:rsidR="00975F64" w:rsidRPr="001F3441">
        <w:rPr>
          <w:sz w:val="24"/>
          <w:szCs w:val="24"/>
          <w:lang w:val="lt-LT" w:eastAsia="ar-SA" w:bidi="he-IL"/>
        </w:rPr>
        <w:t xml:space="preserve"> </w:t>
      </w:r>
      <w:r w:rsidR="00307632" w:rsidRPr="001F3441">
        <w:rPr>
          <w:sz w:val="24"/>
          <w:szCs w:val="24"/>
          <w:lang w:val="lt-LT" w:eastAsia="ar-SA" w:bidi="he-IL"/>
        </w:rPr>
        <w:t xml:space="preserve">– </w:t>
      </w:r>
      <w:r w:rsidR="00975F64" w:rsidRPr="001F3441">
        <w:rPr>
          <w:sz w:val="24"/>
          <w:szCs w:val="24"/>
          <w:lang w:val="lt-LT" w:eastAsia="ar-SA" w:bidi="he-IL"/>
        </w:rPr>
        <w:t>1,8</w:t>
      </w:r>
      <w:r w:rsidRPr="001F3441">
        <w:rPr>
          <w:sz w:val="24"/>
          <w:szCs w:val="24"/>
          <w:lang w:val="lt-LT" w:eastAsia="ar-SA" w:bidi="he-IL"/>
        </w:rPr>
        <w:t xml:space="preserve"> BSI</w:t>
      </w:r>
      <w:r w:rsidR="00B610C4">
        <w:rPr>
          <w:sz w:val="24"/>
          <w:szCs w:val="24"/>
          <w:lang w:val="lt-LT" w:eastAsia="ar-SA" w:bidi="he-IL"/>
        </w:rPr>
        <w:t>/</w:t>
      </w:r>
      <w:r w:rsidRPr="001F3441">
        <w:rPr>
          <w:sz w:val="24"/>
          <w:szCs w:val="24"/>
          <w:lang w:val="lt-LT" w:eastAsia="ar-SA" w:bidi="he-IL"/>
        </w:rPr>
        <w:t>mėn.;</w:t>
      </w:r>
    </w:p>
    <w:p w14:paraId="42F0E459" w14:textId="1ABC2F03" w:rsidR="00D951B8" w:rsidRPr="001F3441" w:rsidRDefault="00D951B8" w:rsidP="00975F64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1.7. vaikų dienos socialinės priežiūra (kitiems v</w:t>
      </w:r>
      <w:r w:rsidR="00975F64" w:rsidRPr="001F3441">
        <w:rPr>
          <w:sz w:val="24"/>
          <w:szCs w:val="24"/>
          <w:lang w:val="lt-LT" w:eastAsia="ar-SA" w:bidi="he-IL"/>
        </w:rPr>
        <w:t>aikams) – 0,7 BSI</w:t>
      </w:r>
      <w:r w:rsidR="003B12BE">
        <w:rPr>
          <w:sz w:val="24"/>
          <w:szCs w:val="24"/>
          <w:lang w:val="lt-LT" w:eastAsia="ar-SA" w:bidi="he-IL"/>
        </w:rPr>
        <w:t>/</w:t>
      </w:r>
      <w:r w:rsidR="00975F64" w:rsidRPr="001F3441">
        <w:rPr>
          <w:sz w:val="24"/>
          <w:szCs w:val="24"/>
          <w:lang w:val="lt-LT" w:eastAsia="ar-SA" w:bidi="he-IL"/>
        </w:rPr>
        <w:t>mėn.;</w:t>
      </w:r>
    </w:p>
    <w:p w14:paraId="42F0E45A" w14:textId="67E8E819" w:rsidR="005C07BF" w:rsidRPr="001F3441" w:rsidRDefault="00975F64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1.8</w:t>
      </w:r>
      <w:r w:rsidR="005C07BF" w:rsidRPr="001F3441">
        <w:rPr>
          <w:sz w:val="24"/>
          <w:szCs w:val="24"/>
          <w:lang w:val="lt-LT" w:eastAsia="ar-SA" w:bidi="he-IL"/>
        </w:rPr>
        <w:t>. asmeninės pagalbos paslauga –</w:t>
      </w:r>
      <w:r w:rsidRPr="001F3441">
        <w:rPr>
          <w:sz w:val="24"/>
          <w:szCs w:val="24"/>
          <w:lang w:val="lt-LT" w:eastAsia="ar-SA" w:bidi="he-IL"/>
        </w:rPr>
        <w:t xml:space="preserve"> 0,23 BSI</w:t>
      </w:r>
      <w:r w:rsidR="003B12BE">
        <w:rPr>
          <w:sz w:val="24"/>
          <w:szCs w:val="24"/>
          <w:lang w:val="lt-LT" w:eastAsia="ar-SA" w:bidi="he-IL"/>
        </w:rPr>
        <w:t>/</w:t>
      </w:r>
      <w:r w:rsidR="002F14F1" w:rsidRPr="001F3441">
        <w:rPr>
          <w:sz w:val="24"/>
          <w:szCs w:val="24"/>
          <w:lang w:val="lt-LT" w:eastAsia="ar-SA" w:bidi="he-IL"/>
        </w:rPr>
        <w:t>val.</w:t>
      </w:r>
      <w:r w:rsidR="009C702B" w:rsidRPr="001F3441">
        <w:rPr>
          <w:sz w:val="24"/>
          <w:szCs w:val="24"/>
          <w:lang w:val="lt-LT" w:eastAsia="ar-SA" w:bidi="he-IL"/>
        </w:rPr>
        <w:t>;</w:t>
      </w:r>
    </w:p>
    <w:p w14:paraId="42F0E45B" w14:textId="497395D1" w:rsidR="009C702B" w:rsidRPr="001F3441" w:rsidRDefault="00975F64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1.9</w:t>
      </w:r>
      <w:r w:rsidR="00B610C4">
        <w:rPr>
          <w:sz w:val="24"/>
          <w:szCs w:val="24"/>
          <w:lang w:val="lt-LT" w:eastAsia="ar-SA" w:bidi="he-IL"/>
        </w:rPr>
        <w:t xml:space="preserve">. socialinė </w:t>
      </w:r>
      <w:r w:rsidRPr="001F3441">
        <w:rPr>
          <w:sz w:val="24"/>
          <w:szCs w:val="24"/>
          <w:lang w:val="lt-LT" w:eastAsia="ar-SA" w:bidi="he-IL"/>
        </w:rPr>
        <w:t>priežiūra šeimoms – 0,26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val.;</w:t>
      </w:r>
    </w:p>
    <w:p w14:paraId="42F0E45C" w14:textId="72475AC6" w:rsidR="005C07BF" w:rsidRPr="001F3441" w:rsidRDefault="00975F64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1.10</w:t>
      </w:r>
      <w:r w:rsidR="002F14F1" w:rsidRPr="001F3441">
        <w:rPr>
          <w:sz w:val="24"/>
          <w:szCs w:val="24"/>
          <w:lang w:val="lt-LT" w:eastAsia="ar-SA" w:bidi="he-IL"/>
        </w:rPr>
        <w:t>. p</w:t>
      </w:r>
      <w:r w:rsidR="005C07BF" w:rsidRPr="001F3441">
        <w:rPr>
          <w:sz w:val="24"/>
          <w:szCs w:val="24"/>
          <w:lang w:val="lt-LT" w:eastAsia="ar-SA" w:bidi="he-IL"/>
        </w:rPr>
        <w:t xml:space="preserve">sichosocialinė </w:t>
      </w:r>
      <w:r w:rsidRPr="001F3441">
        <w:rPr>
          <w:sz w:val="24"/>
          <w:szCs w:val="24"/>
          <w:lang w:val="lt-LT" w:eastAsia="ar-SA" w:bidi="he-IL"/>
        </w:rPr>
        <w:t>pagalba – 0,2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val.;</w:t>
      </w:r>
    </w:p>
    <w:p w14:paraId="42F0E45D" w14:textId="23D85138" w:rsidR="005C07BF" w:rsidRPr="001F3441" w:rsidRDefault="005C07BF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</w:t>
      </w:r>
      <w:r w:rsidR="00975F64" w:rsidRPr="001F3441">
        <w:rPr>
          <w:sz w:val="24"/>
          <w:szCs w:val="24"/>
          <w:lang w:val="lt-LT" w:eastAsia="ar-SA" w:bidi="he-IL"/>
        </w:rPr>
        <w:t>11</w:t>
      </w:r>
      <w:r w:rsidR="0042666A" w:rsidRPr="001F3441">
        <w:rPr>
          <w:sz w:val="24"/>
          <w:szCs w:val="24"/>
          <w:lang w:val="lt-LT" w:eastAsia="ar-SA" w:bidi="he-IL"/>
        </w:rPr>
        <w:t>. p</w:t>
      </w:r>
      <w:r w:rsidR="009C702B" w:rsidRPr="001F3441">
        <w:rPr>
          <w:sz w:val="24"/>
          <w:szCs w:val="24"/>
          <w:lang w:val="lt-LT" w:eastAsia="ar-SA" w:bidi="he-IL"/>
        </w:rPr>
        <w:t>aly</w:t>
      </w:r>
      <w:r w:rsidR="0042666A" w:rsidRPr="001F3441">
        <w:rPr>
          <w:sz w:val="24"/>
          <w:szCs w:val="24"/>
          <w:lang w:val="lt-LT" w:eastAsia="ar-SA" w:bidi="he-IL"/>
        </w:rPr>
        <w:t>dėjimo paslauga jaunuoliams</w:t>
      </w:r>
      <w:r w:rsidR="009C702B" w:rsidRPr="001F3441">
        <w:rPr>
          <w:sz w:val="24"/>
          <w:szCs w:val="24"/>
          <w:lang w:val="lt-LT" w:eastAsia="ar-SA" w:bidi="he-IL"/>
        </w:rPr>
        <w:t xml:space="preserve"> </w:t>
      </w:r>
      <w:proofErr w:type="spellStart"/>
      <w:r w:rsidR="009C702B" w:rsidRPr="001F3441">
        <w:rPr>
          <w:sz w:val="24"/>
          <w:szCs w:val="24"/>
          <w:lang w:val="lt-LT" w:eastAsia="ar-SA" w:bidi="he-IL"/>
        </w:rPr>
        <w:t>apgyveninimu</w:t>
      </w:r>
      <w:proofErr w:type="spellEnd"/>
      <w:r w:rsidR="009C702B" w:rsidRPr="001F3441">
        <w:rPr>
          <w:sz w:val="24"/>
          <w:szCs w:val="24"/>
          <w:lang w:val="lt-LT" w:eastAsia="ar-SA" w:bidi="he-IL"/>
        </w:rPr>
        <w:t xml:space="preserve"> </w:t>
      </w:r>
      <w:r w:rsidR="0042666A" w:rsidRPr="001F3441">
        <w:rPr>
          <w:sz w:val="24"/>
          <w:szCs w:val="24"/>
          <w:lang w:val="lt-LT" w:eastAsia="ar-SA" w:bidi="he-IL"/>
        </w:rPr>
        <w:t>–</w:t>
      </w:r>
      <w:r w:rsidRPr="001F3441">
        <w:rPr>
          <w:sz w:val="24"/>
          <w:szCs w:val="24"/>
          <w:lang w:val="lt-LT" w:eastAsia="ar-SA" w:bidi="he-IL"/>
        </w:rPr>
        <w:t xml:space="preserve"> </w:t>
      </w:r>
      <w:r w:rsidR="00975F64" w:rsidRPr="001F3441">
        <w:rPr>
          <w:sz w:val="24"/>
          <w:szCs w:val="24"/>
          <w:lang w:val="lt-LT" w:eastAsia="ar-SA" w:bidi="he-IL"/>
        </w:rPr>
        <w:t>5,1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mėn.;</w:t>
      </w:r>
    </w:p>
    <w:p w14:paraId="42F0E45E" w14:textId="5CF5262A" w:rsidR="005C07BF" w:rsidRPr="001F3441" w:rsidRDefault="00975F64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1.12</w:t>
      </w:r>
      <w:r w:rsidR="0042666A" w:rsidRPr="001F3441">
        <w:rPr>
          <w:sz w:val="24"/>
          <w:szCs w:val="24"/>
          <w:lang w:val="lt-LT" w:eastAsia="ar-SA" w:bidi="he-IL"/>
        </w:rPr>
        <w:t>. a</w:t>
      </w:r>
      <w:r w:rsidR="005C07BF" w:rsidRPr="001F3441">
        <w:rPr>
          <w:sz w:val="24"/>
          <w:szCs w:val="24"/>
          <w:lang w:val="lt-LT" w:eastAsia="ar-SA" w:bidi="he-IL"/>
        </w:rPr>
        <w:t>pgyvendinimas apsaugo</w:t>
      </w:r>
      <w:r w:rsidR="002F14F1" w:rsidRPr="001F3441">
        <w:rPr>
          <w:sz w:val="24"/>
          <w:szCs w:val="24"/>
          <w:lang w:val="lt-LT" w:eastAsia="ar-SA" w:bidi="he-IL"/>
        </w:rPr>
        <w:t>tame būste –</w:t>
      </w:r>
      <w:r w:rsidR="003056AA" w:rsidRPr="001F3441">
        <w:rPr>
          <w:sz w:val="24"/>
          <w:szCs w:val="24"/>
          <w:lang w:val="lt-LT" w:eastAsia="ar-SA" w:bidi="he-IL"/>
        </w:rPr>
        <w:t xml:space="preserve"> 17</w:t>
      </w:r>
      <w:r w:rsidRPr="001F3441">
        <w:rPr>
          <w:sz w:val="24"/>
          <w:szCs w:val="24"/>
          <w:lang w:val="lt-LT" w:eastAsia="ar-SA" w:bidi="he-IL"/>
        </w:rPr>
        <w:t xml:space="preserve">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mėn.;</w:t>
      </w:r>
    </w:p>
    <w:p w14:paraId="42F0E45F" w14:textId="508D3A34" w:rsidR="009C702B" w:rsidRPr="001F3441" w:rsidRDefault="00975F64" w:rsidP="00741E9C">
      <w:pPr>
        <w:tabs>
          <w:tab w:val="left" w:pos="709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1.13</w:t>
      </w:r>
      <w:r w:rsidR="009C702B" w:rsidRPr="001F3441">
        <w:rPr>
          <w:sz w:val="24"/>
          <w:szCs w:val="24"/>
          <w:lang w:val="lt-LT" w:eastAsia="ar-SA" w:bidi="he-IL"/>
        </w:rPr>
        <w:t xml:space="preserve">. socialinės </w:t>
      </w:r>
      <w:r w:rsidR="0042666A" w:rsidRPr="001F3441">
        <w:rPr>
          <w:sz w:val="24"/>
          <w:szCs w:val="24"/>
          <w:lang w:val="lt-LT" w:eastAsia="ar-SA" w:bidi="he-IL"/>
        </w:rPr>
        <w:t>reabilitacija neįgalies</w:t>
      </w:r>
      <w:r w:rsidR="00B610C4">
        <w:rPr>
          <w:sz w:val="24"/>
          <w:szCs w:val="24"/>
          <w:lang w:val="lt-LT" w:eastAsia="ar-SA" w:bidi="he-IL"/>
        </w:rPr>
        <w:t xml:space="preserve">iems bendruomenėje </w:t>
      </w:r>
      <w:r w:rsidRPr="001F3441">
        <w:rPr>
          <w:sz w:val="24"/>
          <w:szCs w:val="24"/>
          <w:lang w:val="lt-LT" w:eastAsia="ar-SA" w:bidi="he-IL"/>
        </w:rPr>
        <w:t>– 0,35 BSI</w:t>
      </w:r>
      <w:r w:rsidR="003B12BE">
        <w:rPr>
          <w:sz w:val="24"/>
          <w:szCs w:val="24"/>
          <w:lang w:val="lt-LT" w:eastAsia="ar-SA" w:bidi="he-IL"/>
        </w:rPr>
        <w:t>/</w:t>
      </w:r>
      <w:r w:rsidR="0042666A" w:rsidRPr="001F3441">
        <w:rPr>
          <w:sz w:val="24"/>
          <w:szCs w:val="24"/>
          <w:lang w:val="lt-LT" w:eastAsia="ar-SA" w:bidi="he-IL"/>
        </w:rPr>
        <w:t>mėn.</w:t>
      </w:r>
    </w:p>
    <w:p w14:paraId="482CC0E2" w14:textId="77777777" w:rsidR="00964B08" w:rsidRPr="001F3441" w:rsidRDefault="0042666A" w:rsidP="00964B08">
      <w:pPr>
        <w:tabs>
          <w:tab w:val="left" w:pos="0"/>
          <w:tab w:val="left" w:pos="1134"/>
        </w:tabs>
        <w:ind w:firstLine="851"/>
        <w:jc w:val="both"/>
        <w:rPr>
          <w:color w:val="FF0000"/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>2</w:t>
      </w:r>
      <w:r w:rsidR="002F14F1" w:rsidRPr="001F3441">
        <w:rPr>
          <w:sz w:val="24"/>
          <w:szCs w:val="24"/>
          <w:lang w:val="lt-LT"/>
        </w:rPr>
        <w:t>.</w:t>
      </w:r>
      <w:r w:rsidR="002F14F1" w:rsidRPr="001F3441">
        <w:rPr>
          <w:sz w:val="24"/>
          <w:szCs w:val="24"/>
          <w:lang w:val="lt-LT"/>
        </w:rPr>
        <w:tab/>
        <w:t>Nustatyti maksimalius soci</w:t>
      </w:r>
      <w:r w:rsidR="009C702B" w:rsidRPr="001F3441">
        <w:rPr>
          <w:sz w:val="24"/>
          <w:szCs w:val="24"/>
          <w:lang w:val="lt-LT"/>
        </w:rPr>
        <w:t>alinės globo</w:t>
      </w:r>
      <w:r w:rsidRPr="001F3441">
        <w:rPr>
          <w:sz w:val="24"/>
          <w:szCs w:val="24"/>
          <w:lang w:val="lt-LT"/>
        </w:rPr>
        <w:t xml:space="preserve">s </w:t>
      </w:r>
      <w:r w:rsidR="002F14F1" w:rsidRPr="001F3441">
        <w:rPr>
          <w:sz w:val="24"/>
          <w:szCs w:val="24"/>
          <w:lang w:val="lt-LT"/>
        </w:rPr>
        <w:t xml:space="preserve">išlaidų finansavimo vienam Rokiškio rajono gyventojui dydžius: </w:t>
      </w:r>
    </w:p>
    <w:p w14:paraId="37292329" w14:textId="7BC8F842" w:rsidR="00964B08" w:rsidRPr="001F3441" w:rsidRDefault="0042666A" w:rsidP="00964B08">
      <w:pPr>
        <w:tabs>
          <w:tab w:val="left" w:pos="0"/>
          <w:tab w:val="left" w:pos="1134"/>
        </w:tabs>
        <w:ind w:firstLine="851"/>
        <w:jc w:val="both"/>
        <w:rPr>
          <w:color w:val="FF0000"/>
          <w:sz w:val="24"/>
          <w:szCs w:val="24"/>
          <w:lang w:val="lt-LT"/>
        </w:rPr>
      </w:pPr>
      <w:r w:rsidRPr="001F3441">
        <w:rPr>
          <w:sz w:val="24"/>
          <w:szCs w:val="24"/>
          <w:lang w:val="lt-LT" w:eastAsia="ar-SA" w:bidi="he-IL"/>
        </w:rPr>
        <w:t>2.1</w:t>
      </w:r>
      <w:r w:rsidR="00741E9C" w:rsidRPr="001F3441">
        <w:rPr>
          <w:sz w:val="24"/>
          <w:szCs w:val="24"/>
          <w:lang w:val="lt-LT" w:eastAsia="ar-SA" w:bidi="he-IL"/>
        </w:rPr>
        <w:t>. dienos socia</w:t>
      </w:r>
      <w:r w:rsidR="00307632" w:rsidRPr="001F3441">
        <w:rPr>
          <w:sz w:val="24"/>
          <w:szCs w:val="24"/>
          <w:lang w:val="lt-LT" w:eastAsia="ar-SA" w:bidi="he-IL"/>
        </w:rPr>
        <w:t>linė globa asmens namuose</w:t>
      </w:r>
      <w:r w:rsidR="00975F64" w:rsidRPr="001F3441">
        <w:rPr>
          <w:sz w:val="24"/>
          <w:szCs w:val="24"/>
          <w:lang w:val="lt-LT" w:eastAsia="ar-SA" w:bidi="he-IL"/>
        </w:rPr>
        <w:t xml:space="preserve"> senyvo amžiaus asmeniui, suaugusiam asmeniui ir vaikui </w:t>
      </w:r>
      <w:r w:rsidR="009C702B" w:rsidRPr="001F3441">
        <w:rPr>
          <w:sz w:val="24"/>
          <w:szCs w:val="24"/>
          <w:lang w:val="lt-LT" w:eastAsia="ar-SA" w:bidi="he-IL"/>
        </w:rPr>
        <w:t>su sunkia negalia</w:t>
      </w:r>
      <w:r w:rsidR="00307632" w:rsidRPr="001F3441">
        <w:rPr>
          <w:sz w:val="24"/>
          <w:szCs w:val="24"/>
          <w:lang w:val="lt-LT" w:eastAsia="ar-SA" w:bidi="he-IL"/>
        </w:rPr>
        <w:t xml:space="preserve"> – </w:t>
      </w:r>
      <w:r w:rsidR="00975F64" w:rsidRPr="001F3441">
        <w:rPr>
          <w:sz w:val="24"/>
          <w:szCs w:val="24"/>
          <w:lang w:val="lt-LT" w:eastAsia="ar-SA" w:bidi="he-IL"/>
        </w:rPr>
        <w:t>0,2 BSI</w:t>
      </w:r>
      <w:r w:rsidR="003B12BE">
        <w:rPr>
          <w:sz w:val="24"/>
          <w:szCs w:val="24"/>
          <w:lang w:val="lt-LT" w:eastAsia="ar-SA" w:bidi="he-IL"/>
        </w:rPr>
        <w:t>/</w:t>
      </w:r>
      <w:r w:rsidR="00741E9C" w:rsidRPr="001F3441">
        <w:rPr>
          <w:sz w:val="24"/>
          <w:szCs w:val="24"/>
          <w:lang w:val="lt-LT" w:eastAsia="ar-SA" w:bidi="he-IL"/>
        </w:rPr>
        <w:t>val.;</w:t>
      </w:r>
    </w:p>
    <w:p w14:paraId="49058E51" w14:textId="76B51419" w:rsidR="00964B08" w:rsidRPr="001F3441" w:rsidRDefault="0042666A" w:rsidP="00964B08">
      <w:pPr>
        <w:tabs>
          <w:tab w:val="left" w:pos="0"/>
          <w:tab w:val="left" w:pos="1134"/>
        </w:tabs>
        <w:ind w:firstLine="851"/>
        <w:jc w:val="both"/>
        <w:rPr>
          <w:color w:val="FF0000"/>
          <w:sz w:val="24"/>
          <w:szCs w:val="24"/>
          <w:lang w:val="lt-LT"/>
        </w:rPr>
      </w:pPr>
      <w:r w:rsidRPr="001F3441">
        <w:rPr>
          <w:sz w:val="24"/>
          <w:szCs w:val="24"/>
          <w:lang w:val="lt-LT" w:eastAsia="ar-SA" w:bidi="he-IL"/>
        </w:rPr>
        <w:t>2</w:t>
      </w:r>
      <w:r w:rsidR="009C702B" w:rsidRPr="001F3441">
        <w:rPr>
          <w:sz w:val="24"/>
          <w:szCs w:val="24"/>
          <w:lang w:val="lt-LT" w:eastAsia="ar-SA" w:bidi="he-IL"/>
        </w:rPr>
        <w:t>.2. dienos socialinės globa institucijoje asmenims su negalia –</w:t>
      </w:r>
      <w:r w:rsidR="00975F64" w:rsidRPr="001F3441">
        <w:rPr>
          <w:sz w:val="24"/>
          <w:szCs w:val="24"/>
          <w:lang w:val="lt-LT" w:eastAsia="ar-SA" w:bidi="he-IL"/>
        </w:rPr>
        <w:t xml:space="preserve"> 0,2 BSI</w:t>
      </w:r>
      <w:r w:rsidR="003B12BE">
        <w:rPr>
          <w:sz w:val="24"/>
          <w:szCs w:val="24"/>
          <w:lang w:val="lt-LT" w:eastAsia="ar-SA" w:bidi="he-IL"/>
        </w:rPr>
        <w:t>/</w:t>
      </w:r>
      <w:r w:rsidR="00060299" w:rsidRPr="001F3441">
        <w:rPr>
          <w:sz w:val="24"/>
          <w:szCs w:val="24"/>
          <w:lang w:val="lt-LT" w:eastAsia="ar-SA" w:bidi="he-IL"/>
        </w:rPr>
        <w:t>val.;</w:t>
      </w:r>
    </w:p>
    <w:p w14:paraId="72B16369" w14:textId="634640E4" w:rsidR="00964B08" w:rsidRPr="001F3441" w:rsidRDefault="0042666A" w:rsidP="00964B08">
      <w:pPr>
        <w:tabs>
          <w:tab w:val="left" w:pos="0"/>
          <w:tab w:val="left" w:pos="1134"/>
        </w:tabs>
        <w:ind w:firstLine="851"/>
        <w:jc w:val="both"/>
        <w:rPr>
          <w:color w:val="FF0000"/>
          <w:sz w:val="24"/>
          <w:szCs w:val="24"/>
          <w:lang w:val="lt-LT"/>
        </w:rPr>
      </w:pPr>
      <w:r w:rsidRPr="001F3441">
        <w:rPr>
          <w:sz w:val="24"/>
          <w:szCs w:val="24"/>
          <w:lang w:val="lt-LT" w:eastAsia="ar-SA" w:bidi="he-IL"/>
        </w:rPr>
        <w:t>2.3</w:t>
      </w:r>
      <w:r w:rsidR="009C702B" w:rsidRPr="001F3441">
        <w:rPr>
          <w:sz w:val="24"/>
          <w:szCs w:val="24"/>
          <w:lang w:val="lt-LT" w:eastAsia="ar-SA" w:bidi="he-IL"/>
        </w:rPr>
        <w:t xml:space="preserve">. dienos socialinės </w:t>
      </w:r>
      <w:r w:rsidR="00060299" w:rsidRPr="001F3441">
        <w:rPr>
          <w:sz w:val="24"/>
          <w:szCs w:val="24"/>
          <w:lang w:val="lt-LT" w:eastAsia="ar-SA" w:bidi="he-IL"/>
        </w:rPr>
        <w:t xml:space="preserve">globa </w:t>
      </w:r>
      <w:proofErr w:type="spellStart"/>
      <w:r w:rsidR="00060299" w:rsidRPr="001F3441">
        <w:rPr>
          <w:sz w:val="24"/>
          <w:szCs w:val="24"/>
          <w:lang w:val="lt-LT" w:eastAsia="ar-SA" w:bidi="he-IL"/>
        </w:rPr>
        <w:t>intitucijoje</w:t>
      </w:r>
      <w:proofErr w:type="spellEnd"/>
      <w:r w:rsidR="00060299" w:rsidRPr="001F3441">
        <w:rPr>
          <w:sz w:val="24"/>
          <w:szCs w:val="24"/>
          <w:lang w:val="lt-LT" w:eastAsia="ar-SA" w:bidi="he-IL"/>
        </w:rPr>
        <w:t xml:space="preserve"> asmenims </w:t>
      </w:r>
      <w:r w:rsidR="00975F64" w:rsidRPr="001F3441">
        <w:rPr>
          <w:sz w:val="24"/>
          <w:szCs w:val="24"/>
          <w:lang w:val="lt-LT" w:eastAsia="ar-SA" w:bidi="he-IL"/>
        </w:rPr>
        <w:t>su sunkia negalia – 0.21 BSI</w:t>
      </w:r>
      <w:r w:rsidR="003B12BE">
        <w:rPr>
          <w:sz w:val="24"/>
          <w:szCs w:val="24"/>
          <w:lang w:val="lt-LT" w:eastAsia="ar-SA" w:bidi="he-IL"/>
        </w:rPr>
        <w:t>/</w:t>
      </w:r>
      <w:r w:rsidR="00060299" w:rsidRPr="001F3441">
        <w:rPr>
          <w:sz w:val="24"/>
          <w:szCs w:val="24"/>
          <w:lang w:val="lt-LT" w:eastAsia="ar-SA" w:bidi="he-IL"/>
        </w:rPr>
        <w:t>val.;</w:t>
      </w:r>
    </w:p>
    <w:p w14:paraId="79F9D64C" w14:textId="0A096E72" w:rsidR="006A1284" w:rsidRPr="001F3441" w:rsidRDefault="0042666A" w:rsidP="006A1284">
      <w:pPr>
        <w:tabs>
          <w:tab w:val="left" w:pos="0"/>
          <w:tab w:val="left" w:pos="1134"/>
        </w:tabs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2.4</w:t>
      </w:r>
      <w:r w:rsidR="00741E9C" w:rsidRPr="001F3441">
        <w:rPr>
          <w:sz w:val="24"/>
          <w:szCs w:val="24"/>
          <w:lang w:val="lt-LT" w:eastAsia="ar-SA" w:bidi="he-IL"/>
        </w:rPr>
        <w:t>. trumpalaikė ir ilgalaikė socialinė globa liku</w:t>
      </w:r>
      <w:r w:rsidR="009C702B" w:rsidRPr="001F3441">
        <w:rPr>
          <w:sz w:val="24"/>
          <w:szCs w:val="24"/>
          <w:lang w:val="lt-LT" w:eastAsia="ar-SA" w:bidi="he-IL"/>
        </w:rPr>
        <w:t>s</w:t>
      </w:r>
      <w:r w:rsidR="00060299" w:rsidRPr="001F3441">
        <w:rPr>
          <w:sz w:val="24"/>
          <w:szCs w:val="24"/>
          <w:lang w:val="lt-LT" w:eastAsia="ar-SA" w:bidi="he-IL"/>
        </w:rPr>
        <w:t>iam be tėvų globos vaikui, kuriam</w:t>
      </w:r>
      <w:r w:rsidR="009C702B" w:rsidRPr="001F3441">
        <w:rPr>
          <w:sz w:val="24"/>
          <w:szCs w:val="24"/>
          <w:lang w:val="lt-LT" w:eastAsia="ar-SA" w:bidi="he-IL"/>
        </w:rPr>
        <w:t xml:space="preserve"> nustatyta nuolatinė glo</w:t>
      </w:r>
      <w:r w:rsidR="00060299" w:rsidRPr="001F3441">
        <w:rPr>
          <w:sz w:val="24"/>
          <w:szCs w:val="24"/>
          <w:lang w:val="lt-LT" w:eastAsia="ar-SA" w:bidi="he-IL"/>
        </w:rPr>
        <w:t>ba, vaikai, taip pat vaikai</w:t>
      </w:r>
      <w:r w:rsidR="009C702B" w:rsidRPr="001F3441">
        <w:rPr>
          <w:sz w:val="24"/>
          <w:szCs w:val="24"/>
          <w:lang w:val="lt-LT" w:eastAsia="ar-SA" w:bidi="he-IL"/>
        </w:rPr>
        <w:t xml:space="preserve"> likę be tėvų </w:t>
      </w:r>
      <w:r w:rsidR="005441F2" w:rsidRPr="001F3441">
        <w:rPr>
          <w:sz w:val="24"/>
          <w:szCs w:val="24"/>
          <w:lang w:val="lt-LT" w:eastAsia="ar-SA" w:bidi="he-IL"/>
        </w:rPr>
        <w:t>globo</w:t>
      </w:r>
      <w:r w:rsidR="00060299" w:rsidRPr="001F3441">
        <w:rPr>
          <w:sz w:val="24"/>
          <w:szCs w:val="24"/>
          <w:lang w:val="lt-LT" w:eastAsia="ar-SA" w:bidi="he-IL"/>
        </w:rPr>
        <w:t xml:space="preserve">s, </w:t>
      </w:r>
      <w:proofErr w:type="spellStart"/>
      <w:r w:rsidR="00060299" w:rsidRPr="001F3441">
        <w:rPr>
          <w:sz w:val="24"/>
          <w:szCs w:val="24"/>
          <w:lang w:val="lt-LT" w:eastAsia="ar-SA" w:bidi="he-IL"/>
        </w:rPr>
        <w:t>socialinęs</w:t>
      </w:r>
      <w:proofErr w:type="spellEnd"/>
      <w:r w:rsidR="00060299" w:rsidRPr="001F3441">
        <w:rPr>
          <w:sz w:val="24"/>
          <w:szCs w:val="24"/>
          <w:lang w:val="lt-LT" w:eastAsia="ar-SA" w:bidi="he-IL"/>
        </w:rPr>
        <w:t xml:space="preserve"> riziką patiriantys vaikai ar vaikai iš socialinę riziką patiriančių</w:t>
      </w:r>
      <w:r w:rsidR="005441F2" w:rsidRPr="001F3441">
        <w:rPr>
          <w:sz w:val="24"/>
          <w:szCs w:val="24"/>
          <w:lang w:val="lt-LT" w:eastAsia="ar-SA" w:bidi="he-IL"/>
        </w:rPr>
        <w:t xml:space="preserve"> šeimų </w:t>
      </w:r>
      <w:r w:rsidR="00307632" w:rsidRPr="001F3441">
        <w:rPr>
          <w:sz w:val="24"/>
          <w:szCs w:val="24"/>
          <w:lang w:val="lt-LT" w:eastAsia="ar-SA" w:bidi="he-IL"/>
        </w:rPr>
        <w:t>–</w:t>
      </w:r>
      <w:r w:rsidR="00741E9C" w:rsidRPr="001F3441">
        <w:rPr>
          <w:sz w:val="24"/>
          <w:szCs w:val="24"/>
          <w:lang w:val="lt-LT" w:eastAsia="ar-SA" w:bidi="he-IL"/>
        </w:rPr>
        <w:t xml:space="preserve"> 4</w:t>
      </w:r>
      <w:r w:rsidR="00075432" w:rsidRPr="001F3441">
        <w:rPr>
          <w:sz w:val="24"/>
          <w:szCs w:val="24"/>
          <w:lang w:val="lt-LT" w:eastAsia="ar-SA" w:bidi="he-IL"/>
        </w:rPr>
        <w:t>3</w:t>
      </w:r>
      <w:r w:rsidR="00741E9C" w:rsidRPr="001F3441">
        <w:rPr>
          <w:sz w:val="24"/>
          <w:szCs w:val="24"/>
          <w:lang w:val="lt-LT" w:eastAsia="ar-SA" w:bidi="he-IL"/>
        </w:rPr>
        <w:t xml:space="preserve"> BSI</w:t>
      </w:r>
      <w:r w:rsidR="0076755A">
        <w:rPr>
          <w:sz w:val="24"/>
          <w:szCs w:val="24"/>
          <w:lang w:val="lt-LT" w:eastAsia="ar-SA" w:bidi="he-IL"/>
        </w:rPr>
        <w:t>/</w:t>
      </w:r>
      <w:r w:rsidR="00741E9C" w:rsidRPr="001F3441">
        <w:rPr>
          <w:sz w:val="24"/>
          <w:szCs w:val="24"/>
          <w:lang w:val="lt-LT" w:eastAsia="ar-SA" w:bidi="he-IL"/>
        </w:rPr>
        <w:t>mėn.;</w:t>
      </w:r>
    </w:p>
    <w:p w14:paraId="42F0E465" w14:textId="5140EF0D" w:rsidR="00741E9C" w:rsidRPr="001F3441" w:rsidRDefault="00060299" w:rsidP="006A1284">
      <w:pPr>
        <w:tabs>
          <w:tab w:val="left" w:pos="0"/>
          <w:tab w:val="left" w:pos="1134"/>
        </w:tabs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</w:t>
      </w:r>
      <w:r w:rsidR="006A1284" w:rsidRPr="001F3441">
        <w:rPr>
          <w:sz w:val="24"/>
          <w:szCs w:val="24"/>
          <w:lang w:val="lt-LT" w:eastAsia="ar-SA" w:bidi="he-IL"/>
        </w:rPr>
        <w:t>5</w:t>
      </w:r>
      <w:r w:rsidRPr="001F3441">
        <w:rPr>
          <w:sz w:val="24"/>
          <w:szCs w:val="24"/>
          <w:lang w:val="lt-LT" w:eastAsia="ar-SA" w:bidi="he-IL"/>
        </w:rPr>
        <w:t>.</w:t>
      </w:r>
      <w:r w:rsidR="00741E9C" w:rsidRPr="001F3441">
        <w:rPr>
          <w:sz w:val="24"/>
          <w:szCs w:val="24"/>
          <w:lang w:val="lt-LT" w:eastAsia="ar-SA" w:bidi="he-IL"/>
        </w:rPr>
        <w:t>trumpalaikė ir ilgalaikė socialinė globa senyvo amžiaus asmeniui, suaugusiam asmeniui su negal</w:t>
      </w:r>
      <w:r w:rsidR="002E329F" w:rsidRPr="001F3441">
        <w:rPr>
          <w:sz w:val="24"/>
          <w:szCs w:val="24"/>
          <w:lang w:val="lt-LT" w:eastAsia="ar-SA" w:bidi="he-IL"/>
        </w:rPr>
        <w:t xml:space="preserve">ia </w:t>
      </w:r>
      <w:r w:rsidR="00307632" w:rsidRPr="001F3441">
        <w:rPr>
          <w:sz w:val="24"/>
          <w:szCs w:val="24"/>
          <w:lang w:val="lt-LT" w:eastAsia="ar-SA" w:bidi="he-IL"/>
        </w:rPr>
        <w:t xml:space="preserve">– </w:t>
      </w:r>
      <w:r w:rsidR="00FC7EE7" w:rsidRPr="001F3441">
        <w:rPr>
          <w:sz w:val="24"/>
          <w:szCs w:val="24"/>
          <w:lang w:val="lt-LT" w:eastAsia="ar-SA" w:bidi="he-IL"/>
        </w:rPr>
        <w:t>24</w:t>
      </w:r>
      <w:r w:rsidR="00741E9C" w:rsidRPr="001F3441">
        <w:rPr>
          <w:sz w:val="24"/>
          <w:szCs w:val="24"/>
          <w:lang w:val="lt-LT" w:eastAsia="ar-SA" w:bidi="he-IL"/>
        </w:rPr>
        <w:t xml:space="preserve"> BSI</w:t>
      </w:r>
      <w:r w:rsidR="0076755A">
        <w:rPr>
          <w:sz w:val="24"/>
          <w:szCs w:val="24"/>
          <w:lang w:val="lt-LT" w:eastAsia="ar-SA" w:bidi="he-IL"/>
        </w:rPr>
        <w:t>/</w:t>
      </w:r>
      <w:r w:rsidR="00741E9C" w:rsidRPr="001F3441">
        <w:rPr>
          <w:sz w:val="24"/>
          <w:szCs w:val="24"/>
          <w:lang w:val="lt-LT" w:eastAsia="ar-SA" w:bidi="he-IL"/>
        </w:rPr>
        <w:t>mėn.;</w:t>
      </w:r>
    </w:p>
    <w:p w14:paraId="42F0E466" w14:textId="5CA2949A" w:rsidR="00741E9C" w:rsidRPr="001F3441" w:rsidRDefault="00060299" w:rsidP="00741E9C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</w:t>
      </w:r>
      <w:r w:rsidR="006A1284" w:rsidRPr="001F3441">
        <w:rPr>
          <w:sz w:val="24"/>
          <w:szCs w:val="24"/>
          <w:lang w:val="lt-LT" w:eastAsia="ar-SA" w:bidi="he-IL"/>
        </w:rPr>
        <w:t>6</w:t>
      </w:r>
      <w:r w:rsidR="00741E9C" w:rsidRPr="001F3441">
        <w:rPr>
          <w:sz w:val="24"/>
          <w:szCs w:val="24"/>
          <w:lang w:val="lt-LT" w:eastAsia="ar-SA" w:bidi="he-IL"/>
        </w:rPr>
        <w:t>. trumpalaikė ir ilgalaikė socialinė globa senyvo amžiaus asmeniui su sunkia negalia, suaugusiam as</w:t>
      </w:r>
      <w:r w:rsidR="005441F2" w:rsidRPr="001F3441">
        <w:rPr>
          <w:sz w:val="24"/>
          <w:szCs w:val="24"/>
          <w:lang w:val="lt-LT" w:eastAsia="ar-SA" w:bidi="he-IL"/>
        </w:rPr>
        <w:t xml:space="preserve">meniui su sunkia negalia </w:t>
      </w:r>
      <w:r w:rsidR="00307632" w:rsidRPr="001F3441">
        <w:rPr>
          <w:sz w:val="24"/>
          <w:szCs w:val="24"/>
          <w:lang w:val="lt-LT" w:eastAsia="ar-SA" w:bidi="he-IL"/>
        </w:rPr>
        <w:t>–</w:t>
      </w:r>
      <w:r w:rsidR="00FC7EE7" w:rsidRPr="001F3441">
        <w:rPr>
          <w:sz w:val="24"/>
          <w:szCs w:val="24"/>
          <w:lang w:val="lt-LT" w:eastAsia="ar-SA" w:bidi="he-IL"/>
        </w:rPr>
        <w:t xml:space="preserve"> 26</w:t>
      </w:r>
      <w:r w:rsidR="00741E9C" w:rsidRPr="001F3441">
        <w:rPr>
          <w:sz w:val="24"/>
          <w:szCs w:val="24"/>
          <w:lang w:val="lt-LT" w:eastAsia="ar-SA" w:bidi="he-IL"/>
        </w:rPr>
        <w:t xml:space="preserve"> BSI</w:t>
      </w:r>
      <w:r w:rsidR="0076755A">
        <w:rPr>
          <w:sz w:val="24"/>
          <w:szCs w:val="24"/>
          <w:lang w:val="lt-LT" w:eastAsia="ar-SA" w:bidi="he-IL"/>
        </w:rPr>
        <w:t>/</w:t>
      </w:r>
      <w:r w:rsidR="00741E9C" w:rsidRPr="001F3441">
        <w:rPr>
          <w:sz w:val="24"/>
          <w:szCs w:val="24"/>
          <w:lang w:val="lt-LT" w:eastAsia="ar-SA" w:bidi="he-IL"/>
        </w:rPr>
        <w:t>mėn.</w:t>
      </w:r>
      <w:r w:rsidR="00075432" w:rsidRPr="001F3441">
        <w:rPr>
          <w:sz w:val="24"/>
          <w:szCs w:val="24"/>
          <w:lang w:val="lt-LT" w:eastAsia="ar-SA" w:bidi="he-IL"/>
        </w:rPr>
        <w:t>;</w:t>
      </w:r>
    </w:p>
    <w:p w14:paraId="4061EF47" w14:textId="04134940" w:rsidR="006A1284" w:rsidRPr="001F3441" w:rsidRDefault="000351BB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</w:t>
      </w:r>
      <w:r w:rsidR="006A1284" w:rsidRPr="001F3441">
        <w:rPr>
          <w:sz w:val="24"/>
          <w:szCs w:val="24"/>
          <w:lang w:val="lt-LT" w:eastAsia="ar-SA" w:bidi="he-IL"/>
        </w:rPr>
        <w:t>7</w:t>
      </w:r>
      <w:r w:rsidRPr="001F3441">
        <w:rPr>
          <w:sz w:val="24"/>
          <w:szCs w:val="24"/>
          <w:lang w:val="lt-LT" w:eastAsia="ar-SA" w:bidi="he-IL"/>
        </w:rPr>
        <w:t>. trumpalaikė ir ilgalaikė soc</w:t>
      </w:r>
      <w:r w:rsidR="00B610C4">
        <w:rPr>
          <w:sz w:val="24"/>
          <w:szCs w:val="24"/>
          <w:lang w:val="lt-LT" w:eastAsia="ar-SA" w:bidi="he-IL"/>
        </w:rPr>
        <w:t xml:space="preserve">ialinė globa vaikui su negalia </w:t>
      </w:r>
      <w:r w:rsidRPr="001F3441">
        <w:rPr>
          <w:sz w:val="24"/>
          <w:szCs w:val="24"/>
          <w:lang w:val="lt-LT" w:eastAsia="ar-SA" w:bidi="he-IL"/>
        </w:rPr>
        <w:t>– 29 BSI</w:t>
      </w:r>
      <w:r w:rsidR="0076755A">
        <w:rPr>
          <w:sz w:val="24"/>
          <w:szCs w:val="24"/>
          <w:lang w:val="lt-LT" w:eastAsia="ar-SA" w:bidi="he-IL"/>
        </w:rPr>
        <w:t>/</w:t>
      </w:r>
      <w:r w:rsidRPr="001F3441">
        <w:rPr>
          <w:sz w:val="24"/>
          <w:szCs w:val="24"/>
          <w:lang w:val="lt-LT" w:eastAsia="ar-SA" w:bidi="he-IL"/>
        </w:rPr>
        <w:t>mėn.;</w:t>
      </w:r>
    </w:p>
    <w:p w14:paraId="0D2492C2" w14:textId="274CCF7F" w:rsidR="006A1284" w:rsidRPr="001F3441" w:rsidRDefault="000351BB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</w:t>
      </w:r>
      <w:r w:rsidR="006A1284" w:rsidRPr="001F3441">
        <w:rPr>
          <w:sz w:val="24"/>
          <w:szCs w:val="24"/>
          <w:lang w:val="lt-LT" w:eastAsia="ar-SA" w:bidi="he-IL"/>
        </w:rPr>
        <w:t>8</w:t>
      </w:r>
      <w:r w:rsidRPr="001F3441">
        <w:rPr>
          <w:sz w:val="24"/>
          <w:szCs w:val="24"/>
          <w:lang w:val="lt-LT" w:eastAsia="ar-SA" w:bidi="he-IL"/>
        </w:rPr>
        <w:t>. trumpalaikė ir ilgalaikė soci</w:t>
      </w:r>
      <w:r w:rsidR="00B610C4">
        <w:rPr>
          <w:sz w:val="24"/>
          <w:szCs w:val="24"/>
          <w:lang w:val="lt-LT" w:eastAsia="ar-SA" w:bidi="he-IL"/>
        </w:rPr>
        <w:t xml:space="preserve">alinė vaikui su sunkia negalia </w:t>
      </w:r>
      <w:r w:rsidRPr="001F3441">
        <w:rPr>
          <w:sz w:val="24"/>
          <w:szCs w:val="24"/>
          <w:lang w:val="lt-LT" w:eastAsia="ar-SA" w:bidi="he-IL"/>
        </w:rPr>
        <w:t>– 31 BSI</w:t>
      </w:r>
      <w:r w:rsidR="0076755A">
        <w:rPr>
          <w:sz w:val="24"/>
          <w:szCs w:val="24"/>
          <w:lang w:val="lt-LT" w:eastAsia="ar-SA" w:bidi="he-IL"/>
        </w:rPr>
        <w:t>/</w:t>
      </w:r>
      <w:r w:rsidRPr="001F3441">
        <w:rPr>
          <w:sz w:val="24"/>
          <w:szCs w:val="24"/>
          <w:lang w:val="lt-LT" w:eastAsia="ar-SA" w:bidi="he-IL"/>
        </w:rPr>
        <w:t>mėn.;</w:t>
      </w:r>
    </w:p>
    <w:p w14:paraId="42F0E46A" w14:textId="701C5C74" w:rsidR="005441F2" w:rsidRPr="001F3441" w:rsidRDefault="000351BB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2.</w:t>
      </w:r>
      <w:r w:rsidR="006A1284" w:rsidRPr="001F3441">
        <w:rPr>
          <w:sz w:val="24"/>
          <w:szCs w:val="24"/>
          <w:lang w:val="lt-LT" w:eastAsia="ar-SA" w:bidi="he-IL"/>
        </w:rPr>
        <w:t>9</w:t>
      </w:r>
      <w:r w:rsidR="00060299" w:rsidRPr="001F3441">
        <w:rPr>
          <w:sz w:val="24"/>
          <w:szCs w:val="24"/>
          <w:lang w:val="lt-LT" w:eastAsia="ar-SA" w:bidi="he-IL"/>
        </w:rPr>
        <w:t xml:space="preserve">. laikino </w:t>
      </w:r>
      <w:proofErr w:type="spellStart"/>
      <w:r w:rsidR="00060299" w:rsidRPr="001F3441">
        <w:rPr>
          <w:sz w:val="24"/>
          <w:szCs w:val="24"/>
          <w:lang w:val="lt-LT" w:eastAsia="ar-SA" w:bidi="he-IL"/>
        </w:rPr>
        <w:t>atokėkvėpio</w:t>
      </w:r>
      <w:proofErr w:type="spellEnd"/>
      <w:r w:rsidR="00060299" w:rsidRPr="001F3441">
        <w:rPr>
          <w:sz w:val="24"/>
          <w:szCs w:val="24"/>
          <w:lang w:val="lt-LT" w:eastAsia="ar-SA" w:bidi="he-IL"/>
        </w:rPr>
        <w:t xml:space="preserve"> paslauga, organizuojant trumpalaikę </w:t>
      </w:r>
      <w:r w:rsidR="005441F2" w:rsidRPr="001F3441">
        <w:rPr>
          <w:sz w:val="24"/>
          <w:szCs w:val="24"/>
          <w:lang w:val="lt-LT" w:eastAsia="ar-SA" w:bidi="he-IL"/>
        </w:rPr>
        <w:t>socialinę globą</w:t>
      </w:r>
      <w:r w:rsidR="00060299" w:rsidRPr="001F3441">
        <w:rPr>
          <w:sz w:val="24"/>
          <w:szCs w:val="24"/>
          <w:lang w:val="lt-LT" w:eastAsia="ar-SA" w:bidi="he-IL"/>
        </w:rPr>
        <w:t xml:space="preserve"> senyvo amžiaus asmeniui su negalia, </w:t>
      </w:r>
      <w:r w:rsidR="00FC7EE7" w:rsidRPr="001F3441">
        <w:rPr>
          <w:sz w:val="24"/>
          <w:szCs w:val="24"/>
          <w:lang w:val="lt-LT" w:eastAsia="ar-SA" w:bidi="he-IL"/>
        </w:rPr>
        <w:t>su</w:t>
      </w:r>
      <w:r w:rsidR="00951C53" w:rsidRPr="001F3441">
        <w:rPr>
          <w:sz w:val="24"/>
          <w:szCs w:val="24"/>
          <w:lang w:val="lt-LT" w:eastAsia="ar-SA" w:bidi="he-IL"/>
        </w:rPr>
        <w:t>augusiam asmeniui su negalia –</w:t>
      </w:r>
      <w:r w:rsidR="003056AA" w:rsidRPr="001F3441">
        <w:rPr>
          <w:sz w:val="24"/>
          <w:szCs w:val="24"/>
          <w:lang w:val="lt-LT" w:eastAsia="ar-SA" w:bidi="he-IL"/>
        </w:rPr>
        <w:t xml:space="preserve"> </w:t>
      </w:r>
      <w:r w:rsidR="00951C53" w:rsidRPr="001F3441">
        <w:rPr>
          <w:sz w:val="24"/>
          <w:szCs w:val="24"/>
          <w:lang w:val="lt-LT" w:eastAsia="ar-SA" w:bidi="he-IL"/>
        </w:rPr>
        <w:t>0,8 BSI</w:t>
      </w:r>
      <w:r w:rsidR="00B610C4">
        <w:rPr>
          <w:sz w:val="24"/>
          <w:szCs w:val="24"/>
          <w:lang w:val="lt-LT" w:eastAsia="ar-SA" w:bidi="he-IL"/>
        </w:rPr>
        <w:t>/</w:t>
      </w:r>
      <w:r w:rsidR="0076755A">
        <w:rPr>
          <w:sz w:val="24"/>
          <w:szCs w:val="24"/>
          <w:lang w:val="lt-LT" w:eastAsia="ar-SA" w:bidi="he-IL"/>
        </w:rPr>
        <w:t>par</w:t>
      </w:r>
      <w:r w:rsidR="00B610C4">
        <w:rPr>
          <w:sz w:val="24"/>
          <w:szCs w:val="24"/>
          <w:lang w:val="lt-LT" w:eastAsia="ar-SA" w:bidi="he-IL"/>
        </w:rPr>
        <w:t>ą</w:t>
      </w:r>
      <w:r w:rsidR="00FC7EE7" w:rsidRPr="001F3441">
        <w:rPr>
          <w:sz w:val="24"/>
          <w:szCs w:val="24"/>
          <w:lang w:val="lt-LT" w:eastAsia="ar-SA" w:bidi="he-IL"/>
        </w:rPr>
        <w:t>;</w:t>
      </w:r>
    </w:p>
    <w:p w14:paraId="1EA0C7AE" w14:textId="55833A73" w:rsidR="006A1284" w:rsidRPr="001F3441" w:rsidRDefault="000351BB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lastRenderedPageBreak/>
        <w:t>2.</w:t>
      </w:r>
      <w:r w:rsidR="006A1284" w:rsidRPr="001F3441">
        <w:rPr>
          <w:sz w:val="24"/>
          <w:szCs w:val="24"/>
          <w:lang w:val="lt-LT" w:eastAsia="ar-SA" w:bidi="he-IL"/>
        </w:rPr>
        <w:t>10</w:t>
      </w:r>
      <w:r w:rsidR="00060299" w:rsidRPr="001F3441">
        <w:rPr>
          <w:sz w:val="24"/>
          <w:szCs w:val="24"/>
          <w:lang w:val="lt-LT" w:eastAsia="ar-SA" w:bidi="he-IL"/>
        </w:rPr>
        <w:t xml:space="preserve">. laikino </w:t>
      </w:r>
      <w:proofErr w:type="spellStart"/>
      <w:r w:rsidR="00060299" w:rsidRPr="001F3441">
        <w:rPr>
          <w:sz w:val="24"/>
          <w:szCs w:val="24"/>
          <w:lang w:val="lt-LT" w:eastAsia="ar-SA" w:bidi="he-IL"/>
        </w:rPr>
        <w:t>atokėkvėpio</w:t>
      </w:r>
      <w:proofErr w:type="spellEnd"/>
      <w:r w:rsidR="00060299" w:rsidRPr="001F3441">
        <w:rPr>
          <w:sz w:val="24"/>
          <w:szCs w:val="24"/>
          <w:lang w:val="lt-LT" w:eastAsia="ar-SA" w:bidi="he-IL"/>
        </w:rPr>
        <w:t xml:space="preserve"> paslauga, organizuojant trumpalaikę socialinę globą senyvo amžiaus asmeniui su negalia, suaugusiam asmeniui su </w:t>
      </w:r>
      <w:r w:rsidR="00A544D4" w:rsidRPr="001F3441">
        <w:rPr>
          <w:sz w:val="24"/>
          <w:szCs w:val="24"/>
          <w:lang w:val="lt-LT" w:eastAsia="ar-SA" w:bidi="he-IL"/>
        </w:rPr>
        <w:t xml:space="preserve">sunkia </w:t>
      </w:r>
      <w:r w:rsidR="00FC7EE7" w:rsidRPr="001F3441">
        <w:rPr>
          <w:sz w:val="24"/>
          <w:szCs w:val="24"/>
          <w:lang w:val="lt-LT" w:eastAsia="ar-SA" w:bidi="he-IL"/>
        </w:rPr>
        <w:t>negalia</w:t>
      </w:r>
      <w:r w:rsidR="00060299" w:rsidRPr="001F3441">
        <w:rPr>
          <w:sz w:val="24"/>
          <w:szCs w:val="24"/>
          <w:lang w:val="lt-LT" w:eastAsia="ar-SA" w:bidi="he-IL"/>
        </w:rPr>
        <w:t xml:space="preserve"> </w:t>
      </w:r>
      <w:r w:rsidR="00951C53" w:rsidRPr="001F3441">
        <w:rPr>
          <w:sz w:val="24"/>
          <w:szCs w:val="24"/>
          <w:lang w:val="lt-LT" w:eastAsia="ar-SA" w:bidi="he-IL"/>
        </w:rPr>
        <w:t>– 1 BSI</w:t>
      </w:r>
      <w:r w:rsidR="00B610C4">
        <w:rPr>
          <w:sz w:val="24"/>
          <w:szCs w:val="24"/>
          <w:lang w:val="lt-LT" w:eastAsia="ar-SA" w:bidi="he-IL"/>
        </w:rPr>
        <w:t>/parą</w:t>
      </w:r>
      <w:r w:rsidR="006A1284" w:rsidRPr="001F3441">
        <w:rPr>
          <w:sz w:val="24"/>
          <w:szCs w:val="24"/>
          <w:lang w:val="lt-LT" w:eastAsia="ar-SA" w:bidi="he-IL"/>
        </w:rPr>
        <w:t>.</w:t>
      </w:r>
      <w:r w:rsidR="00FC7EE7" w:rsidRPr="001F3441">
        <w:rPr>
          <w:sz w:val="24"/>
          <w:szCs w:val="24"/>
          <w:lang w:val="lt-LT" w:eastAsia="ar-SA" w:bidi="he-IL"/>
        </w:rPr>
        <w:t xml:space="preserve"> </w:t>
      </w:r>
    </w:p>
    <w:p w14:paraId="0E69F8E3" w14:textId="1EC2CD98" w:rsidR="006A1284" w:rsidRPr="001F3441" w:rsidRDefault="00A544D4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 w:eastAsia="ar-SA" w:bidi="he-IL"/>
        </w:rPr>
        <w:t>3</w:t>
      </w:r>
      <w:r w:rsidR="00307632" w:rsidRPr="001F3441">
        <w:rPr>
          <w:sz w:val="24"/>
          <w:szCs w:val="24"/>
          <w:lang w:val="lt-LT" w:eastAsia="ar-SA" w:bidi="he-IL"/>
        </w:rPr>
        <w:t>. Pri</w:t>
      </w:r>
      <w:r w:rsidR="00EB0638" w:rsidRPr="001F3441">
        <w:rPr>
          <w:sz w:val="24"/>
          <w:szCs w:val="24"/>
          <w:lang w:val="lt-LT" w:eastAsia="ar-SA" w:bidi="he-IL"/>
        </w:rPr>
        <w:t>pa</w:t>
      </w:r>
      <w:r w:rsidR="00307632" w:rsidRPr="001F3441">
        <w:rPr>
          <w:sz w:val="24"/>
          <w:szCs w:val="24"/>
          <w:lang w:val="lt-LT" w:eastAsia="ar-SA" w:bidi="he-IL"/>
        </w:rPr>
        <w:t xml:space="preserve">žinti netekusiu galios Rokiškio rajono savivaldybės tarybos 2022 m. lapkričio 25 d. sprendimą Nr. TS-254 ,,Dėl maksimalių socialinės priežiūros ir socialinės globos </w:t>
      </w:r>
      <w:r w:rsidR="00B40F38" w:rsidRPr="001F3441">
        <w:rPr>
          <w:sz w:val="24"/>
          <w:szCs w:val="24"/>
          <w:lang w:val="lt-LT" w:eastAsia="ar-SA" w:bidi="he-IL"/>
        </w:rPr>
        <w:t xml:space="preserve">paslaugų </w:t>
      </w:r>
      <w:r w:rsidR="00307632" w:rsidRPr="001F3441">
        <w:rPr>
          <w:sz w:val="24"/>
          <w:szCs w:val="24"/>
          <w:lang w:val="lt-LT" w:eastAsia="ar-SA" w:bidi="he-IL"/>
        </w:rPr>
        <w:t xml:space="preserve">išlaidų </w:t>
      </w:r>
      <w:proofErr w:type="spellStart"/>
      <w:r w:rsidR="00307632" w:rsidRPr="001F3441">
        <w:rPr>
          <w:sz w:val="24"/>
          <w:szCs w:val="24"/>
          <w:lang w:val="lt-LT" w:eastAsia="ar-SA" w:bidi="he-IL"/>
        </w:rPr>
        <w:t>finnasavimo</w:t>
      </w:r>
      <w:proofErr w:type="spellEnd"/>
      <w:r w:rsidR="00307632" w:rsidRPr="001F3441">
        <w:rPr>
          <w:sz w:val="24"/>
          <w:szCs w:val="24"/>
          <w:lang w:val="lt-LT" w:eastAsia="ar-SA" w:bidi="he-IL"/>
        </w:rPr>
        <w:t xml:space="preserve"> Rokiškio rajono gyventojams dydžių nustatymo</w:t>
      </w:r>
      <w:r w:rsidR="006A1284" w:rsidRPr="001F3441">
        <w:rPr>
          <w:sz w:val="24"/>
          <w:szCs w:val="24"/>
          <w:lang w:val="lt-LT" w:eastAsia="ar-SA" w:bidi="he-IL"/>
        </w:rPr>
        <w:t>“</w:t>
      </w:r>
      <w:r w:rsidR="00307632" w:rsidRPr="001F3441">
        <w:rPr>
          <w:sz w:val="24"/>
          <w:szCs w:val="24"/>
          <w:lang w:val="lt-LT" w:eastAsia="ar-SA" w:bidi="he-IL"/>
        </w:rPr>
        <w:t>.</w:t>
      </w:r>
    </w:p>
    <w:p w14:paraId="42F0E46D" w14:textId="127DCD2C" w:rsidR="003E14BB" w:rsidRPr="001F3441" w:rsidRDefault="00A544D4" w:rsidP="006A1284">
      <w:pPr>
        <w:tabs>
          <w:tab w:val="left" w:pos="709"/>
          <w:tab w:val="left" w:pos="1418"/>
        </w:tabs>
        <w:suppressAutoHyphens/>
        <w:ind w:firstLine="851"/>
        <w:jc w:val="both"/>
        <w:rPr>
          <w:sz w:val="24"/>
          <w:szCs w:val="24"/>
          <w:lang w:val="lt-LT" w:eastAsia="ar-SA" w:bidi="he-IL"/>
        </w:rPr>
      </w:pPr>
      <w:r w:rsidRPr="001F3441">
        <w:rPr>
          <w:sz w:val="24"/>
          <w:szCs w:val="24"/>
          <w:lang w:val="lt-LT"/>
        </w:rPr>
        <w:t>4</w:t>
      </w:r>
      <w:r w:rsidR="003E14BB" w:rsidRPr="001F3441">
        <w:rPr>
          <w:sz w:val="24"/>
          <w:szCs w:val="24"/>
          <w:lang w:val="lt-LT"/>
        </w:rPr>
        <w:t>.</w:t>
      </w:r>
      <w:r w:rsidR="00132BE6" w:rsidRPr="001F3441">
        <w:rPr>
          <w:sz w:val="24"/>
          <w:szCs w:val="24"/>
          <w:lang w:val="lt-LT"/>
        </w:rPr>
        <w:t xml:space="preserve"> Skelbti šį sprendimą Teisės aktų registre.</w:t>
      </w:r>
    </w:p>
    <w:p w14:paraId="42F0E46E" w14:textId="2CC508C9" w:rsidR="009A5017" w:rsidRPr="001F3441" w:rsidRDefault="009A5017" w:rsidP="00524895">
      <w:pPr>
        <w:ind w:firstLine="720"/>
        <w:jc w:val="both"/>
        <w:rPr>
          <w:rFonts w:eastAsia="Calibri"/>
          <w:sz w:val="24"/>
          <w:szCs w:val="24"/>
          <w:lang w:val="lt-LT"/>
        </w:rPr>
      </w:pPr>
    </w:p>
    <w:p w14:paraId="42F0E46F" w14:textId="77777777" w:rsidR="00154F7B" w:rsidRPr="001F3441" w:rsidRDefault="00154F7B" w:rsidP="003E14BB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42F0E470" w14:textId="77777777" w:rsidR="00154F7B" w:rsidRPr="001F3441" w:rsidRDefault="00154F7B" w:rsidP="003E14BB">
      <w:pPr>
        <w:jc w:val="both"/>
        <w:rPr>
          <w:rFonts w:eastAsia="Calibri"/>
          <w:sz w:val="24"/>
          <w:szCs w:val="24"/>
          <w:lang w:val="lt-LT"/>
        </w:rPr>
      </w:pPr>
    </w:p>
    <w:p w14:paraId="42F0E471" w14:textId="77777777" w:rsidR="00154F7B" w:rsidRPr="001F3441" w:rsidRDefault="00154F7B" w:rsidP="00154F7B">
      <w:pPr>
        <w:rPr>
          <w:sz w:val="24"/>
          <w:lang w:val="lt-LT"/>
        </w:rPr>
      </w:pPr>
      <w:r w:rsidRPr="001F3441">
        <w:rPr>
          <w:sz w:val="24"/>
          <w:lang w:val="lt-LT"/>
        </w:rPr>
        <w:t>Savivaldybės meras</w:t>
      </w:r>
      <w:r w:rsidRPr="001F3441">
        <w:rPr>
          <w:sz w:val="24"/>
          <w:lang w:val="lt-LT"/>
        </w:rPr>
        <w:tab/>
      </w:r>
      <w:r w:rsidRPr="001F3441">
        <w:rPr>
          <w:sz w:val="24"/>
          <w:lang w:val="lt-LT"/>
        </w:rPr>
        <w:tab/>
      </w:r>
      <w:r w:rsidRPr="001F3441">
        <w:rPr>
          <w:sz w:val="24"/>
          <w:lang w:val="lt-LT"/>
        </w:rPr>
        <w:tab/>
        <w:t xml:space="preserve">            </w:t>
      </w:r>
      <w:r w:rsidR="003E14BB" w:rsidRPr="001F3441">
        <w:rPr>
          <w:sz w:val="24"/>
          <w:lang w:val="lt-LT"/>
        </w:rPr>
        <w:t xml:space="preserve">                  </w:t>
      </w:r>
      <w:r w:rsidRPr="001F3441">
        <w:rPr>
          <w:sz w:val="24"/>
          <w:lang w:val="lt-LT"/>
        </w:rPr>
        <w:t xml:space="preserve"> </w:t>
      </w:r>
      <w:r w:rsidR="009C681D" w:rsidRPr="001F3441">
        <w:rPr>
          <w:sz w:val="24"/>
          <w:lang w:val="lt-LT"/>
        </w:rPr>
        <w:t xml:space="preserve">          </w:t>
      </w:r>
      <w:r w:rsidRPr="001F3441">
        <w:rPr>
          <w:sz w:val="24"/>
          <w:lang w:val="lt-LT"/>
        </w:rPr>
        <w:t>Ramūnas Godeliauskas</w:t>
      </w:r>
      <w:r w:rsidRPr="001F3441">
        <w:rPr>
          <w:sz w:val="24"/>
          <w:lang w:val="lt-LT"/>
        </w:rPr>
        <w:tab/>
      </w:r>
      <w:r w:rsidRPr="001F3441">
        <w:rPr>
          <w:sz w:val="24"/>
          <w:lang w:val="lt-LT"/>
        </w:rPr>
        <w:tab/>
        <w:t xml:space="preserve">           </w:t>
      </w:r>
      <w:r w:rsidRPr="001F3441">
        <w:rPr>
          <w:sz w:val="24"/>
          <w:lang w:val="lt-LT"/>
        </w:rPr>
        <w:tab/>
      </w:r>
      <w:r w:rsidRPr="001F3441">
        <w:rPr>
          <w:sz w:val="24"/>
          <w:lang w:val="lt-LT"/>
        </w:rPr>
        <w:tab/>
      </w:r>
      <w:r w:rsidRPr="001F3441">
        <w:rPr>
          <w:sz w:val="24"/>
          <w:lang w:val="lt-LT"/>
        </w:rPr>
        <w:tab/>
      </w:r>
      <w:r w:rsidRPr="001F3441">
        <w:rPr>
          <w:sz w:val="24"/>
          <w:szCs w:val="24"/>
          <w:lang w:val="lt-LT"/>
        </w:rPr>
        <w:tab/>
      </w:r>
      <w:r w:rsidRPr="001F3441">
        <w:rPr>
          <w:sz w:val="24"/>
          <w:szCs w:val="24"/>
          <w:lang w:val="lt-LT"/>
        </w:rPr>
        <w:tab/>
      </w:r>
    </w:p>
    <w:p w14:paraId="42F0E472" w14:textId="77777777" w:rsidR="00A544D4" w:rsidRPr="001F3441" w:rsidRDefault="00A544D4" w:rsidP="003E14BB">
      <w:pPr>
        <w:jc w:val="both"/>
        <w:rPr>
          <w:szCs w:val="24"/>
          <w:lang w:val="lt-LT"/>
        </w:rPr>
      </w:pPr>
      <w:bookmarkStart w:id="2" w:name="part_4e299e26913c4d86b46348e198f2a7ca"/>
      <w:bookmarkStart w:id="3" w:name="part_711c25adbfb54512a2c1f333611964d2"/>
      <w:bookmarkEnd w:id="2"/>
      <w:bookmarkEnd w:id="3"/>
    </w:p>
    <w:p w14:paraId="42F0E473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4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5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6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7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8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9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A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B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C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D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E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7F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0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1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2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3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4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5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6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7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8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9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A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B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C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D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E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8F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73A9987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2E209C8C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34226BCB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278E28C8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13BF58ED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2EC32E87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10DCADE3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7D07A3D2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29249EA2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7CE683B1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32570B26" w14:textId="77777777" w:rsidR="006A1284" w:rsidRPr="001F3441" w:rsidRDefault="006A1284" w:rsidP="003E14BB">
      <w:pPr>
        <w:jc w:val="both"/>
        <w:rPr>
          <w:szCs w:val="24"/>
          <w:lang w:val="lt-LT"/>
        </w:rPr>
      </w:pPr>
    </w:p>
    <w:p w14:paraId="42F0E490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91" w14:textId="77777777" w:rsidR="00A544D4" w:rsidRPr="001F3441" w:rsidRDefault="00A544D4" w:rsidP="003E14BB">
      <w:pPr>
        <w:jc w:val="both"/>
        <w:rPr>
          <w:szCs w:val="24"/>
          <w:lang w:val="lt-LT"/>
        </w:rPr>
      </w:pPr>
    </w:p>
    <w:p w14:paraId="42F0E492" w14:textId="77777777" w:rsidR="00626500" w:rsidRPr="001F3441" w:rsidRDefault="003E14BB" w:rsidP="003E14BB">
      <w:pPr>
        <w:jc w:val="both"/>
        <w:rPr>
          <w:szCs w:val="24"/>
          <w:lang w:val="lt-LT"/>
        </w:rPr>
      </w:pPr>
      <w:r w:rsidRPr="001F3441">
        <w:rPr>
          <w:szCs w:val="24"/>
          <w:lang w:val="lt-LT"/>
        </w:rPr>
        <w:t>Zita Čaplikienė</w:t>
      </w:r>
    </w:p>
    <w:p w14:paraId="42F0E493" w14:textId="77777777" w:rsidR="00870213" w:rsidRPr="001F3441" w:rsidRDefault="00870213" w:rsidP="00B404FD">
      <w:pPr>
        <w:ind w:firstLine="5670"/>
        <w:jc w:val="both"/>
        <w:rPr>
          <w:sz w:val="24"/>
          <w:szCs w:val="24"/>
          <w:lang w:val="lt-LT"/>
        </w:rPr>
      </w:pPr>
    </w:p>
    <w:p w14:paraId="50536F5F" w14:textId="77777777" w:rsidR="006A1284" w:rsidRPr="001F3441" w:rsidRDefault="006A1284" w:rsidP="005829D1">
      <w:pPr>
        <w:jc w:val="center"/>
        <w:rPr>
          <w:b/>
          <w:sz w:val="24"/>
          <w:szCs w:val="24"/>
          <w:lang w:val="lt-LT"/>
        </w:rPr>
      </w:pPr>
    </w:p>
    <w:p w14:paraId="2BE45CB0" w14:textId="77777777" w:rsidR="006A1284" w:rsidRDefault="006A1284" w:rsidP="005829D1">
      <w:pPr>
        <w:jc w:val="center"/>
        <w:rPr>
          <w:b/>
          <w:sz w:val="24"/>
          <w:szCs w:val="24"/>
          <w:lang w:val="lt-LT"/>
        </w:rPr>
      </w:pPr>
    </w:p>
    <w:p w14:paraId="707A267D" w14:textId="77777777" w:rsidR="004D630B" w:rsidRDefault="004D630B" w:rsidP="005829D1">
      <w:pPr>
        <w:jc w:val="center"/>
        <w:rPr>
          <w:b/>
          <w:sz w:val="24"/>
          <w:szCs w:val="24"/>
          <w:lang w:val="lt-LT"/>
        </w:rPr>
      </w:pPr>
    </w:p>
    <w:p w14:paraId="192372FD" w14:textId="77777777" w:rsidR="004D630B" w:rsidRDefault="004D630B" w:rsidP="005829D1">
      <w:pPr>
        <w:jc w:val="center"/>
        <w:rPr>
          <w:b/>
          <w:sz w:val="24"/>
          <w:szCs w:val="24"/>
          <w:lang w:val="lt-LT"/>
        </w:rPr>
      </w:pPr>
    </w:p>
    <w:p w14:paraId="364B9DC5" w14:textId="77777777" w:rsidR="000726E9" w:rsidRPr="00D52A0B" w:rsidRDefault="000726E9" w:rsidP="000726E9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Rokiškio rajono savivaldybės tarybai</w:t>
      </w:r>
    </w:p>
    <w:p w14:paraId="4232EA19" w14:textId="77777777" w:rsidR="000726E9" w:rsidRPr="001F3441" w:rsidRDefault="000726E9" w:rsidP="005829D1">
      <w:pPr>
        <w:jc w:val="center"/>
        <w:rPr>
          <w:b/>
          <w:sz w:val="24"/>
          <w:szCs w:val="24"/>
          <w:lang w:val="lt-LT"/>
        </w:rPr>
      </w:pPr>
    </w:p>
    <w:p w14:paraId="0DF05C7F" w14:textId="77777777" w:rsidR="000726E9" w:rsidRDefault="004D630B" w:rsidP="006A128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5D2DA8" w:rsidRPr="001F3441">
        <w:rPr>
          <w:b/>
          <w:sz w:val="24"/>
          <w:szCs w:val="24"/>
          <w:lang w:val="lt-LT"/>
        </w:rPr>
        <w:t>SPRENDIMO PROJEKTO ,,DĖL</w:t>
      </w:r>
      <w:r w:rsidR="00005DA4" w:rsidRPr="001F3441">
        <w:rPr>
          <w:b/>
          <w:sz w:val="24"/>
          <w:szCs w:val="24"/>
          <w:lang w:val="lt-LT"/>
        </w:rPr>
        <w:t xml:space="preserve"> </w:t>
      </w:r>
      <w:r w:rsidR="005829D1" w:rsidRPr="001F3441">
        <w:rPr>
          <w:b/>
          <w:sz w:val="24"/>
          <w:szCs w:val="24"/>
          <w:lang w:val="lt-LT"/>
        </w:rPr>
        <w:t>MAKSIMALIŲ SOCIALINĖS PRIEŽIŪROS IR SOCIALI</w:t>
      </w:r>
      <w:r w:rsidR="001E7291" w:rsidRPr="001F3441">
        <w:rPr>
          <w:b/>
          <w:sz w:val="24"/>
          <w:szCs w:val="24"/>
          <w:lang w:val="lt-LT"/>
        </w:rPr>
        <w:t>NĖS GLOBOS PASLAUGŲ IŠLAIDŲ FINAN</w:t>
      </w:r>
      <w:r w:rsidR="005829D1" w:rsidRPr="001F3441">
        <w:rPr>
          <w:b/>
          <w:sz w:val="24"/>
          <w:szCs w:val="24"/>
          <w:lang w:val="lt-LT"/>
        </w:rPr>
        <w:t>SAVIMO  ROKIŠKIO RAJONO GYVENTOJAMS DYDŽIŲ NUSTATYMO</w:t>
      </w:r>
      <w:r w:rsidR="006A1284" w:rsidRPr="001F3441">
        <w:rPr>
          <w:b/>
          <w:sz w:val="24"/>
          <w:szCs w:val="24"/>
          <w:lang w:val="lt-LT"/>
        </w:rPr>
        <w:t>“</w:t>
      </w:r>
      <w:r w:rsidR="005829D1" w:rsidRPr="001F3441">
        <w:rPr>
          <w:b/>
          <w:sz w:val="24"/>
          <w:szCs w:val="24"/>
          <w:lang w:val="lt-LT"/>
        </w:rPr>
        <w:t xml:space="preserve"> </w:t>
      </w:r>
    </w:p>
    <w:p w14:paraId="42F0E4A1" w14:textId="59192404" w:rsidR="00626500" w:rsidRPr="001F3441" w:rsidRDefault="003E6865" w:rsidP="006A1284">
      <w:pPr>
        <w:jc w:val="center"/>
        <w:rPr>
          <w:sz w:val="24"/>
          <w:szCs w:val="24"/>
          <w:lang w:val="lt-LT"/>
        </w:rPr>
      </w:pPr>
      <w:r w:rsidRPr="001F3441">
        <w:rPr>
          <w:b/>
          <w:sz w:val="24"/>
          <w:szCs w:val="24"/>
          <w:lang w:val="lt-LT"/>
        </w:rPr>
        <w:t>AIŠKINAMASIS RAŠTAS</w:t>
      </w:r>
    </w:p>
    <w:p w14:paraId="42F0E4A2" w14:textId="77777777" w:rsidR="00626500" w:rsidRDefault="00626500" w:rsidP="00307E72">
      <w:pPr>
        <w:jc w:val="center"/>
        <w:rPr>
          <w:sz w:val="24"/>
          <w:szCs w:val="24"/>
          <w:lang w:val="lt-LT"/>
        </w:rPr>
      </w:pPr>
    </w:p>
    <w:p w14:paraId="348789EA" w14:textId="77777777" w:rsidR="000726E9" w:rsidRPr="001F3441" w:rsidRDefault="000726E9" w:rsidP="00307E72">
      <w:pPr>
        <w:jc w:val="center"/>
        <w:rPr>
          <w:sz w:val="24"/>
          <w:szCs w:val="24"/>
          <w:lang w:val="lt-LT"/>
        </w:rPr>
      </w:pPr>
    </w:p>
    <w:p w14:paraId="42F0E4A3" w14:textId="14409C6E" w:rsidR="00626500" w:rsidRPr="001F3441" w:rsidRDefault="006A1284" w:rsidP="000726E9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ab/>
      </w:r>
      <w:r w:rsidR="00626500" w:rsidRPr="001F3441">
        <w:rPr>
          <w:b/>
          <w:sz w:val="24"/>
          <w:szCs w:val="24"/>
          <w:lang w:val="lt-LT"/>
        </w:rPr>
        <w:t xml:space="preserve">Parengto sprendimo projekto tikslai ir uždaviniai. </w:t>
      </w:r>
      <w:r w:rsidR="003E6865" w:rsidRPr="001F3441">
        <w:rPr>
          <w:sz w:val="24"/>
          <w:szCs w:val="24"/>
          <w:lang w:val="lt-LT"/>
        </w:rPr>
        <w:t>Patv</w:t>
      </w:r>
      <w:r w:rsidR="005829D1" w:rsidRPr="001F3441">
        <w:rPr>
          <w:sz w:val="24"/>
          <w:szCs w:val="24"/>
          <w:lang w:val="lt-LT"/>
        </w:rPr>
        <w:t>irtinti maksimalius socialinės priežiūros ir socialinės globos paslaugų išlaidų finansavimo Rokiškio rajono  gyventojams dydžių nustatymus.</w:t>
      </w:r>
    </w:p>
    <w:p w14:paraId="42F0E4A4" w14:textId="77777777" w:rsidR="00626500" w:rsidRPr="001F3441" w:rsidRDefault="00626500" w:rsidP="000C08DF">
      <w:pPr>
        <w:ind w:firstLine="709"/>
        <w:jc w:val="both"/>
        <w:rPr>
          <w:sz w:val="24"/>
          <w:szCs w:val="24"/>
          <w:lang w:val="lt-LT"/>
        </w:rPr>
      </w:pPr>
      <w:r w:rsidRPr="001F3441">
        <w:rPr>
          <w:b/>
          <w:bCs/>
          <w:sz w:val="24"/>
          <w:szCs w:val="24"/>
          <w:lang w:val="lt-LT"/>
        </w:rPr>
        <w:t>Šiuo metu esantis teisinis reglamentavimas.</w:t>
      </w:r>
      <w:r w:rsidRPr="001F3441">
        <w:rPr>
          <w:sz w:val="24"/>
          <w:szCs w:val="24"/>
          <w:lang w:val="lt-LT"/>
        </w:rPr>
        <w:t xml:space="preserve"> </w:t>
      </w:r>
    </w:p>
    <w:p w14:paraId="42F0E4A5" w14:textId="0DBDE27C" w:rsidR="00626500" w:rsidRPr="001F3441" w:rsidRDefault="00626500" w:rsidP="00F744D4">
      <w:pPr>
        <w:ind w:firstLine="709"/>
        <w:jc w:val="both"/>
        <w:rPr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 xml:space="preserve">Lietuvos Respublikos vietos savivaldos įstatymas, Lietuvos Respublikos </w:t>
      </w:r>
      <w:r w:rsidR="00F5079C" w:rsidRPr="001F3441">
        <w:rPr>
          <w:sz w:val="24"/>
          <w:szCs w:val="24"/>
          <w:lang w:val="lt-LT"/>
        </w:rPr>
        <w:t xml:space="preserve">vyriausybės 2006 m. spalio 10 d. nutarimas Nr. 978 ,,Dėl socialinių paslaugų finansavimo ir lėšų apskaičiavimo metodikos </w:t>
      </w:r>
      <w:proofErr w:type="spellStart"/>
      <w:r w:rsidR="00F5079C" w:rsidRPr="001F3441">
        <w:rPr>
          <w:sz w:val="24"/>
          <w:szCs w:val="24"/>
          <w:lang w:val="lt-LT"/>
        </w:rPr>
        <w:t>metodikos</w:t>
      </w:r>
      <w:proofErr w:type="spellEnd"/>
      <w:r w:rsidR="00F5079C" w:rsidRPr="001F3441">
        <w:rPr>
          <w:sz w:val="24"/>
          <w:szCs w:val="24"/>
          <w:lang w:val="lt-LT"/>
        </w:rPr>
        <w:t xml:space="preserve"> patvirtinimo‘‘.</w:t>
      </w:r>
    </w:p>
    <w:p w14:paraId="42F0E4A6" w14:textId="77777777" w:rsidR="00626500" w:rsidRPr="001F3441" w:rsidRDefault="00626500" w:rsidP="000C08DF">
      <w:pPr>
        <w:ind w:firstLine="709"/>
        <w:jc w:val="both"/>
        <w:rPr>
          <w:sz w:val="24"/>
          <w:szCs w:val="24"/>
          <w:lang w:val="lt-LT"/>
        </w:rPr>
      </w:pPr>
      <w:r w:rsidRPr="001F3441">
        <w:rPr>
          <w:b/>
          <w:bCs/>
          <w:sz w:val="24"/>
          <w:szCs w:val="24"/>
          <w:lang w:val="lt-LT"/>
        </w:rPr>
        <w:t>Sprendimo projekto esmė.</w:t>
      </w:r>
      <w:r w:rsidRPr="001F3441">
        <w:rPr>
          <w:sz w:val="24"/>
          <w:szCs w:val="24"/>
          <w:lang w:val="lt-LT"/>
        </w:rPr>
        <w:t xml:space="preserve"> </w:t>
      </w:r>
    </w:p>
    <w:p w14:paraId="60451C34" w14:textId="77777777" w:rsidR="006A1284" w:rsidRPr="001F3441" w:rsidRDefault="00F5079C" w:rsidP="006A1284">
      <w:pPr>
        <w:pStyle w:val="Betarp"/>
        <w:ind w:firstLine="709"/>
        <w:jc w:val="both"/>
        <w:rPr>
          <w:rFonts w:ascii="Times New Roman" w:hAnsi="Times New Roman"/>
          <w:sz w:val="24"/>
          <w:szCs w:val="24"/>
        </w:rPr>
      </w:pPr>
      <w:r w:rsidRPr="001F3441">
        <w:rPr>
          <w:rFonts w:ascii="Times New Roman" w:hAnsi="Times New Roman"/>
          <w:sz w:val="24"/>
          <w:szCs w:val="24"/>
        </w:rPr>
        <w:t xml:space="preserve">Vadovaujantis Lietuvos </w:t>
      </w:r>
      <w:proofErr w:type="spellStart"/>
      <w:r w:rsidRPr="001F3441">
        <w:rPr>
          <w:rFonts w:ascii="Times New Roman" w:hAnsi="Times New Roman"/>
          <w:sz w:val="24"/>
          <w:szCs w:val="24"/>
        </w:rPr>
        <w:t>Resublikos</w:t>
      </w:r>
      <w:proofErr w:type="spellEnd"/>
      <w:r w:rsidRPr="001F3441">
        <w:rPr>
          <w:rFonts w:ascii="Times New Roman" w:hAnsi="Times New Roman"/>
          <w:sz w:val="24"/>
          <w:szCs w:val="24"/>
        </w:rPr>
        <w:t xml:space="preserve"> vyriausybės 2006 m. spalio 10 d. nutarim</w:t>
      </w:r>
      <w:r w:rsidR="006A1284" w:rsidRPr="001F3441">
        <w:rPr>
          <w:rFonts w:ascii="Times New Roman" w:hAnsi="Times New Roman"/>
          <w:sz w:val="24"/>
          <w:szCs w:val="24"/>
        </w:rPr>
        <w:t>o</w:t>
      </w:r>
      <w:r w:rsidRPr="001F3441">
        <w:rPr>
          <w:rFonts w:ascii="Times New Roman" w:hAnsi="Times New Roman"/>
          <w:sz w:val="24"/>
          <w:szCs w:val="24"/>
        </w:rPr>
        <w:t xml:space="preserve"> Nr. 978 ,,Dėl </w:t>
      </w:r>
      <w:r w:rsidR="006A1284" w:rsidRPr="001F3441">
        <w:rPr>
          <w:rFonts w:ascii="Times New Roman" w:hAnsi="Times New Roman"/>
          <w:sz w:val="24"/>
          <w:szCs w:val="24"/>
        </w:rPr>
        <w:t>S</w:t>
      </w:r>
      <w:r w:rsidRPr="001F3441">
        <w:rPr>
          <w:rFonts w:ascii="Times New Roman" w:hAnsi="Times New Roman"/>
          <w:sz w:val="24"/>
          <w:szCs w:val="24"/>
        </w:rPr>
        <w:t>ocialinių paslaugų finansavimo ir lėšų apskaičiavimo metodikos patvirtinimo (</w:t>
      </w:r>
      <w:r w:rsidR="006A1284" w:rsidRPr="001F3441">
        <w:rPr>
          <w:rFonts w:ascii="Times New Roman" w:hAnsi="Times New Roman"/>
          <w:sz w:val="24"/>
          <w:szCs w:val="24"/>
        </w:rPr>
        <w:t>n</w:t>
      </w:r>
      <w:r w:rsidRPr="001F3441">
        <w:rPr>
          <w:rFonts w:ascii="Times New Roman" w:hAnsi="Times New Roman"/>
          <w:sz w:val="24"/>
          <w:szCs w:val="24"/>
        </w:rPr>
        <w:t xml:space="preserve">auja redakcija įsigaliojo nuo 202-07-01) 32 punktu ,,Savivaldybė nustato maksimalų socialinės globos ir socialinės priežiūros paslaugų išlaidų </w:t>
      </w:r>
      <w:r w:rsidR="00220C22" w:rsidRPr="001F3441">
        <w:rPr>
          <w:rFonts w:ascii="Times New Roman" w:hAnsi="Times New Roman"/>
          <w:sz w:val="24"/>
          <w:szCs w:val="24"/>
        </w:rPr>
        <w:t xml:space="preserve">finansavimo savo </w:t>
      </w:r>
      <w:r w:rsidR="009322EE" w:rsidRPr="001F3441">
        <w:rPr>
          <w:rFonts w:ascii="Times New Roman" w:hAnsi="Times New Roman"/>
          <w:sz w:val="24"/>
          <w:szCs w:val="24"/>
        </w:rPr>
        <w:t>teritorijos gyventojams dydį</w:t>
      </w:r>
      <w:r w:rsidR="006A1284" w:rsidRPr="001F3441">
        <w:rPr>
          <w:rFonts w:ascii="Times New Roman" w:hAnsi="Times New Roman"/>
          <w:sz w:val="24"/>
          <w:szCs w:val="24"/>
        </w:rPr>
        <w:t>“</w:t>
      </w:r>
      <w:r w:rsidR="009322EE" w:rsidRPr="001F3441">
        <w:rPr>
          <w:rFonts w:ascii="Times New Roman" w:hAnsi="Times New Roman"/>
          <w:sz w:val="24"/>
          <w:szCs w:val="24"/>
        </w:rPr>
        <w:t>. 2023 m. socialinių paslaugų</w:t>
      </w:r>
      <w:r w:rsidR="00A544D4" w:rsidRPr="001F3441">
        <w:rPr>
          <w:rFonts w:ascii="Times New Roman" w:hAnsi="Times New Roman"/>
          <w:sz w:val="24"/>
          <w:szCs w:val="24"/>
        </w:rPr>
        <w:t xml:space="preserve"> įstaigos</w:t>
      </w:r>
      <w:r w:rsidR="00A068C0" w:rsidRPr="001F3441">
        <w:rPr>
          <w:rFonts w:ascii="Times New Roman" w:hAnsi="Times New Roman"/>
          <w:sz w:val="24"/>
          <w:szCs w:val="24"/>
        </w:rPr>
        <w:t>, teikiančios ilgalaikę ir trumpalaikę socialinę globą,</w:t>
      </w:r>
      <w:r w:rsidR="00A544D4" w:rsidRPr="001F3441">
        <w:rPr>
          <w:rFonts w:ascii="Times New Roman" w:hAnsi="Times New Roman"/>
          <w:sz w:val="24"/>
          <w:szCs w:val="24"/>
        </w:rPr>
        <w:t xml:space="preserve"> pateikė naujas </w:t>
      </w:r>
      <w:r w:rsidR="009322EE" w:rsidRPr="001F3441">
        <w:rPr>
          <w:rFonts w:ascii="Times New Roman" w:hAnsi="Times New Roman"/>
          <w:sz w:val="24"/>
          <w:szCs w:val="24"/>
        </w:rPr>
        <w:t>socialinių paslaugų finansavimo kainas</w:t>
      </w:r>
      <w:r w:rsidR="00A068C0" w:rsidRPr="001F3441">
        <w:rPr>
          <w:rFonts w:ascii="Times New Roman" w:hAnsi="Times New Roman"/>
          <w:sz w:val="24"/>
          <w:szCs w:val="24"/>
        </w:rPr>
        <w:t xml:space="preserve">. Rajono biudžetinės įstaigos </w:t>
      </w:r>
      <w:r w:rsidR="00A544D4" w:rsidRPr="001F3441">
        <w:rPr>
          <w:rFonts w:ascii="Times New Roman" w:hAnsi="Times New Roman"/>
          <w:sz w:val="24"/>
          <w:szCs w:val="24"/>
        </w:rPr>
        <w:t>dėl padidėjusių išlaidų teikė tarybai tvirtinti s</w:t>
      </w:r>
      <w:r w:rsidR="00951C53" w:rsidRPr="001F3441">
        <w:rPr>
          <w:rFonts w:ascii="Times New Roman" w:hAnsi="Times New Roman"/>
          <w:sz w:val="24"/>
          <w:szCs w:val="24"/>
        </w:rPr>
        <w:t>o</w:t>
      </w:r>
      <w:r w:rsidR="00A544D4" w:rsidRPr="001F3441">
        <w:rPr>
          <w:rFonts w:ascii="Times New Roman" w:hAnsi="Times New Roman"/>
          <w:sz w:val="24"/>
          <w:szCs w:val="24"/>
        </w:rPr>
        <w:t>cialinių paslaugų kainas. 2023 m. akredituota nauja socialinė paslauga</w:t>
      </w:r>
      <w:r w:rsidR="00FC7EE7" w:rsidRPr="001F3441">
        <w:rPr>
          <w:rFonts w:ascii="Times New Roman" w:hAnsi="Times New Roman"/>
          <w:sz w:val="24"/>
          <w:szCs w:val="24"/>
        </w:rPr>
        <w:t xml:space="preserve"> </w:t>
      </w:r>
      <w:r w:rsidR="006A1284" w:rsidRPr="001F3441">
        <w:rPr>
          <w:rFonts w:ascii="Times New Roman" w:hAnsi="Times New Roman"/>
          <w:sz w:val="24"/>
          <w:szCs w:val="24"/>
        </w:rPr>
        <w:t xml:space="preserve">– </w:t>
      </w:r>
      <w:r w:rsidR="00A544D4" w:rsidRPr="001F3441">
        <w:rPr>
          <w:rFonts w:ascii="Times New Roman" w:hAnsi="Times New Roman"/>
          <w:sz w:val="24"/>
          <w:szCs w:val="24"/>
        </w:rPr>
        <w:t xml:space="preserve">socialinė </w:t>
      </w:r>
      <w:r w:rsidR="00FC7EE7" w:rsidRPr="001F3441">
        <w:rPr>
          <w:rFonts w:ascii="Times New Roman" w:hAnsi="Times New Roman"/>
          <w:sz w:val="24"/>
          <w:szCs w:val="24"/>
        </w:rPr>
        <w:t>reabilitacija neįgaliesiems bendruomenėje, taip pa</w:t>
      </w:r>
      <w:r w:rsidR="00AF56DD" w:rsidRPr="001F3441">
        <w:rPr>
          <w:rFonts w:ascii="Times New Roman" w:hAnsi="Times New Roman"/>
          <w:sz w:val="24"/>
          <w:szCs w:val="24"/>
        </w:rPr>
        <w:t xml:space="preserve">t planuojame teikti </w:t>
      </w:r>
      <w:proofErr w:type="spellStart"/>
      <w:r w:rsidR="00AF56DD" w:rsidRPr="001F3441">
        <w:rPr>
          <w:rFonts w:ascii="Times New Roman" w:hAnsi="Times New Roman"/>
          <w:sz w:val="24"/>
          <w:szCs w:val="24"/>
        </w:rPr>
        <w:t>apgyvendimą</w:t>
      </w:r>
      <w:proofErr w:type="spellEnd"/>
      <w:r w:rsidR="00AF56DD" w:rsidRPr="001F3441">
        <w:rPr>
          <w:rFonts w:ascii="Times New Roman" w:hAnsi="Times New Roman"/>
          <w:sz w:val="24"/>
          <w:szCs w:val="24"/>
        </w:rPr>
        <w:t xml:space="preserve"> apsaugotame būst</w:t>
      </w:r>
      <w:r w:rsidR="00A068C0" w:rsidRPr="001F3441">
        <w:rPr>
          <w:rFonts w:ascii="Times New Roman" w:hAnsi="Times New Roman"/>
          <w:sz w:val="24"/>
          <w:szCs w:val="24"/>
        </w:rPr>
        <w:t>e paslaugą, todėl numatėme šių paslaugų</w:t>
      </w:r>
      <w:r w:rsidR="00AF56DD" w:rsidRPr="001F3441">
        <w:rPr>
          <w:rFonts w:ascii="Times New Roman" w:hAnsi="Times New Roman"/>
          <w:sz w:val="24"/>
          <w:szCs w:val="24"/>
        </w:rPr>
        <w:t xml:space="preserve"> maksi</w:t>
      </w:r>
      <w:r w:rsidR="005F462C" w:rsidRPr="001F3441">
        <w:rPr>
          <w:rFonts w:ascii="Times New Roman" w:hAnsi="Times New Roman"/>
          <w:sz w:val="24"/>
          <w:szCs w:val="24"/>
        </w:rPr>
        <w:t>malų išlaidų finansavimo dydžių</w:t>
      </w:r>
      <w:r w:rsidR="00AF56DD" w:rsidRPr="001F3441">
        <w:rPr>
          <w:rFonts w:ascii="Times New Roman" w:hAnsi="Times New Roman"/>
          <w:sz w:val="24"/>
          <w:szCs w:val="24"/>
        </w:rPr>
        <w:t xml:space="preserve"> nustatymą. </w:t>
      </w:r>
      <w:r w:rsidR="00FC7EE7" w:rsidRPr="001F3441">
        <w:rPr>
          <w:rFonts w:ascii="Times New Roman" w:hAnsi="Times New Roman"/>
          <w:sz w:val="24"/>
          <w:szCs w:val="24"/>
        </w:rPr>
        <w:t xml:space="preserve"> </w:t>
      </w:r>
      <w:r w:rsidR="00220C22" w:rsidRPr="001F3441">
        <w:rPr>
          <w:rFonts w:ascii="Times New Roman" w:hAnsi="Times New Roman"/>
          <w:sz w:val="24"/>
          <w:szCs w:val="24"/>
        </w:rPr>
        <w:t xml:space="preserve">Konkrečiam asmeniui teikiamos </w:t>
      </w:r>
      <w:proofErr w:type="spellStart"/>
      <w:r w:rsidR="00220C22" w:rsidRPr="001F3441">
        <w:rPr>
          <w:rFonts w:ascii="Times New Roman" w:hAnsi="Times New Roman"/>
          <w:sz w:val="24"/>
          <w:szCs w:val="24"/>
        </w:rPr>
        <w:t>socialiės</w:t>
      </w:r>
      <w:proofErr w:type="spellEnd"/>
      <w:r w:rsidR="00220C22" w:rsidRPr="001F3441">
        <w:rPr>
          <w:rFonts w:ascii="Times New Roman" w:hAnsi="Times New Roman"/>
          <w:sz w:val="24"/>
          <w:szCs w:val="24"/>
        </w:rPr>
        <w:t xml:space="preserve"> globos ar socialinės priežiūros išlaidų finansavimo dydis priklauso nuo asmens finansinių galimybių mokėti už socialines </w:t>
      </w:r>
      <w:proofErr w:type="spellStart"/>
      <w:r w:rsidR="00220C22" w:rsidRPr="001F3441">
        <w:rPr>
          <w:rFonts w:ascii="Times New Roman" w:hAnsi="Times New Roman"/>
          <w:sz w:val="24"/>
          <w:szCs w:val="24"/>
        </w:rPr>
        <w:t>palsaugs</w:t>
      </w:r>
      <w:proofErr w:type="spellEnd"/>
      <w:r w:rsidR="00220C22" w:rsidRPr="001F3441">
        <w:rPr>
          <w:rFonts w:ascii="Times New Roman" w:hAnsi="Times New Roman"/>
          <w:sz w:val="24"/>
          <w:szCs w:val="24"/>
        </w:rPr>
        <w:t xml:space="preserve">, įvertintų vadovaujantis Mokėjimo už socialines paslaugas tvarkos aprašu. </w:t>
      </w:r>
      <w:r w:rsidR="00412D43" w:rsidRPr="001F3441">
        <w:rPr>
          <w:rFonts w:ascii="Times New Roman" w:hAnsi="Times New Roman"/>
          <w:sz w:val="24"/>
          <w:szCs w:val="24"/>
        </w:rPr>
        <w:t>Savivaldybės administracija finansuoja socialinės globos įstaigų, kurios teikia trumpalaikės ir ilgalaikės socialinės gl</w:t>
      </w:r>
      <w:r w:rsidR="002E329F" w:rsidRPr="001F3441">
        <w:rPr>
          <w:rFonts w:ascii="Times New Roman" w:hAnsi="Times New Roman"/>
          <w:sz w:val="24"/>
          <w:szCs w:val="24"/>
        </w:rPr>
        <w:t>o</w:t>
      </w:r>
      <w:r w:rsidR="00412D43" w:rsidRPr="001F3441">
        <w:rPr>
          <w:rFonts w:ascii="Times New Roman" w:hAnsi="Times New Roman"/>
          <w:sz w:val="24"/>
          <w:szCs w:val="24"/>
        </w:rPr>
        <w:t>bos pasla</w:t>
      </w:r>
      <w:r w:rsidR="00AF56DD" w:rsidRPr="001F3441">
        <w:rPr>
          <w:rFonts w:ascii="Times New Roman" w:hAnsi="Times New Roman"/>
          <w:sz w:val="24"/>
          <w:szCs w:val="24"/>
        </w:rPr>
        <w:t>ugas Rokiškio rajono gyventojams</w:t>
      </w:r>
      <w:r w:rsidR="00412D43" w:rsidRPr="001F3441">
        <w:rPr>
          <w:rFonts w:ascii="Times New Roman" w:hAnsi="Times New Roman"/>
          <w:sz w:val="24"/>
          <w:szCs w:val="24"/>
        </w:rPr>
        <w:t xml:space="preserve"> pagal nustatytą socialinių paslaugų poreikį. Norint užtikrinti veiksmingą socialinių paslaugų </w:t>
      </w:r>
      <w:r w:rsidR="002E329F" w:rsidRPr="001F3441">
        <w:rPr>
          <w:rFonts w:ascii="Times New Roman" w:hAnsi="Times New Roman"/>
          <w:sz w:val="24"/>
          <w:szCs w:val="24"/>
        </w:rPr>
        <w:t>teikimą ir siekiant racionaliau</w:t>
      </w:r>
      <w:r w:rsidR="00412D43" w:rsidRPr="001F3441">
        <w:rPr>
          <w:rFonts w:ascii="Times New Roman" w:hAnsi="Times New Roman"/>
          <w:sz w:val="24"/>
          <w:szCs w:val="24"/>
        </w:rPr>
        <w:t xml:space="preserve"> naudoti turimus išteklius</w:t>
      </w:r>
      <w:r w:rsidR="006A1284" w:rsidRPr="001F3441">
        <w:rPr>
          <w:rFonts w:ascii="Times New Roman" w:hAnsi="Times New Roman"/>
          <w:sz w:val="24"/>
          <w:szCs w:val="24"/>
        </w:rPr>
        <w:t>,</w:t>
      </w:r>
      <w:r w:rsidR="00412D43" w:rsidRPr="001F3441">
        <w:rPr>
          <w:rFonts w:ascii="Times New Roman" w:hAnsi="Times New Roman"/>
          <w:sz w:val="24"/>
          <w:szCs w:val="24"/>
        </w:rPr>
        <w:t xml:space="preserve"> siūloma nustatyti maksimalius socialinės priežiūros ir socialinės globos paslaugų išlaidų </w:t>
      </w:r>
      <w:proofErr w:type="spellStart"/>
      <w:r w:rsidR="00412D43" w:rsidRPr="001F3441">
        <w:rPr>
          <w:rFonts w:ascii="Times New Roman" w:hAnsi="Times New Roman"/>
          <w:sz w:val="24"/>
          <w:szCs w:val="24"/>
        </w:rPr>
        <w:t>finnaavimo</w:t>
      </w:r>
      <w:proofErr w:type="spellEnd"/>
      <w:r w:rsidR="00412D43" w:rsidRPr="001F3441">
        <w:rPr>
          <w:rFonts w:ascii="Times New Roman" w:hAnsi="Times New Roman"/>
          <w:sz w:val="24"/>
          <w:szCs w:val="24"/>
        </w:rPr>
        <w:t xml:space="preserve"> dydžius Rokiškio rajono gyventojams. </w:t>
      </w:r>
      <w:r w:rsidR="00220C22" w:rsidRPr="001F3441">
        <w:rPr>
          <w:rFonts w:ascii="Times New Roman" w:hAnsi="Times New Roman"/>
          <w:sz w:val="24"/>
          <w:szCs w:val="24"/>
        </w:rPr>
        <w:t xml:space="preserve"> </w:t>
      </w:r>
    </w:p>
    <w:p w14:paraId="543B5F40" w14:textId="77777777" w:rsidR="006A1284" w:rsidRPr="001F3441" w:rsidRDefault="00C169B0" w:rsidP="006A1284">
      <w:pPr>
        <w:pStyle w:val="Betarp"/>
        <w:ind w:firstLine="709"/>
        <w:jc w:val="both"/>
        <w:rPr>
          <w:rFonts w:ascii="Times New Roman" w:hAnsi="Times New Roman"/>
          <w:sz w:val="24"/>
          <w:szCs w:val="24"/>
        </w:rPr>
      </w:pPr>
      <w:r w:rsidRPr="001F3441">
        <w:rPr>
          <w:rFonts w:ascii="Times New Roman" w:hAnsi="Times New Roman"/>
          <w:b/>
          <w:sz w:val="24"/>
          <w:szCs w:val="24"/>
        </w:rPr>
        <w:t>Laukiami rezultatai</w:t>
      </w:r>
      <w:r w:rsidR="00626500" w:rsidRPr="001F3441">
        <w:rPr>
          <w:rFonts w:ascii="Times New Roman" w:hAnsi="Times New Roman"/>
          <w:b/>
          <w:sz w:val="24"/>
          <w:szCs w:val="24"/>
        </w:rPr>
        <w:t>.</w:t>
      </w:r>
      <w:r w:rsidR="00DF66D4" w:rsidRPr="001F3441">
        <w:rPr>
          <w:rFonts w:ascii="Times New Roman" w:hAnsi="Times New Roman"/>
          <w:b/>
          <w:sz w:val="24"/>
          <w:szCs w:val="24"/>
        </w:rPr>
        <w:t xml:space="preserve"> </w:t>
      </w:r>
      <w:r w:rsidR="002E329F" w:rsidRPr="001F3441">
        <w:rPr>
          <w:rFonts w:ascii="Times New Roman" w:hAnsi="Times New Roman"/>
          <w:sz w:val="24"/>
          <w:szCs w:val="24"/>
        </w:rPr>
        <w:t>Vadovaujanti</w:t>
      </w:r>
      <w:r w:rsidR="001E7291" w:rsidRPr="001F3441">
        <w:rPr>
          <w:rFonts w:ascii="Times New Roman" w:hAnsi="Times New Roman"/>
          <w:sz w:val="24"/>
          <w:szCs w:val="24"/>
        </w:rPr>
        <w:t>s paslaugų finansavimo ir lėšų apskaičiavimo metodika, bus patvirtinti maksimalūs</w:t>
      </w:r>
      <w:r w:rsidR="00412D43" w:rsidRPr="001F3441">
        <w:rPr>
          <w:rFonts w:ascii="Times New Roman" w:hAnsi="Times New Roman"/>
          <w:sz w:val="24"/>
          <w:szCs w:val="24"/>
        </w:rPr>
        <w:t xml:space="preserve"> socialinės priežiūros ir socialinės globos paslaugų išlaidų finansavimo dydži</w:t>
      </w:r>
      <w:r w:rsidR="001E7291" w:rsidRPr="001F3441">
        <w:rPr>
          <w:rFonts w:ascii="Times New Roman" w:hAnsi="Times New Roman"/>
          <w:sz w:val="24"/>
          <w:szCs w:val="24"/>
        </w:rPr>
        <w:t xml:space="preserve">ai. </w:t>
      </w:r>
    </w:p>
    <w:p w14:paraId="70A023EA" w14:textId="5E528264" w:rsidR="006A1284" w:rsidRPr="001F3441" w:rsidRDefault="00626500" w:rsidP="006A1284">
      <w:pPr>
        <w:pStyle w:val="Betarp"/>
        <w:ind w:firstLine="709"/>
        <w:jc w:val="both"/>
        <w:rPr>
          <w:rFonts w:ascii="Times New Roman" w:hAnsi="Times New Roman"/>
          <w:sz w:val="24"/>
          <w:szCs w:val="24"/>
        </w:rPr>
      </w:pPr>
      <w:r w:rsidRPr="001F3441">
        <w:rPr>
          <w:rFonts w:ascii="Times New Roman" w:hAnsi="Times New Roman"/>
          <w:b/>
          <w:bCs/>
          <w:sz w:val="24"/>
          <w:szCs w:val="24"/>
        </w:rPr>
        <w:t>Finansavimo šaltiniai ir lėšų poreikis</w:t>
      </w:r>
      <w:r w:rsidR="006A1284" w:rsidRPr="001F344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F66D4" w:rsidRPr="001F3441">
        <w:rPr>
          <w:rFonts w:ascii="Times New Roman" w:hAnsi="Times New Roman"/>
          <w:sz w:val="24"/>
          <w:szCs w:val="24"/>
        </w:rPr>
        <w:t xml:space="preserve">Savivaldybės biudžeto ir </w:t>
      </w:r>
      <w:r w:rsidR="00C46574" w:rsidRPr="001F3441">
        <w:rPr>
          <w:rFonts w:ascii="Times New Roman" w:hAnsi="Times New Roman"/>
          <w:sz w:val="24"/>
          <w:szCs w:val="24"/>
        </w:rPr>
        <w:t>valstybės biudžeto tikslinės lėšos.</w:t>
      </w:r>
    </w:p>
    <w:p w14:paraId="0E257A07" w14:textId="0D42ECF6" w:rsidR="006A1284" w:rsidRPr="001F3441" w:rsidRDefault="00626500" w:rsidP="006A1284">
      <w:pPr>
        <w:pStyle w:val="Betarp"/>
        <w:ind w:firstLine="709"/>
        <w:jc w:val="both"/>
        <w:rPr>
          <w:rFonts w:ascii="Times New Roman" w:hAnsi="Times New Roman"/>
          <w:sz w:val="24"/>
          <w:szCs w:val="24"/>
        </w:rPr>
      </w:pPr>
      <w:r w:rsidRPr="001F3441">
        <w:rPr>
          <w:rFonts w:ascii="Times New Roman" w:hAnsi="Times New Roman"/>
          <w:b/>
          <w:bCs/>
          <w:color w:val="000000"/>
          <w:sz w:val="24"/>
          <w:szCs w:val="24"/>
        </w:rPr>
        <w:t>Suderinamumas su Lietuvos Respublikos galiojančiais teisės norminiais aktais.</w:t>
      </w:r>
      <w:r w:rsidR="006A1284" w:rsidRPr="001F34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3441">
        <w:rPr>
          <w:rFonts w:ascii="Times New Roman" w:hAnsi="Times New Roman"/>
          <w:color w:val="000000"/>
          <w:sz w:val="24"/>
          <w:szCs w:val="24"/>
        </w:rPr>
        <w:t>Projektas neprieštarauja galiojantiems teisės aktams.</w:t>
      </w:r>
    </w:p>
    <w:p w14:paraId="42F0E4AC" w14:textId="4EC71F0E" w:rsidR="00626500" w:rsidRPr="001F3441" w:rsidRDefault="00626500" w:rsidP="006A1284">
      <w:pPr>
        <w:pStyle w:val="Betarp"/>
        <w:ind w:firstLine="709"/>
        <w:jc w:val="both"/>
        <w:rPr>
          <w:rFonts w:ascii="Times New Roman" w:hAnsi="Times New Roman"/>
          <w:sz w:val="24"/>
          <w:szCs w:val="24"/>
        </w:rPr>
      </w:pPr>
      <w:r w:rsidRPr="001F3441">
        <w:rPr>
          <w:rFonts w:ascii="Times New Roman" w:hAnsi="Times New Roman"/>
          <w:b/>
          <w:sz w:val="24"/>
          <w:szCs w:val="24"/>
        </w:rPr>
        <w:t>Antikorupcinis vertinimas</w:t>
      </w:r>
      <w:r w:rsidRPr="001F3441">
        <w:rPr>
          <w:rFonts w:ascii="Times New Roman" w:hAnsi="Times New Roman"/>
          <w:sz w:val="24"/>
          <w:szCs w:val="24"/>
        </w:rPr>
        <w:t>.</w:t>
      </w:r>
      <w:r w:rsidR="00974A66" w:rsidRPr="001F3441">
        <w:rPr>
          <w:rFonts w:ascii="Times New Roman" w:hAnsi="Times New Roman"/>
          <w:sz w:val="24"/>
          <w:szCs w:val="24"/>
        </w:rPr>
        <w:t xml:space="preserve"> Teisės aktas įvertintas antikorupciniu požiūriu.</w:t>
      </w:r>
    </w:p>
    <w:p w14:paraId="42F0E4AD" w14:textId="77777777" w:rsidR="00626500" w:rsidRPr="001F3441" w:rsidRDefault="00626500" w:rsidP="006A1284">
      <w:pPr>
        <w:ind w:firstLine="851"/>
        <w:jc w:val="both"/>
        <w:rPr>
          <w:sz w:val="24"/>
          <w:szCs w:val="24"/>
          <w:lang w:val="lt-LT"/>
        </w:rPr>
      </w:pPr>
    </w:p>
    <w:p w14:paraId="42F0E4AE" w14:textId="77777777" w:rsidR="00DF7E40" w:rsidRPr="001F3441" w:rsidRDefault="00DF7E40" w:rsidP="006A1284">
      <w:pPr>
        <w:ind w:right="-115"/>
        <w:jc w:val="both"/>
        <w:rPr>
          <w:sz w:val="24"/>
          <w:szCs w:val="24"/>
          <w:lang w:val="lt-LT"/>
        </w:rPr>
      </w:pPr>
    </w:p>
    <w:p w14:paraId="42F0E4AF" w14:textId="77777777" w:rsidR="00DF7E40" w:rsidRPr="001F3441" w:rsidRDefault="00DF7E40" w:rsidP="00F744D4">
      <w:pPr>
        <w:ind w:right="-115"/>
        <w:jc w:val="both"/>
        <w:rPr>
          <w:sz w:val="24"/>
          <w:szCs w:val="24"/>
          <w:lang w:val="lt-LT"/>
        </w:rPr>
      </w:pPr>
    </w:p>
    <w:p w14:paraId="42F0E4B0" w14:textId="77777777" w:rsidR="00626500" w:rsidRPr="001F3441" w:rsidRDefault="00626500" w:rsidP="00F744D4">
      <w:pPr>
        <w:ind w:right="-115"/>
        <w:jc w:val="both"/>
        <w:rPr>
          <w:sz w:val="24"/>
          <w:szCs w:val="24"/>
          <w:lang w:val="lt-LT"/>
        </w:rPr>
      </w:pPr>
      <w:r w:rsidRPr="001F3441">
        <w:rPr>
          <w:sz w:val="24"/>
          <w:szCs w:val="24"/>
          <w:lang w:val="lt-LT"/>
        </w:rPr>
        <w:t xml:space="preserve">Socialinės paramos ir sveikatos skyriaus vedėjo pavaduotoja              Zita Čaplikienė  </w:t>
      </w:r>
    </w:p>
    <w:p w14:paraId="42F0E4B1" w14:textId="77777777" w:rsidR="00626500" w:rsidRPr="001F3441" w:rsidRDefault="00626500" w:rsidP="00F744D4">
      <w:pPr>
        <w:ind w:right="-115"/>
        <w:jc w:val="both"/>
        <w:rPr>
          <w:sz w:val="24"/>
          <w:szCs w:val="24"/>
          <w:lang w:val="lt-LT"/>
        </w:rPr>
      </w:pPr>
    </w:p>
    <w:sectPr w:rsidR="00626500" w:rsidRPr="001F3441" w:rsidSect="00F50552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6354" w14:textId="77777777" w:rsidR="00995916" w:rsidRDefault="00995916">
      <w:r>
        <w:separator/>
      </w:r>
    </w:p>
  </w:endnote>
  <w:endnote w:type="continuationSeparator" w:id="0">
    <w:p w14:paraId="2132D546" w14:textId="77777777" w:rsidR="00995916" w:rsidRDefault="009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E5A8A" w14:textId="77777777" w:rsidR="00995916" w:rsidRDefault="00995916">
      <w:r>
        <w:separator/>
      </w:r>
    </w:p>
  </w:footnote>
  <w:footnote w:type="continuationSeparator" w:id="0">
    <w:p w14:paraId="28372E35" w14:textId="77777777" w:rsidR="00995916" w:rsidRDefault="0099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E4B6" w14:textId="77777777" w:rsidR="00626500" w:rsidRDefault="003E7187" w:rsidP="00EB1BFB">
    <w:pPr>
      <w:framePr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42F0E4BF" wp14:editId="42F0E4C0">
          <wp:extent cx="532130" cy="688975"/>
          <wp:effectExtent l="19050" t="0" r="127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F0E4B7" w14:textId="77777777" w:rsidR="00626500" w:rsidRDefault="00626500" w:rsidP="00EB1BFB"/>
  <w:p w14:paraId="42F0E4B8" w14:textId="77777777" w:rsidR="00626500" w:rsidRDefault="00626500" w:rsidP="00EB1BFB"/>
  <w:p w14:paraId="42F0E4B9" w14:textId="77777777" w:rsidR="00626500" w:rsidRPr="009D61DA" w:rsidRDefault="00626500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42F0E4BA" w14:textId="77777777" w:rsidR="00626500" w:rsidRDefault="00626500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42F0E4BB" w14:textId="77777777" w:rsidR="00626500" w:rsidRDefault="00626500" w:rsidP="00EB1BFB">
    <w:pPr>
      <w:rPr>
        <w:rFonts w:ascii="TimesLT" w:hAnsi="TimesLT"/>
        <w:b/>
        <w:sz w:val="24"/>
      </w:rPr>
    </w:pPr>
  </w:p>
  <w:p w14:paraId="42F0E4BC" w14:textId="77777777" w:rsidR="00626500" w:rsidRPr="00AB6DF6" w:rsidRDefault="00626500" w:rsidP="00EB1BFB">
    <w:pPr>
      <w:jc w:val="center"/>
      <w:rPr>
        <w:b/>
        <w:sz w:val="24"/>
        <w:szCs w:val="24"/>
      </w:rPr>
    </w:pPr>
    <w:r w:rsidRPr="00AB6DF6">
      <w:rPr>
        <w:b/>
        <w:sz w:val="24"/>
        <w:szCs w:val="24"/>
      </w:rPr>
      <w:t>ROKI</w:t>
    </w:r>
    <w:r w:rsidRPr="00AB6DF6">
      <w:rPr>
        <w:b/>
        <w:sz w:val="24"/>
        <w:szCs w:val="24"/>
        <w:lang w:val="lt-LT"/>
      </w:rPr>
      <w:t>Š</w:t>
    </w:r>
    <w:r w:rsidRPr="00AB6DF6">
      <w:rPr>
        <w:b/>
        <w:sz w:val="24"/>
        <w:szCs w:val="24"/>
      </w:rPr>
      <w:t>KIO RAJONO SAVIVALDYBĖS TARYBA</w:t>
    </w:r>
  </w:p>
  <w:p w14:paraId="42F0E4BD" w14:textId="77777777" w:rsidR="00626500" w:rsidRPr="00AB6DF6" w:rsidRDefault="00626500" w:rsidP="00EB1BFB">
    <w:pPr>
      <w:jc w:val="center"/>
      <w:rPr>
        <w:b/>
        <w:sz w:val="24"/>
        <w:szCs w:val="24"/>
      </w:rPr>
    </w:pPr>
  </w:p>
  <w:p w14:paraId="42F0E4BE" w14:textId="0C1A44F9" w:rsidR="00626500" w:rsidRPr="00AB6DF6" w:rsidRDefault="004D630B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="00626500" w:rsidRPr="00AB6DF6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035"/>
    <w:multiLevelType w:val="hybridMultilevel"/>
    <w:tmpl w:val="407A0746"/>
    <w:lvl w:ilvl="0" w:tplc="0427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05D454B"/>
    <w:multiLevelType w:val="multilevel"/>
    <w:tmpl w:val="C59206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">
    <w:nsid w:val="218653F3"/>
    <w:multiLevelType w:val="hybridMultilevel"/>
    <w:tmpl w:val="1CB6EF36"/>
    <w:lvl w:ilvl="0" w:tplc="70A2938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BF3A06"/>
    <w:multiLevelType w:val="multilevel"/>
    <w:tmpl w:val="E4AE6E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cs="Times New Roman" w:hint="default"/>
      </w:rPr>
    </w:lvl>
  </w:abstractNum>
  <w:abstractNum w:abstractNumId="6">
    <w:nsid w:val="3BC36C8D"/>
    <w:multiLevelType w:val="multilevel"/>
    <w:tmpl w:val="E3CA4AC2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cs="Times New Roman" w:hint="default"/>
      </w:rPr>
    </w:lvl>
  </w:abstractNum>
  <w:abstractNum w:abstractNumId="7">
    <w:nsid w:val="478E473E"/>
    <w:multiLevelType w:val="multilevel"/>
    <w:tmpl w:val="87C28E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cs="Times New Roman" w:hint="default"/>
      </w:rPr>
    </w:lvl>
  </w:abstractNum>
  <w:abstractNum w:abstractNumId="8">
    <w:nsid w:val="4C051E27"/>
    <w:multiLevelType w:val="hybridMultilevel"/>
    <w:tmpl w:val="BA48067A"/>
    <w:lvl w:ilvl="0" w:tplc="60DE97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7E1D97"/>
    <w:multiLevelType w:val="hybridMultilevel"/>
    <w:tmpl w:val="BE50880E"/>
    <w:lvl w:ilvl="0" w:tplc="D0304E5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7D4A6337"/>
    <w:multiLevelType w:val="hybridMultilevel"/>
    <w:tmpl w:val="8A125D86"/>
    <w:lvl w:ilvl="0" w:tplc="A4B2EED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8A4"/>
    <w:rsid w:val="00005DA4"/>
    <w:rsid w:val="00011356"/>
    <w:rsid w:val="00012E0C"/>
    <w:rsid w:val="00021FF0"/>
    <w:rsid w:val="000328A5"/>
    <w:rsid w:val="000351BB"/>
    <w:rsid w:val="000359CC"/>
    <w:rsid w:val="00053770"/>
    <w:rsid w:val="00054936"/>
    <w:rsid w:val="00060299"/>
    <w:rsid w:val="00060F0B"/>
    <w:rsid w:val="00060F84"/>
    <w:rsid w:val="00061BB6"/>
    <w:rsid w:val="00063913"/>
    <w:rsid w:val="00064B73"/>
    <w:rsid w:val="00066318"/>
    <w:rsid w:val="0007173C"/>
    <w:rsid w:val="000726E9"/>
    <w:rsid w:val="00075432"/>
    <w:rsid w:val="0008179E"/>
    <w:rsid w:val="0009108A"/>
    <w:rsid w:val="0009681C"/>
    <w:rsid w:val="0009779A"/>
    <w:rsid w:val="000977DA"/>
    <w:rsid w:val="000B14B8"/>
    <w:rsid w:val="000C06F7"/>
    <w:rsid w:val="000C08DF"/>
    <w:rsid w:val="000C1DBC"/>
    <w:rsid w:val="000C2124"/>
    <w:rsid w:val="000D00E8"/>
    <w:rsid w:val="000D01DD"/>
    <w:rsid w:val="000D1AB1"/>
    <w:rsid w:val="000D3787"/>
    <w:rsid w:val="000D5DBA"/>
    <w:rsid w:val="000F14D8"/>
    <w:rsid w:val="000F1E49"/>
    <w:rsid w:val="001059F4"/>
    <w:rsid w:val="00107BBC"/>
    <w:rsid w:val="001102CB"/>
    <w:rsid w:val="0011059D"/>
    <w:rsid w:val="0011072C"/>
    <w:rsid w:val="00111739"/>
    <w:rsid w:val="00113C20"/>
    <w:rsid w:val="00115A22"/>
    <w:rsid w:val="001170FA"/>
    <w:rsid w:val="001239CF"/>
    <w:rsid w:val="00123E32"/>
    <w:rsid w:val="00124571"/>
    <w:rsid w:val="00131633"/>
    <w:rsid w:val="00132BE6"/>
    <w:rsid w:val="00141128"/>
    <w:rsid w:val="0014358E"/>
    <w:rsid w:val="00146375"/>
    <w:rsid w:val="0014711A"/>
    <w:rsid w:val="00151208"/>
    <w:rsid w:val="00154F7B"/>
    <w:rsid w:val="00157886"/>
    <w:rsid w:val="00160015"/>
    <w:rsid w:val="00165D6B"/>
    <w:rsid w:val="00167A47"/>
    <w:rsid w:val="00171C2F"/>
    <w:rsid w:val="0017472D"/>
    <w:rsid w:val="001751AD"/>
    <w:rsid w:val="00182D85"/>
    <w:rsid w:val="001830BB"/>
    <w:rsid w:val="001834DF"/>
    <w:rsid w:val="001902BD"/>
    <w:rsid w:val="001A31E1"/>
    <w:rsid w:val="001B02A5"/>
    <w:rsid w:val="001B444A"/>
    <w:rsid w:val="001C09D3"/>
    <w:rsid w:val="001C389E"/>
    <w:rsid w:val="001C72C2"/>
    <w:rsid w:val="001D0607"/>
    <w:rsid w:val="001D412C"/>
    <w:rsid w:val="001E0C18"/>
    <w:rsid w:val="001E0E00"/>
    <w:rsid w:val="001E1587"/>
    <w:rsid w:val="001E31F0"/>
    <w:rsid w:val="001E331B"/>
    <w:rsid w:val="001E7291"/>
    <w:rsid w:val="001E7330"/>
    <w:rsid w:val="001E755B"/>
    <w:rsid w:val="001F3441"/>
    <w:rsid w:val="001F65E0"/>
    <w:rsid w:val="00220C22"/>
    <w:rsid w:val="00222EE9"/>
    <w:rsid w:val="00224C73"/>
    <w:rsid w:val="002261FE"/>
    <w:rsid w:val="00232EFA"/>
    <w:rsid w:val="00234CC8"/>
    <w:rsid w:val="00237D07"/>
    <w:rsid w:val="00242871"/>
    <w:rsid w:val="00243BC3"/>
    <w:rsid w:val="002448B8"/>
    <w:rsid w:val="0025117C"/>
    <w:rsid w:val="002617A8"/>
    <w:rsid w:val="002678B0"/>
    <w:rsid w:val="0027212E"/>
    <w:rsid w:val="00274C4B"/>
    <w:rsid w:val="00277888"/>
    <w:rsid w:val="002809CF"/>
    <w:rsid w:val="002811BC"/>
    <w:rsid w:val="00281900"/>
    <w:rsid w:val="0028585F"/>
    <w:rsid w:val="00292165"/>
    <w:rsid w:val="00293C1C"/>
    <w:rsid w:val="0029707F"/>
    <w:rsid w:val="002A69B5"/>
    <w:rsid w:val="002B09E8"/>
    <w:rsid w:val="002B0B2E"/>
    <w:rsid w:val="002B7CCC"/>
    <w:rsid w:val="002C46C5"/>
    <w:rsid w:val="002C65A7"/>
    <w:rsid w:val="002C6905"/>
    <w:rsid w:val="002D1642"/>
    <w:rsid w:val="002E2B4B"/>
    <w:rsid w:val="002E329F"/>
    <w:rsid w:val="002E5B13"/>
    <w:rsid w:val="002E5FB7"/>
    <w:rsid w:val="002F14F1"/>
    <w:rsid w:val="002F5F24"/>
    <w:rsid w:val="002F6A88"/>
    <w:rsid w:val="002F7044"/>
    <w:rsid w:val="00300E88"/>
    <w:rsid w:val="003018A7"/>
    <w:rsid w:val="00302C6F"/>
    <w:rsid w:val="003056AA"/>
    <w:rsid w:val="00307632"/>
    <w:rsid w:val="00307E72"/>
    <w:rsid w:val="003160B8"/>
    <w:rsid w:val="00323A23"/>
    <w:rsid w:val="00325E47"/>
    <w:rsid w:val="003272F8"/>
    <w:rsid w:val="00331A00"/>
    <w:rsid w:val="0033423F"/>
    <w:rsid w:val="00336077"/>
    <w:rsid w:val="00340CB9"/>
    <w:rsid w:val="00341FDA"/>
    <w:rsid w:val="00347471"/>
    <w:rsid w:val="00354970"/>
    <w:rsid w:val="00356160"/>
    <w:rsid w:val="00371C94"/>
    <w:rsid w:val="00372208"/>
    <w:rsid w:val="00380705"/>
    <w:rsid w:val="0038258F"/>
    <w:rsid w:val="00382741"/>
    <w:rsid w:val="00383C4E"/>
    <w:rsid w:val="003904D6"/>
    <w:rsid w:val="00390C0C"/>
    <w:rsid w:val="00392C7C"/>
    <w:rsid w:val="003A0F56"/>
    <w:rsid w:val="003A1B52"/>
    <w:rsid w:val="003A2F5A"/>
    <w:rsid w:val="003A422B"/>
    <w:rsid w:val="003B12BE"/>
    <w:rsid w:val="003B5D8E"/>
    <w:rsid w:val="003C1C59"/>
    <w:rsid w:val="003C4A90"/>
    <w:rsid w:val="003C6F26"/>
    <w:rsid w:val="003C73CD"/>
    <w:rsid w:val="003D0DC3"/>
    <w:rsid w:val="003D51CF"/>
    <w:rsid w:val="003E14BB"/>
    <w:rsid w:val="003E2F7C"/>
    <w:rsid w:val="003E505E"/>
    <w:rsid w:val="003E6865"/>
    <w:rsid w:val="003E68D3"/>
    <w:rsid w:val="003E6DFA"/>
    <w:rsid w:val="003E7187"/>
    <w:rsid w:val="003F58FD"/>
    <w:rsid w:val="003F6059"/>
    <w:rsid w:val="00404A3A"/>
    <w:rsid w:val="004053A5"/>
    <w:rsid w:val="004103E2"/>
    <w:rsid w:val="00412D43"/>
    <w:rsid w:val="00415A5E"/>
    <w:rsid w:val="00417114"/>
    <w:rsid w:val="00423434"/>
    <w:rsid w:val="00423E6C"/>
    <w:rsid w:val="0042666A"/>
    <w:rsid w:val="00427CBB"/>
    <w:rsid w:val="004336AC"/>
    <w:rsid w:val="004345AF"/>
    <w:rsid w:val="00436800"/>
    <w:rsid w:val="00441928"/>
    <w:rsid w:val="00446FE9"/>
    <w:rsid w:val="00447C6C"/>
    <w:rsid w:val="00452602"/>
    <w:rsid w:val="00454130"/>
    <w:rsid w:val="00456CD2"/>
    <w:rsid w:val="0046177A"/>
    <w:rsid w:val="00471285"/>
    <w:rsid w:val="00477AF4"/>
    <w:rsid w:val="00481F60"/>
    <w:rsid w:val="00485052"/>
    <w:rsid w:val="004855CF"/>
    <w:rsid w:val="00490A6B"/>
    <w:rsid w:val="004932C6"/>
    <w:rsid w:val="00495E0A"/>
    <w:rsid w:val="00495F48"/>
    <w:rsid w:val="004A710C"/>
    <w:rsid w:val="004B0B49"/>
    <w:rsid w:val="004B3BFB"/>
    <w:rsid w:val="004B3D17"/>
    <w:rsid w:val="004B6BF3"/>
    <w:rsid w:val="004C0344"/>
    <w:rsid w:val="004D376A"/>
    <w:rsid w:val="004D630B"/>
    <w:rsid w:val="004D7066"/>
    <w:rsid w:val="004E06EB"/>
    <w:rsid w:val="004E0E9B"/>
    <w:rsid w:val="004E5189"/>
    <w:rsid w:val="004F068E"/>
    <w:rsid w:val="004F4EBD"/>
    <w:rsid w:val="004F6163"/>
    <w:rsid w:val="00500B7A"/>
    <w:rsid w:val="00501363"/>
    <w:rsid w:val="005109BC"/>
    <w:rsid w:val="005112D7"/>
    <w:rsid w:val="005137B7"/>
    <w:rsid w:val="00517630"/>
    <w:rsid w:val="0052046F"/>
    <w:rsid w:val="00522744"/>
    <w:rsid w:val="005231DF"/>
    <w:rsid w:val="00524895"/>
    <w:rsid w:val="00531405"/>
    <w:rsid w:val="00540837"/>
    <w:rsid w:val="00540E52"/>
    <w:rsid w:val="00542208"/>
    <w:rsid w:val="005441F2"/>
    <w:rsid w:val="00550288"/>
    <w:rsid w:val="00553518"/>
    <w:rsid w:val="00553F9B"/>
    <w:rsid w:val="00555466"/>
    <w:rsid w:val="00556D7A"/>
    <w:rsid w:val="00563489"/>
    <w:rsid w:val="00563859"/>
    <w:rsid w:val="00580A8D"/>
    <w:rsid w:val="0058112A"/>
    <w:rsid w:val="005829D1"/>
    <w:rsid w:val="00582B96"/>
    <w:rsid w:val="005878D2"/>
    <w:rsid w:val="00590F26"/>
    <w:rsid w:val="00591FDB"/>
    <w:rsid w:val="005A3448"/>
    <w:rsid w:val="005A4E3E"/>
    <w:rsid w:val="005B08D4"/>
    <w:rsid w:val="005B114A"/>
    <w:rsid w:val="005B3ABB"/>
    <w:rsid w:val="005C07BF"/>
    <w:rsid w:val="005C31AB"/>
    <w:rsid w:val="005C713C"/>
    <w:rsid w:val="005D2DA8"/>
    <w:rsid w:val="005D477B"/>
    <w:rsid w:val="005D7125"/>
    <w:rsid w:val="005E23D6"/>
    <w:rsid w:val="005E2CEC"/>
    <w:rsid w:val="005E3E10"/>
    <w:rsid w:val="005E4261"/>
    <w:rsid w:val="005E4F26"/>
    <w:rsid w:val="005F09B2"/>
    <w:rsid w:val="005F462C"/>
    <w:rsid w:val="005F522A"/>
    <w:rsid w:val="005F56AD"/>
    <w:rsid w:val="005F677C"/>
    <w:rsid w:val="006039DD"/>
    <w:rsid w:val="00610181"/>
    <w:rsid w:val="006118F5"/>
    <w:rsid w:val="006121C8"/>
    <w:rsid w:val="00612358"/>
    <w:rsid w:val="006151A1"/>
    <w:rsid w:val="0062516B"/>
    <w:rsid w:val="00626500"/>
    <w:rsid w:val="0063625B"/>
    <w:rsid w:val="00644EBF"/>
    <w:rsid w:val="00646505"/>
    <w:rsid w:val="00653FA4"/>
    <w:rsid w:val="00657A82"/>
    <w:rsid w:val="00660720"/>
    <w:rsid w:val="006657CF"/>
    <w:rsid w:val="0067194A"/>
    <w:rsid w:val="006725AC"/>
    <w:rsid w:val="00672938"/>
    <w:rsid w:val="006774E2"/>
    <w:rsid w:val="00681F64"/>
    <w:rsid w:val="00685305"/>
    <w:rsid w:val="00685714"/>
    <w:rsid w:val="00690CB6"/>
    <w:rsid w:val="00691918"/>
    <w:rsid w:val="00692E11"/>
    <w:rsid w:val="00693546"/>
    <w:rsid w:val="006A1284"/>
    <w:rsid w:val="006A3A94"/>
    <w:rsid w:val="006A6C10"/>
    <w:rsid w:val="006A760B"/>
    <w:rsid w:val="006B56E2"/>
    <w:rsid w:val="006B7F35"/>
    <w:rsid w:val="006C453F"/>
    <w:rsid w:val="006C45D0"/>
    <w:rsid w:val="006D512D"/>
    <w:rsid w:val="006E0E4D"/>
    <w:rsid w:val="006E4E7F"/>
    <w:rsid w:val="006E5D6C"/>
    <w:rsid w:val="006E68B4"/>
    <w:rsid w:val="006E7C76"/>
    <w:rsid w:val="006F454E"/>
    <w:rsid w:val="006F4E3A"/>
    <w:rsid w:val="007215D5"/>
    <w:rsid w:val="00723A3A"/>
    <w:rsid w:val="007246C0"/>
    <w:rsid w:val="00736372"/>
    <w:rsid w:val="00741E9C"/>
    <w:rsid w:val="007526F8"/>
    <w:rsid w:val="00752C04"/>
    <w:rsid w:val="00756357"/>
    <w:rsid w:val="007608E3"/>
    <w:rsid w:val="00763E54"/>
    <w:rsid w:val="00764F06"/>
    <w:rsid w:val="007652C4"/>
    <w:rsid w:val="0076755A"/>
    <w:rsid w:val="007702D1"/>
    <w:rsid w:val="007709C9"/>
    <w:rsid w:val="00773E16"/>
    <w:rsid w:val="00784447"/>
    <w:rsid w:val="00784643"/>
    <w:rsid w:val="00794EDE"/>
    <w:rsid w:val="00796503"/>
    <w:rsid w:val="007A249B"/>
    <w:rsid w:val="007A4217"/>
    <w:rsid w:val="007B395B"/>
    <w:rsid w:val="007C7553"/>
    <w:rsid w:val="007D03A9"/>
    <w:rsid w:val="007F1F73"/>
    <w:rsid w:val="00810426"/>
    <w:rsid w:val="00813C85"/>
    <w:rsid w:val="00832EAA"/>
    <w:rsid w:val="008331C0"/>
    <w:rsid w:val="00833852"/>
    <w:rsid w:val="00835657"/>
    <w:rsid w:val="00835F87"/>
    <w:rsid w:val="0084292A"/>
    <w:rsid w:val="00844232"/>
    <w:rsid w:val="00870213"/>
    <w:rsid w:val="0087190E"/>
    <w:rsid w:val="00874D35"/>
    <w:rsid w:val="00875CFE"/>
    <w:rsid w:val="008806C0"/>
    <w:rsid w:val="00886CAE"/>
    <w:rsid w:val="00887A0A"/>
    <w:rsid w:val="00891678"/>
    <w:rsid w:val="00893DC3"/>
    <w:rsid w:val="0089458D"/>
    <w:rsid w:val="008A03C2"/>
    <w:rsid w:val="008A098D"/>
    <w:rsid w:val="008A21AC"/>
    <w:rsid w:val="008A5FE7"/>
    <w:rsid w:val="008B2E0B"/>
    <w:rsid w:val="008B3C39"/>
    <w:rsid w:val="008B4C51"/>
    <w:rsid w:val="008C0F8F"/>
    <w:rsid w:val="008C2ED2"/>
    <w:rsid w:val="008C2F32"/>
    <w:rsid w:val="008D7D6D"/>
    <w:rsid w:val="008E19C9"/>
    <w:rsid w:val="008E1D09"/>
    <w:rsid w:val="008E2A1F"/>
    <w:rsid w:val="008E46CB"/>
    <w:rsid w:val="008E7635"/>
    <w:rsid w:val="008E7F5B"/>
    <w:rsid w:val="008F34FA"/>
    <w:rsid w:val="008F57F0"/>
    <w:rsid w:val="008F6439"/>
    <w:rsid w:val="008F78F4"/>
    <w:rsid w:val="0090664C"/>
    <w:rsid w:val="00914D6E"/>
    <w:rsid w:val="00917406"/>
    <w:rsid w:val="009218F5"/>
    <w:rsid w:val="00924ED6"/>
    <w:rsid w:val="00926890"/>
    <w:rsid w:val="00926B98"/>
    <w:rsid w:val="009322EE"/>
    <w:rsid w:val="009330E9"/>
    <w:rsid w:val="009339A7"/>
    <w:rsid w:val="00951153"/>
    <w:rsid w:val="00951C53"/>
    <w:rsid w:val="0095276E"/>
    <w:rsid w:val="00952D05"/>
    <w:rsid w:val="00957288"/>
    <w:rsid w:val="00962B82"/>
    <w:rsid w:val="009635FE"/>
    <w:rsid w:val="00964B08"/>
    <w:rsid w:val="0096646C"/>
    <w:rsid w:val="00974984"/>
    <w:rsid w:val="00974A66"/>
    <w:rsid w:val="00975F64"/>
    <w:rsid w:val="0098756D"/>
    <w:rsid w:val="00992575"/>
    <w:rsid w:val="00994D5D"/>
    <w:rsid w:val="00995916"/>
    <w:rsid w:val="009A075F"/>
    <w:rsid w:val="009A5017"/>
    <w:rsid w:val="009B72B3"/>
    <w:rsid w:val="009C1F16"/>
    <w:rsid w:val="009C681D"/>
    <w:rsid w:val="009C6F63"/>
    <w:rsid w:val="009C702B"/>
    <w:rsid w:val="009C78F7"/>
    <w:rsid w:val="009C7E4B"/>
    <w:rsid w:val="009D2202"/>
    <w:rsid w:val="009D248C"/>
    <w:rsid w:val="009D28E6"/>
    <w:rsid w:val="009D4413"/>
    <w:rsid w:val="009D61DA"/>
    <w:rsid w:val="009E4284"/>
    <w:rsid w:val="009E508C"/>
    <w:rsid w:val="009E639F"/>
    <w:rsid w:val="009E6DF5"/>
    <w:rsid w:val="009F1917"/>
    <w:rsid w:val="009F6438"/>
    <w:rsid w:val="00A068C0"/>
    <w:rsid w:val="00A20627"/>
    <w:rsid w:val="00A27BF9"/>
    <w:rsid w:val="00A3141E"/>
    <w:rsid w:val="00A35EED"/>
    <w:rsid w:val="00A37CD8"/>
    <w:rsid w:val="00A459D7"/>
    <w:rsid w:val="00A46295"/>
    <w:rsid w:val="00A46D27"/>
    <w:rsid w:val="00A544D4"/>
    <w:rsid w:val="00A611B3"/>
    <w:rsid w:val="00A6434C"/>
    <w:rsid w:val="00A671F0"/>
    <w:rsid w:val="00A73C8C"/>
    <w:rsid w:val="00A73E3B"/>
    <w:rsid w:val="00A764F4"/>
    <w:rsid w:val="00A768EF"/>
    <w:rsid w:val="00A77E85"/>
    <w:rsid w:val="00A802B3"/>
    <w:rsid w:val="00A80E71"/>
    <w:rsid w:val="00A83A12"/>
    <w:rsid w:val="00A955D2"/>
    <w:rsid w:val="00AA0953"/>
    <w:rsid w:val="00AA2C15"/>
    <w:rsid w:val="00AA5EDC"/>
    <w:rsid w:val="00AB2079"/>
    <w:rsid w:val="00AB2A32"/>
    <w:rsid w:val="00AB6DF6"/>
    <w:rsid w:val="00AB7FC3"/>
    <w:rsid w:val="00AC6EFA"/>
    <w:rsid w:val="00AC72CD"/>
    <w:rsid w:val="00AD5A57"/>
    <w:rsid w:val="00AD70CD"/>
    <w:rsid w:val="00AE1E3D"/>
    <w:rsid w:val="00AE274F"/>
    <w:rsid w:val="00AE4484"/>
    <w:rsid w:val="00AF56DD"/>
    <w:rsid w:val="00AF589A"/>
    <w:rsid w:val="00AF63E3"/>
    <w:rsid w:val="00AF7B54"/>
    <w:rsid w:val="00B00619"/>
    <w:rsid w:val="00B00A8D"/>
    <w:rsid w:val="00B018F1"/>
    <w:rsid w:val="00B055C6"/>
    <w:rsid w:val="00B0723C"/>
    <w:rsid w:val="00B072AC"/>
    <w:rsid w:val="00B1295E"/>
    <w:rsid w:val="00B131D9"/>
    <w:rsid w:val="00B145B2"/>
    <w:rsid w:val="00B216B1"/>
    <w:rsid w:val="00B21FA0"/>
    <w:rsid w:val="00B25418"/>
    <w:rsid w:val="00B36D5C"/>
    <w:rsid w:val="00B404FD"/>
    <w:rsid w:val="00B40F38"/>
    <w:rsid w:val="00B47B91"/>
    <w:rsid w:val="00B52226"/>
    <w:rsid w:val="00B52CC9"/>
    <w:rsid w:val="00B559AC"/>
    <w:rsid w:val="00B57164"/>
    <w:rsid w:val="00B57F78"/>
    <w:rsid w:val="00B610C4"/>
    <w:rsid w:val="00B647FA"/>
    <w:rsid w:val="00B97F56"/>
    <w:rsid w:val="00BB182B"/>
    <w:rsid w:val="00BB2378"/>
    <w:rsid w:val="00BC3FDE"/>
    <w:rsid w:val="00BC43AF"/>
    <w:rsid w:val="00BC50CB"/>
    <w:rsid w:val="00BD1FD7"/>
    <w:rsid w:val="00BD5312"/>
    <w:rsid w:val="00BE221E"/>
    <w:rsid w:val="00BE2988"/>
    <w:rsid w:val="00BE5806"/>
    <w:rsid w:val="00BF1C9E"/>
    <w:rsid w:val="00BF2093"/>
    <w:rsid w:val="00BF578A"/>
    <w:rsid w:val="00C00AAE"/>
    <w:rsid w:val="00C03ADD"/>
    <w:rsid w:val="00C158EF"/>
    <w:rsid w:val="00C169B0"/>
    <w:rsid w:val="00C177A9"/>
    <w:rsid w:val="00C223F8"/>
    <w:rsid w:val="00C226FD"/>
    <w:rsid w:val="00C25EF2"/>
    <w:rsid w:val="00C34CF4"/>
    <w:rsid w:val="00C4174C"/>
    <w:rsid w:val="00C46443"/>
    <w:rsid w:val="00C46574"/>
    <w:rsid w:val="00C46CCC"/>
    <w:rsid w:val="00C47580"/>
    <w:rsid w:val="00C507B2"/>
    <w:rsid w:val="00C5395B"/>
    <w:rsid w:val="00C67C93"/>
    <w:rsid w:val="00C804ED"/>
    <w:rsid w:val="00C80A54"/>
    <w:rsid w:val="00C9376D"/>
    <w:rsid w:val="00C9496E"/>
    <w:rsid w:val="00CA5282"/>
    <w:rsid w:val="00CA536C"/>
    <w:rsid w:val="00CB3BC9"/>
    <w:rsid w:val="00CB4ED3"/>
    <w:rsid w:val="00CC3D4D"/>
    <w:rsid w:val="00CC5051"/>
    <w:rsid w:val="00CE5936"/>
    <w:rsid w:val="00CE5B5D"/>
    <w:rsid w:val="00D01581"/>
    <w:rsid w:val="00D07010"/>
    <w:rsid w:val="00D113F0"/>
    <w:rsid w:val="00D1596F"/>
    <w:rsid w:val="00D34917"/>
    <w:rsid w:val="00D374D1"/>
    <w:rsid w:val="00D37F63"/>
    <w:rsid w:val="00D40CFB"/>
    <w:rsid w:val="00D4541B"/>
    <w:rsid w:val="00D51907"/>
    <w:rsid w:val="00D5598B"/>
    <w:rsid w:val="00D55FFF"/>
    <w:rsid w:val="00D6144A"/>
    <w:rsid w:val="00D61906"/>
    <w:rsid w:val="00D860C8"/>
    <w:rsid w:val="00D86D81"/>
    <w:rsid w:val="00D87FF4"/>
    <w:rsid w:val="00D951B8"/>
    <w:rsid w:val="00DA19FD"/>
    <w:rsid w:val="00DA1C69"/>
    <w:rsid w:val="00DB1865"/>
    <w:rsid w:val="00DB24B9"/>
    <w:rsid w:val="00DB455D"/>
    <w:rsid w:val="00DB5D18"/>
    <w:rsid w:val="00DC0257"/>
    <w:rsid w:val="00DC168F"/>
    <w:rsid w:val="00DC19F2"/>
    <w:rsid w:val="00DC2729"/>
    <w:rsid w:val="00DC4254"/>
    <w:rsid w:val="00DD3E93"/>
    <w:rsid w:val="00DD7881"/>
    <w:rsid w:val="00DE49BC"/>
    <w:rsid w:val="00DE61B9"/>
    <w:rsid w:val="00DE6AA4"/>
    <w:rsid w:val="00DE7310"/>
    <w:rsid w:val="00DE738F"/>
    <w:rsid w:val="00DF038D"/>
    <w:rsid w:val="00DF4412"/>
    <w:rsid w:val="00DF66D4"/>
    <w:rsid w:val="00DF7E40"/>
    <w:rsid w:val="00E00ADE"/>
    <w:rsid w:val="00E0333F"/>
    <w:rsid w:val="00E10F56"/>
    <w:rsid w:val="00E17609"/>
    <w:rsid w:val="00E23632"/>
    <w:rsid w:val="00E248A1"/>
    <w:rsid w:val="00E30372"/>
    <w:rsid w:val="00E31D03"/>
    <w:rsid w:val="00E33810"/>
    <w:rsid w:val="00E37526"/>
    <w:rsid w:val="00E458D8"/>
    <w:rsid w:val="00E46C51"/>
    <w:rsid w:val="00E47D3C"/>
    <w:rsid w:val="00E50810"/>
    <w:rsid w:val="00E52A49"/>
    <w:rsid w:val="00E56780"/>
    <w:rsid w:val="00E568F5"/>
    <w:rsid w:val="00E57916"/>
    <w:rsid w:val="00E62F58"/>
    <w:rsid w:val="00E750AD"/>
    <w:rsid w:val="00E750C3"/>
    <w:rsid w:val="00E76804"/>
    <w:rsid w:val="00E83BDD"/>
    <w:rsid w:val="00E86932"/>
    <w:rsid w:val="00E90EF5"/>
    <w:rsid w:val="00E943D9"/>
    <w:rsid w:val="00EA00AB"/>
    <w:rsid w:val="00EA0FF6"/>
    <w:rsid w:val="00EA65FD"/>
    <w:rsid w:val="00EA6C5D"/>
    <w:rsid w:val="00EA6CE9"/>
    <w:rsid w:val="00EB0638"/>
    <w:rsid w:val="00EB1763"/>
    <w:rsid w:val="00EB1BFB"/>
    <w:rsid w:val="00EB4178"/>
    <w:rsid w:val="00ED72CC"/>
    <w:rsid w:val="00ED7375"/>
    <w:rsid w:val="00ED7819"/>
    <w:rsid w:val="00EE0CD3"/>
    <w:rsid w:val="00EE3E06"/>
    <w:rsid w:val="00EE483B"/>
    <w:rsid w:val="00EF10B1"/>
    <w:rsid w:val="00EF7006"/>
    <w:rsid w:val="00F01805"/>
    <w:rsid w:val="00F0341A"/>
    <w:rsid w:val="00F07DFB"/>
    <w:rsid w:val="00F133B4"/>
    <w:rsid w:val="00F13C67"/>
    <w:rsid w:val="00F149D5"/>
    <w:rsid w:val="00F224BB"/>
    <w:rsid w:val="00F306A5"/>
    <w:rsid w:val="00F3588E"/>
    <w:rsid w:val="00F37F01"/>
    <w:rsid w:val="00F4185E"/>
    <w:rsid w:val="00F50552"/>
    <w:rsid w:val="00F5079C"/>
    <w:rsid w:val="00F548C7"/>
    <w:rsid w:val="00F6059E"/>
    <w:rsid w:val="00F626E9"/>
    <w:rsid w:val="00F67CD2"/>
    <w:rsid w:val="00F72A0E"/>
    <w:rsid w:val="00F744D4"/>
    <w:rsid w:val="00F76183"/>
    <w:rsid w:val="00F808C9"/>
    <w:rsid w:val="00F9080E"/>
    <w:rsid w:val="00F9457F"/>
    <w:rsid w:val="00FA4C58"/>
    <w:rsid w:val="00FB1C0C"/>
    <w:rsid w:val="00FB24C9"/>
    <w:rsid w:val="00FB4B60"/>
    <w:rsid w:val="00FB5EEB"/>
    <w:rsid w:val="00FC465B"/>
    <w:rsid w:val="00FC5AB4"/>
    <w:rsid w:val="00FC7EE7"/>
    <w:rsid w:val="00FD3344"/>
    <w:rsid w:val="00FE0621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0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A4E3E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A4E3E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5A4E3E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5A4E3E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5A4E3E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85305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390C0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390C0C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390C0C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390C0C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5A4E3E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90C0C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390C0C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rsid w:val="0045413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454130"/>
    <w:rPr>
      <w:rFonts w:ascii="Tahoma" w:hAnsi="Tahoma" w:cs="Times New Roman"/>
      <w:sz w:val="16"/>
      <w:lang w:val="en-AU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locked/>
    <w:rsid w:val="00454130"/>
    <w:rPr>
      <w:rFonts w:cs="Times New Roman"/>
      <w:sz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rsid w:val="003E505E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3E505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3E505E"/>
    <w:rPr>
      <w:rFonts w:cs="Times New Roman"/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3E50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locked/>
    <w:rsid w:val="003E505E"/>
    <w:rPr>
      <w:rFonts w:cs="Times New Roman"/>
      <w:b/>
      <w:lang w:val="en-AU"/>
    </w:rPr>
  </w:style>
  <w:style w:type="character" w:styleId="Hipersaitas">
    <w:name w:val="Hyperlink"/>
    <w:basedOn w:val="Numatytasispastraiposriftas"/>
    <w:uiPriority w:val="99"/>
    <w:rsid w:val="00292165"/>
    <w:rPr>
      <w:rFonts w:cs="Times New Roman"/>
      <w:color w:val="6E717F"/>
      <w:u w:val="none"/>
      <w:effect w:val="none"/>
      <w:shd w:val="clear" w:color="auto" w:fill="auto"/>
    </w:rPr>
  </w:style>
  <w:style w:type="paragraph" w:customStyle="1" w:styleId="bodytext">
    <w:name w:val="bodytext"/>
    <w:basedOn w:val="prastasis"/>
    <w:uiPriority w:val="99"/>
    <w:rsid w:val="00D87FF4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Betarp">
    <w:name w:val="No Spacing"/>
    <w:uiPriority w:val="1"/>
    <w:qFormat/>
    <w:rsid w:val="001B444A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107BBC"/>
    <w:pPr>
      <w:ind w:left="720"/>
      <w:contextualSpacing/>
    </w:pPr>
  </w:style>
  <w:style w:type="table" w:styleId="Lentelstinklelis">
    <w:name w:val="Table Grid"/>
    <w:basedOn w:val="prastojilentel"/>
    <w:locked/>
    <w:rsid w:val="00741E9C"/>
    <w:rPr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60720"/>
    <w:pPr>
      <w:spacing w:before="100" w:beforeAutospacing="1" w:after="100" w:afterAutospacing="1"/>
    </w:pPr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A4E3E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A4E3E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5A4E3E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5A4E3E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5A4E3E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85305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390C0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390C0C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390C0C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390C0C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5A4E3E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90C0C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390C0C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A4E3E"/>
    <w:rPr>
      <w:rFonts w:cs="Times New Roman"/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rsid w:val="0045413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454130"/>
    <w:rPr>
      <w:rFonts w:ascii="Tahoma" w:hAnsi="Tahoma" w:cs="Times New Roman"/>
      <w:sz w:val="16"/>
      <w:lang w:val="en-AU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locked/>
    <w:rsid w:val="00454130"/>
    <w:rPr>
      <w:rFonts w:cs="Times New Roman"/>
      <w:sz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rsid w:val="003E505E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3E505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3E505E"/>
    <w:rPr>
      <w:rFonts w:cs="Times New Roman"/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3E50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locked/>
    <w:rsid w:val="003E505E"/>
    <w:rPr>
      <w:rFonts w:cs="Times New Roman"/>
      <w:b/>
      <w:lang w:val="en-AU"/>
    </w:rPr>
  </w:style>
  <w:style w:type="character" w:styleId="Hipersaitas">
    <w:name w:val="Hyperlink"/>
    <w:basedOn w:val="Numatytasispastraiposriftas"/>
    <w:uiPriority w:val="99"/>
    <w:rsid w:val="00292165"/>
    <w:rPr>
      <w:rFonts w:cs="Times New Roman"/>
      <w:color w:val="6E717F"/>
      <w:u w:val="none"/>
      <w:effect w:val="none"/>
      <w:shd w:val="clear" w:color="auto" w:fill="auto"/>
    </w:rPr>
  </w:style>
  <w:style w:type="paragraph" w:customStyle="1" w:styleId="bodytext">
    <w:name w:val="bodytext"/>
    <w:basedOn w:val="prastasis"/>
    <w:uiPriority w:val="99"/>
    <w:rsid w:val="00D87FF4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Betarp">
    <w:name w:val="No Spacing"/>
    <w:uiPriority w:val="1"/>
    <w:qFormat/>
    <w:rsid w:val="001B444A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107BBC"/>
    <w:pPr>
      <w:ind w:left="720"/>
      <w:contextualSpacing/>
    </w:pPr>
  </w:style>
  <w:style w:type="table" w:styleId="Lentelstinklelis">
    <w:name w:val="Table Grid"/>
    <w:basedOn w:val="prastojilentel"/>
    <w:locked/>
    <w:rsid w:val="00741E9C"/>
    <w:rPr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660720"/>
    <w:pPr>
      <w:spacing w:before="100" w:beforeAutospacing="1" w:after="100" w:afterAutospacing="1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9</TotalTime>
  <Pages>1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7</cp:revision>
  <cp:lastPrinted>2023-02-13T16:18:00Z</cp:lastPrinted>
  <dcterms:created xsi:type="dcterms:W3CDTF">2023-02-15T11:47:00Z</dcterms:created>
  <dcterms:modified xsi:type="dcterms:W3CDTF">2023-02-17T07:46:00Z</dcterms:modified>
</cp:coreProperties>
</file>