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543D" w14:textId="77777777" w:rsidR="00D24487" w:rsidRPr="00D87B45" w:rsidRDefault="00D24487" w:rsidP="00C96450">
      <w:pPr>
        <w:ind w:right="197"/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SPRENDIMAS</w:t>
      </w:r>
    </w:p>
    <w:p w14:paraId="3F3B543E" w14:textId="13D1B667" w:rsidR="00A36941" w:rsidRPr="00D87B45" w:rsidRDefault="009108CD" w:rsidP="00C96450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PRITARIMO</w:t>
      </w:r>
      <w:r w:rsidR="00A36941" w:rsidRPr="00D87B45">
        <w:rPr>
          <w:b/>
          <w:sz w:val="24"/>
          <w:szCs w:val="24"/>
          <w:lang w:val="lt-LT"/>
        </w:rPr>
        <w:t xml:space="preserve"> </w:t>
      </w:r>
      <w:r w:rsidRPr="00D87B45">
        <w:rPr>
          <w:b/>
          <w:sz w:val="24"/>
          <w:szCs w:val="24"/>
          <w:lang w:val="lt-LT"/>
        </w:rPr>
        <w:t xml:space="preserve">AKCINĖS BENDROVĖS „ROKIŠKIO </w:t>
      </w:r>
      <w:r w:rsidR="00E04A6B">
        <w:rPr>
          <w:b/>
          <w:sz w:val="24"/>
          <w:szCs w:val="24"/>
          <w:lang w:val="lt-LT"/>
        </w:rPr>
        <w:t>KOMUNALININKAS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5D6D86">
        <w:rPr>
          <w:b/>
          <w:sz w:val="24"/>
          <w:szCs w:val="24"/>
          <w:lang w:val="lt-LT"/>
        </w:rPr>
        <w:t>2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ATASKAITAI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770C0D44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3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7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2747C161" w14:textId="7E6F98B2" w:rsidR="00642849" w:rsidRPr="00D87B45" w:rsidRDefault="00A36941" w:rsidP="00D57718">
      <w:pPr>
        <w:pStyle w:val="Default"/>
        <w:ind w:firstLine="851"/>
        <w:jc w:val="both"/>
      </w:pPr>
      <w:r w:rsidRPr="00D87B45">
        <w:t>Vadovaudamasi Lietuvos Respublikos vietos savivaldos įstatymo 1</w:t>
      </w:r>
      <w:r w:rsidR="005D6D86">
        <w:t>5</w:t>
      </w:r>
      <w:r w:rsidRPr="00D87B45">
        <w:t xml:space="preserve"> straipsnio </w:t>
      </w:r>
      <w:r w:rsidR="007758BD">
        <w:t>4</w:t>
      </w:r>
      <w:r w:rsidRPr="00D87B45">
        <w:t xml:space="preserve"> dali</w:t>
      </w:r>
      <w:r w:rsidR="007758BD">
        <w:t>mi</w:t>
      </w:r>
      <w:r w:rsidRPr="00D87B45">
        <w:t xml:space="preserve"> ir Rokiš</w:t>
      </w:r>
      <w:r w:rsidR="009108CD" w:rsidRPr="00D87B45">
        <w:t>kio rajono savivaldybės tarybos</w:t>
      </w:r>
      <w:r w:rsidRPr="00D87B45">
        <w:t xml:space="preserve"> </w:t>
      </w:r>
      <w:r w:rsidRPr="00D87B45">
        <w:rPr>
          <w:lang w:eastAsia="ar-SA"/>
        </w:rPr>
        <w:t>20</w:t>
      </w:r>
      <w:r w:rsidR="005D6D86">
        <w:rPr>
          <w:lang w:eastAsia="ar-SA"/>
        </w:rPr>
        <w:t>23</w:t>
      </w:r>
      <w:r w:rsidR="00620389" w:rsidRPr="00D87B45">
        <w:rPr>
          <w:lang w:eastAsia="ar-SA"/>
        </w:rPr>
        <w:t xml:space="preserve"> m. kovo </w:t>
      </w:r>
      <w:r w:rsidR="005D6D86">
        <w:rPr>
          <w:lang w:eastAsia="ar-SA"/>
        </w:rPr>
        <w:t>31</w:t>
      </w:r>
      <w:r w:rsidR="00620389" w:rsidRPr="00D87B45">
        <w:rPr>
          <w:lang w:eastAsia="ar-SA"/>
        </w:rPr>
        <w:t xml:space="preserve"> d. sprendimu Nr. TS-</w:t>
      </w:r>
      <w:r w:rsidR="005D6D86">
        <w:rPr>
          <w:lang w:eastAsia="ar-SA"/>
        </w:rPr>
        <w:t>102</w:t>
      </w:r>
      <w:r w:rsidR="00620389" w:rsidRPr="00D87B45">
        <w:rPr>
          <w:lang w:eastAsia="ar-SA"/>
        </w:rPr>
        <w:t xml:space="preserve"> </w:t>
      </w:r>
      <w:r w:rsidRPr="00D87B45">
        <w:t xml:space="preserve">,,Dėl Rokiškio rajono savivaldybės tarybos </w:t>
      </w:r>
      <w:r w:rsidR="007A5CAC" w:rsidRPr="00D87B45">
        <w:t>veiklos reglamento patvirtinimo“</w:t>
      </w:r>
      <w:r w:rsidRPr="00D87B45">
        <w:t xml:space="preserve"> patvirtinto Rokiškio rajono savivaldybės tarybos veiklos</w:t>
      </w:r>
      <w:r w:rsidR="009108CD" w:rsidRPr="00D87B45">
        <w:t xml:space="preserve"> reglamento </w:t>
      </w:r>
      <w:r w:rsidR="005D6D86">
        <w:t>255 punktu</w:t>
      </w:r>
      <w:r w:rsidR="009108CD" w:rsidRPr="00D87B45">
        <w:t xml:space="preserve">, </w:t>
      </w:r>
      <w:r w:rsidRPr="00D87B45">
        <w:t>Rokiš</w:t>
      </w:r>
      <w:r w:rsidR="00D57718">
        <w:t xml:space="preserve">kio rajono savivaldybės taryba </w:t>
      </w:r>
      <w:r w:rsidR="00D57718" w:rsidRPr="00D57718">
        <w:rPr>
          <w:spacing w:val="44"/>
        </w:rPr>
        <w:t>n</w:t>
      </w:r>
      <w:r w:rsidRPr="00D57718">
        <w:rPr>
          <w:spacing w:val="44"/>
        </w:rPr>
        <w:t>u</w:t>
      </w:r>
      <w:r w:rsidR="00D57718" w:rsidRPr="00D57718">
        <w:rPr>
          <w:spacing w:val="44"/>
        </w:rPr>
        <w:t>sprendži</w:t>
      </w:r>
      <w:r w:rsidRPr="00D57718">
        <w:rPr>
          <w:spacing w:val="44"/>
        </w:rPr>
        <w:t>a</w:t>
      </w:r>
      <w:r w:rsidRPr="00D87B45">
        <w:t>:</w:t>
      </w:r>
    </w:p>
    <w:p w14:paraId="3F3B5445" w14:textId="43C4EB79" w:rsidR="00CB1B62" w:rsidRPr="00D87B45" w:rsidRDefault="00642849" w:rsidP="00D57718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1. </w:t>
      </w:r>
      <w:r w:rsidR="009108CD" w:rsidRPr="00D87B45">
        <w:rPr>
          <w:sz w:val="24"/>
          <w:szCs w:val="24"/>
          <w:lang w:val="lt-LT"/>
        </w:rPr>
        <w:t>P</w:t>
      </w:r>
      <w:r w:rsidR="00A36941" w:rsidRPr="00D87B45">
        <w:rPr>
          <w:sz w:val="24"/>
          <w:szCs w:val="24"/>
          <w:lang w:val="lt-LT"/>
        </w:rPr>
        <w:t xml:space="preserve">ritarti akcinės bendrovės </w:t>
      </w:r>
      <w:r w:rsidR="009108CD" w:rsidRPr="00D87B45">
        <w:rPr>
          <w:sz w:val="24"/>
          <w:szCs w:val="24"/>
          <w:lang w:val="lt-LT"/>
        </w:rPr>
        <w:t>„</w:t>
      </w:r>
      <w:r w:rsidR="00A36941" w:rsidRPr="00D87B45">
        <w:rPr>
          <w:sz w:val="24"/>
          <w:szCs w:val="24"/>
          <w:lang w:val="lt-LT"/>
        </w:rPr>
        <w:t xml:space="preserve">Rokiškio </w:t>
      </w:r>
      <w:r w:rsidR="00F37DF6">
        <w:rPr>
          <w:sz w:val="24"/>
          <w:szCs w:val="24"/>
          <w:lang w:val="lt-LT"/>
        </w:rPr>
        <w:t>komunalininkas</w:t>
      </w:r>
      <w:r w:rsidR="009108CD" w:rsidRPr="00D87B45">
        <w:rPr>
          <w:sz w:val="24"/>
          <w:szCs w:val="24"/>
          <w:lang w:val="lt-LT"/>
        </w:rPr>
        <w:t>“</w:t>
      </w:r>
      <w:r w:rsidR="00A36941" w:rsidRPr="00D87B45">
        <w:rPr>
          <w:sz w:val="24"/>
          <w:szCs w:val="24"/>
          <w:lang w:val="lt-LT"/>
        </w:rPr>
        <w:t xml:space="preserve"> 20</w:t>
      </w:r>
      <w:r w:rsidR="00D87B45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2</w:t>
      </w:r>
      <w:r w:rsidR="009108CD" w:rsidRPr="00D87B45">
        <w:rPr>
          <w:sz w:val="24"/>
          <w:szCs w:val="24"/>
          <w:lang w:val="lt-LT"/>
        </w:rPr>
        <w:t xml:space="preserve"> metų </w:t>
      </w:r>
      <w:r w:rsidR="00A36941" w:rsidRPr="00D87B45">
        <w:rPr>
          <w:sz w:val="24"/>
          <w:szCs w:val="24"/>
          <w:lang w:val="lt-LT"/>
        </w:rPr>
        <w:t>veiklos ataskaitai (pridedama).</w:t>
      </w:r>
    </w:p>
    <w:p w14:paraId="3F3B5446" w14:textId="748A4BE2" w:rsidR="009108CD" w:rsidRPr="00D87B45" w:rsidRDefault="00642849" w:rsidP="00D57718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2. </w:t>
      </w:r>
      <w:r w:rsidR="00620389" w:rsidRPr="00D87B45">
        <w:rPr>
          <w:sz w:val="24"/>
          <w:szCs w:val="24"/>
          <w:lang w:val="lt-LT"/>
        </w:rPr>
        <w:t xml:space="preserve">Sprendimą </w:t>
      </w:r>
      <w:r w:rsidR="009108CD" w:rsidRPr="00D87B45">
        <w:rPr>
          <w:sz w:val="24"/>
          <w:szCs w:val="24"/>
          <w:lang w:val="lt-LT"/>
        </w:rPr>
        <w:t>skelbti savivaldybės interneto svetainėje</w:t>
      </w:r>
      <w:r w:rsidR="00046B68">
        <w:rPr>
          <w:sz w:val="24"/>
          <w:szCs w:val="24"/>
          <w:lang w:val="lt-LT"/>
        </w:rPr>
        <w:t xml:space="preserve"> </w:t>
      </w:r>
      <w:hyperlink r:id="rId9" w:history="1">
        <w:r w:rsidR="00046B68" w:rsidRPr="0060583C">
          <w:rPr>
            <w:rStyle w:val="Hipersaitas"/>
            <w:sz w:val="24"/>
            <w:szCs w:val="24"/>
            <w:lang w:val="lt-LT"/>
          </w:rPr>
          <w:t>www.rokiskis.lt</w:t>
        </w:r>
      </w:hyperlink>
      <w:r w:rsidR="00046B68">
        <w:rPr>
          <w:sz w:val="24"/>
          <w:szCs w:val="24"/>
          <w:lang w:val="lt-LT"/>
        </w:rPr>
        <w:t xml:space="preserve"> .</w:t>
      </w:r>
    </w:p>
    <w:p w14:paraId="3F3B5447" w14:textId="788E0F84" w:rsidR="00CB1B62" w:rsidRPr="00D87B45" w:rsidRDefault="009108CD" w:rsidP="00D57718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45419C54" w14:textId="77777777" w:rsidR="00D57718" w:rsidRDefault="00D57718" w:rsidP="00D57718">
      <w:pPr>
        <w:rPr>
          <w:lang w:val="lt-LT"/>
        </w:rPr>
      </w:pPr>
    </w:p>
    <w:p w14:paraId="765E4FFA" w14:textId="4000F844" w:rsidR="00D57718" w:rsidRPr="00D57718" w:rsidRDefault="00D57718" w:rsidP="00D57718">
      <w:pPr>
        <w:rPr>
          <w:sz w:val="24"/>
          <w:szCs w:val="24"/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D57718">
        <w:rPr>
          <w:sz w:val="24"/>
          <w:szCs w:val="24"/>
          <w:lang w:val="lt-LT"/>
        </w:rPr>
        <w:t xml:space="preserve">PATVIRTINTA </w:t>
      </w:r>
    </w:p>
    <w:p w14:paraId="1B2F0E27" w14:textId="75FD3D37" w:rsidR="00D57718" w:rsidRPr="00D57718" w:rsidRDefault="00D57718" w:rsidP="00D57718">
      <w:pPr>
        <w:rPr>
          <w:sz w:val="24"/>
          <w:szCs w:val="24"/>
          <w:lang w:val="lt-LT"/>
        </w:rPr>
      </w:pP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>Rokiškio rajono savivaldybės mero</w:t>
      </w:r>
    </w:p>
    <w:p w14:paraId="3A0DFA21" w14:textId="6256CACD" w:rsidR="00D57718" w:rsidRPr="00D57718" w:rsidRDefault="00D57718" w:rsidP="00D57718">
      <w:pPr>
        <w:rPr>
          <w:sz w:val="24"/>
          <w:szCs w:val="24"/>
          <w:lang w:val="lt-LT"/>
        </w:rPr>
      </w:pP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ab/>
      </w:r>
      <w:r w:rsidRPr="00D57718">
        <w:rPr>
          <w:sz w:val="24"/>
          <w:szCs w:val="24"/>
          <w:lang w:val="lt-LT"/>
        </w:rPr>
        <w:t>2023 m. balandžio 7 d. potvarkiu</w:t>
      </w:r>
      <w:r w:rsidRPr="00D57718">
        <w:rPr>
          <w:sz w:val="24"/>
          <w:szCs w:val="24"/>
          <w:lang w:val="lt-LT"/>
        </w:rPr>
        <w:t xml:space="preserve"> </w:t>
      </w:r>
      <w:r w:rsidRPr="00D57718">
        <w:rPr>
          <w:sz w:val="24"/>
          <w:szCs w:val="24"/>
          <w:lang w:val="lt-LT"/>
        </w:rPr>
        <w:t>Nr. MV-17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3AF1A65A" w14:textId="77777777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26EF5F8D" w14:textId="5F0023D0" w:rsidR="00A85A94" w:rsidRPr="00D87B45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PRITARIMO AKCINĖS BENDROVĖS „ROKIŠKIO </w:t>
      </w:r>
      <w:r w:rsidR="00F37DF6">
        <w:rPr>
          <w:b/>
          <w:sz w:val="24"/>
          <w:szCs w:val="24"/>
          <w:lang w:val="lt-LT"/>
        </w:rPr>
        <w:t>KOMUNALININKAS</w:t>
      </w:r>
      <w:r w:rsidRPr="00D87B45">
        <w:rPr>
          <w:b/>
          <w:sz w:val="24"/>
          <w:szCs w:val="24"/>
          <w:lang w:val="lt-LT"/>
        </w:rPr>
        <w:t>“ 202</w:t>
      </w:r>
      <w:r>
        <w:rPr>
          <w:b/>
          <w:sz w:val="24"/>
          <w:szCs w:val="24"/>
          <w:lang w:val="lt-LT"/>
        </w:rPr>
        <w:t>2</w:t>
      </w:r>
      <w:r w:rsidRPr="00D87B45">
        <w:rPr>
          <w:b/>
          <w:sz w:val="24"/>
          <w:szCs w:val="24"/>
          <w:lang w:val="lt-LT"/>
        </w:rPr>
        <w:t xml:space="preserve"> METŲ VEIKLOS ATASKAITAI</w:t>
      </w:r>
    </w:p>
    <w:p w14:paraId="6241F5A9" w14:textId="77777777" w:rsidR="00A85A94" w:rsidRPr="00CB4A81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77777777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2023-04-17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77777777" w:rsidR="00A85A94" w:rsidRDefault="00A85A94" w:rsidP="00D57718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</w:p>
    <w:p w14:paraId="654BE08F" w14:textId="6130D3E0" w:rsidR="00A85A94" w:rsidRDefault="00A85A94" w:rsidP="00D57718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</w:t>
      </w:r>
      <w:r w:rsidR="00046B6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akcinės bendrovės „Rokiškio </w:t>
      </w:r>
      <w:r w:rsidR="00F37DF6">
        <w:rPr>
          <w:sz w:val="24"/>
          <w:szCs w:val="24"/>
          <w:lang w:val="lt-LT"/>
        </w:rPr>
        <w:t>komunalininkas</w:t>
      </w:r>
      <w:r>
        <w:rPr>
          <w:sz w:val="24"/>
          <w:szCs w:val="24"/>
          <w:lang w:val="lt-LT"/>
        </w:rPr>
        <w:t xml:space="preserve">“ </w:t>
      </w:r>
      <w:r w:rsidR="00F37DF6">
        <w:rPr>
          <w:sz w:val="24"/>
          <w:szCs w:val="24"/>
          <w:lang w:val="lt-LT"/>
        </w:rPr>
        <w:t>direktorius Vladas Janulis</w:t>
      </w:r>
    </w:p>
    <w:p w14:paraId="2AF2AB76" w14:textId="77777777" w:rsidR="00A85A94" w:rsidRDefault="00A85A94" w:rsidP="00A85A94">
      <w:pPr>
        <w:rPr>
          <w:sz w:val="24"/>
          <w:szCs w:val="24"/>
          <w:lang w:val="lt-LT"/>
        </w:rPr>
      </w:pPr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A85A94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4FAC9C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DD1EC0D" w14:textId="77777777" w:rsidR="00A85A94" w:rsidRPr="00D87B45" w:rsidRDefault="00A85A94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Kaip yra numatyta Lietuvos Respublikos vietos savivaldos įstatyme ir Rokiškio rajono savivaldybės tarybos veiklos reglamente, teikiama tarybai pritarti bendrovės veiklos ataskaita.</w:t>
            </w:r>
          </w:p>
          <w:p w14:paraId="5B9BC36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685F6D7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1FD70529" w:rsidR="00A85A94" w:rsidRDefault="00A85A94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įstatymas ir Rokiškio rajono savivaldybės tarybos veiklos reglamenta</w:t>
            </w:r>
            <w:r w:rsidR="00167271">
              <w:rPr>
                <w:sz w:val="24"/>
                <w:szCs w:val="24"/>
                <w:lang w:val="lt-LT"/>
              </w:rPr>
              <w:t>s (toliau – reglamentas)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2ADFBCE5" w14:textId="77777777" w:rsidR="00167271" w:rsidRDefault="00167271" w:rsidP="0016727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Reglamento 255 punkte nurodyta, kad Savivaldybės valdomų įmonių veiklos ataskaitos pateikiamos Tarybai kasmet ir patvirtinamos iki einamų metų gegužės 1 d. </w:t>
            </w:r>
          </w:p>
          <w:p w14:paraId="645E65B8" w14:textId="77777777" w:rsidR="00167271" w:rsidRDefault="00167271" w:rsidP="0016727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02E2C5B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028F57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DF2AAC9" w14:textId="77777777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  <w:r w:rsidRPr="00F51E73">
              <w:rPr>
                <w:sz w:val="24"/>
                <w:szCs w:val="24"/>
                <w:lang w:val="lt-LT"/>
              </w:rPr>
              <w:t xml:space="preserve">Patikslintas sąrašas užtikrins </w:t>
            </w:r>
            <w:r w:rsidRPr="00B8497C">
              <w:rPr>
                <w:sz w:val="24"/>
                <w:szCs w:val="24"/>
                <w:lang w:val="lt-LT"/>
              </w:rPr>
              <w:t>teisingą informaciją visuomenei. Įtrauk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nauj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bus sudaryta galimybė parduoti savivaldybei nebereikaling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turto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CD4E31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0647E4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4D09C9" w14:textId="303A479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</w:p>
        </w:tc>
      </w:tr>
      <w:tr w:rsidR="00A85A94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B218B4B" w14:textId="53C46CF6" w:rsidR="00A85A94" w:rsidRPr="00D57718" w:rsidRDefault="00A85A94" w:rsidP="00D57718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A85A94" w14:paraId="3B689CE1" w14:textId="77777777" w:rsidTr="00134C15">
        <w:tc>
          <w:tcPr>
            <w:tcW w:w="396" w:type="dxa"/>
          </w:tcPr>
          <w:p w14:paraId="1D4F0EC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CF7DF15" w14:textId="77777777" w:rsidR="00A85A94" w:rsidRPr="00FA7219" w:rsidRDefault="00A85A94" w:rsidP="00134C15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4045E0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D75F2BC" w14:textId="28D99B2E" w:rsidR="00A85A94" w:rsidRDefault="007758BD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  <w:p w14:paraId="0E7F0ED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6F0DED0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01A09AF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p w14:paraId="37F7AD2A" w14:textId="77777777" w:rsidR="00A85A94" w:rsidRDefault="00A85A94" w:rsidP="00A85A94">
      <w:pPr>
        <w:rPr>
          <w:sz w:val="24"/>
          <w:szCs w:val="24"/>
          <w:lang w:val="lt-LT"/>
        </w:rPr>
      </w:pPr>
    </w:p>
    <w:p w14:paraId="7C5D0D68" w14:textId="77777777" w:rsidR="00A85A94" w:rsidRDefault="00A85A94" w:rsidP="001B479B">
      <w:pPr>
        <w:jc w:val="both"/>
        <w:rPr>
          <w:sz w:val="24"/>
          <w:szCs w:val="24"/>
          <w:lang w:val="lt-LT"/>
        </w:rPr>
      </w:pPr>
      <w:bookmarkStart w:id="0" w:name="_GoBack"/>
      <w:bookmarkEnd w:id="0"/>
    </w:p>
    <w:sectPr w:rsidR="00A85A94" w:rsidSect="006F3D50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84C20" w14:textId="77777777" w:rsidR="00D3156F" w:rsidRDefault="00D3156F">
      <w:r>
        <w:separator/>
      </w:r>
    </w:p>
  </w:endnote>
  <w:endnote w:type="continuationSeparator" w:id="0">
    <w:p w14:paraId="7444006D" w14:textId="77777777" w:rsidR="00D3156F" w:rsidRDefault="00D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9A62A" w14:textId="77777777" w:rsidR="00D3156F" w:rsidRDefault="00D3156F">
      <w:r>
        <w:separator/>
      </w:r>
    </w:p>
  </w:footnote>
  <w:footnote w:type="continuationSeparator" w:id="0">
    <w:p w14:paraId="3AA554C4" w14:textId="77777777" w:rsidR="00D3156F" w:rsidRDefault="00D3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5551" w14:textId="23825DDD" w:rsidR="00EB1BFB" w:rsidRDefault="00D87B4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F3B5559" wp14:editId="7B811EAA">
          <wp:extent cx="539750" cy="692150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3" w14:textId="309A1A74" w:rsidR="00EB1BFB" w:rsidRPr="00642849" w:rsidRDefault="00D52072" w:rsidP="00EB1BFB">
    <w:pPr>
      <w:rPr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Pr="00642849">
      <w:rPr>
        <w:sz w:val="24"/>
        <w:szCs w:val="24"/>
        <w:lang w:val="lt-LT"/>
      </w:rPr>
      <w:t>Projektas</w:t>
    </w:r>
  </w:p>
  <w:p w14:paraId="3F3B5554" w14:textId="77777777" w:rsidR="00EB1BFB" w:rsidRDefault="00EB1BFB" w:rsidP="00EB1BFB"/>
  <w:p w14:paraId="3F3B5555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3F3B5556" w14:textId="77777777" w:rsidR="00EB1BFB" w:rsidRDefault="00EB1BFB" w:rsidP="00EB1BFB">
    <w:pPr>
      <w:rPr>
        <w:rFonts w:ascii="TimesLT" w:hAnsi="TimesLT"/>
        <w:b/>
        <w:sz w:val="24"/>
      </w:rPr>
    </w:pPr>
  </w:p>
  <w:p w14:paraId="3F3B5557" w14:textId="77777777" w:rsidR="00EB1BFB" w:rsidRPr="00D57718" w:rsidRDefault="00EB1BFB" w:rsidP="00EB1BFB">
    <w:pPr>
      <w:jc w:val="center"/>
      <w:rPr>
        <w:b/>
        <w:sz w:val="24"/>
        <w:szCs w:val="24"/>
      </w:rPr>
    </w:pPr>
    <w:r w:rsidRPr="00D57718">
      <w:rPr>
        <w:b/>
        <w:sz w:val="24"/>
        <w:szCs w:val="24"/>
      </w:rPr>
      <w:t>ROKI</w:t>
    </w:r>
    <w:r w:rsidRPr="00D57718">
      <w:rPr>
        <w:b/>
        <w:sz w:val="24"/>
        <w:szCs w:val="24"/>
        <w:lang w:val="lt-LT"/>
      </w:rPr>
      <w:t>Š</w:t>
    </w:r>
    <w:r w:rsidRPr="00D57718">
      <w:rPr>
        <w:b/>
        <w:sz w:val="24"/>
        <w:szCs w:val="24"/>
      </w:rPr>
      <w:t>KIO RAJONO SAVIVALDYBĖS TARYBA</w:t>
    </w:r>
  </w:p>
  <w:p w14:paraId="3F3B5558" w14:textId="77777777" w:rsidR="00EB1BFB" w:rsidRDefault="00EB1BFB" w:rsidP="00EB1BFB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9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213B8"/>
    <w:rsid w:val="00025149"/>
    <w:rsid w:val="00030728"/>
    <w:rsid w:val="00040B68"/>
    <w:rsid w:val="00046B68"/>
    <w:rsid w:val="00065B57"/>
    <w:rsid w:val="00065EDC"/>
    <w:rsid w:val="0006750B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D6CD4"/>
    <w:rsid w:val="000E178E"/>
    <w:rsid w:val="000F6405"/>
    <w:rsid w:val="0010197B"/>
    <w:rsid w:val="001059F4"/>
    <w:rsid w:val="00113C20"/>
    <w:rsid w:val="00167271"/>
    <w:rsid w:val="00185C41"/>
    <w:rsid w:val="00187088"/>
    <w:rsid w:val="001A6983"/>
    <w:rsid w:val="001B479B"/>
    <w:rsid w:val="001B6A74"/>
    <w:rsid w:val="001C358C"/>
    <w:rsid w:val="001D40DE"/>
    <w:rsid w:val="001E755B"/>
    <w:rsid w:val="001F1FE5"/>
    <w:rsid w:val="002318C5"/>
    <w:rsid w:val="002A5167"/>
    <w:rsid w:val="002D3B35"/>
    <w:rsid w:val="002F3C6B"/>
    <w:rsid w:val="00317263"/>
    <w:rsid w:val="003231E6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620389"/>
    <w:rsid w:val="006423E2"/>
    <w:rsid w:val="00642849"/>
    <w:rsid w:val="00650B14"/>
    <w:rsid w:val="0067194A"/>
    <w:rsid w:val="00683B78"/>
    <w:rsid w:val="00690A51"/>
    <w:rsid w:val="006A760B"/>
    <w:rsid w:val="006D7030"/>
    <w:rsid w:val="006F3D50"/>
    <w:rsid w:val="00750BD7"/>
    <w:rsid w:val="00765683"/>
    <w:rsid w:val="00771E1A"/>
    <w:rsid w:val="007758BD"/>
    <w:rsid w:val="00787C2F"/>
    <w:rsid w:val="0079214A"/>
    <w:rsid w:val="007A5CAC"/>
    <w:rsid w:val="007D28B4"/>
    <w:rsid w:val="00805B08"/>
    <w:rsid w:val="00815090"/>
    <w:rsid w:val="008258B3"/>
    <w:rsid w:val="008261CA"/>
    <w:rsid w:val="00834271"/>
    <w:rsid w:val="00841780"/>
    <w:rsid w:val="00850508"/>
    <w:rsid w:val="00853BB1"/>
    <w:rsid w:val="00855FC2"/>
    <w:rsid w:val="00863197"/>
    <w:rsid w:val="00880525"/>
    <w:rsid w:val="00880750"/>
    <w:rsid w:val="00886B3F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862EE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944D0"/>
    <w:rsid w:val="00C96450"/>
    <w:rsid w:val="00CA536C"/>
    <w:rsid w:val="00CB1B62"/>
    <w:rsid w:val="00CB2F2A"/>
    <w:rsid w:val="00CC4D7F"/>
    <w:rsid w:val="00CC5051"/>
    <w:rsid w:val="00CE4D05"/>
    <w:rsid w:val="00D2048B"/>
    <w:rsid w:val="00D24487"/>
    <w:rsid w:val="00D3156F"/>
    <w:rsid w:val="00D52072"/>
    <w:rsid w:val="00D57718"/>
    <w:rsid w:val="00D60691"/>
    <w:rsid w:val="00D7633A"/>
    <w:rsid w:val="00D85BE6"/>
    <w:rsid w:val="00D87B45"/>
    <w:rsid w:val="00D9657E"/>
    <w:rsid w:val="00DB5DE1"/>
    <w:rsid w:val="00DC681E"/>
    <w:rsid w:val="00DC6CC4"/>
    <w:rsid w:val="00DD14A1"/>
    <w:rsid w:val="00DE738F"/>
    <w:rsid w:val="00DE78DB"/>
    <w:rsid w:val="00DF2E19"/>
    <w:rsid w:val="00E00583"/>
    <w:rsid w:val="00E04A6B"/>
    <w:rsid w:val="00E220A3"/>
    <w:rsid w:val="00E31983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129CF"/>
    <w:rsid w:val="00F17645"/>
    <w:rsid w:val="00F20623"/>
    <w:rsid w:val="00F34612"/>
    <w:rsid w:val="00F37DF6"/>
    <w:rsid w:val="00F56671"/>
    <w:rsid w:val="00F834D6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B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F66F-03C7-4511-A626-F2DF47A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2023-04-19T13:56:00Z</dcterms:created>
  <dcterms:modified xsi:type="dcterms:W3CDTF">2023-04-19T13:59:00Z</dcterms:modified>
</cp:coreProperties>
</file>