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1D790" w14:textId="09B982B6" w:rsidR="00756E09" w:rsidRPr="000A546B" w:rsidRDefault="009F3342" w:rsidP="009338D3">
      <w:pPr>
        <w:spacing w:line="240" w:lineRule="auto"/>
        <w:jc w:val="center"/>
      </w:pPr>
      <w:r>
        <w:rPr>
          <w:noProof/>
          <w:lang w:eastAsia="lt-LT"/>
        </w:rPr>
        <w:drawing>
          <wp:inline distT="0" distB="0" distL="0" distR="0" wp14:anchorId="4F71DD54" wp14:editId="4F71DD55">
            <wp:extent cx="533400" cy="676275"/>
            <wp:effectExtent l="1905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33400" cy="676275"/>
                    </a:xfrm>
                    <a:prstGeom prst="rect">
                      <a:avLst/>
                    </a:prstGeom>
                    <a:noFill/>
                    <a:ln w="9525">
                      <a:noFill/>
                      <a:miter lim="800000"/>
                      <a:headEnd/>
                      <a:tailEnd/>
                    </a:ln>
                  </pic:spPr>
                </pic:pic>
              </a:graphicData>
            </a:graphic>
          </wp:inline>
        </w:drawing>
      </w:r>
    </w:p>
    <w:p w14:paraId="4F71D792" w14:textId="7C6177A9" w:rsidR="00756E09" w:rsidRPr="00756E09" w:rsidRDefault="00756E09" w:rsidP="00CF201F">
      <w:pPr>
        <w:spacing w:line="240" w:lineRule="auto"/>
        <w:jc w:val="center"/>
        <w:rPr>
          <w:rFonts w:ascii="Times New Roman" w:hAnsi="Times New Roman"/>
          <w:b/>
          <w:sz w:val="24"/>
          <w:szCs w:val="24"/>
        </w:rPr>
      </w:pPr>
      <w:r w:rsidRPr="00756E09">
        <w:rPr>
          <w:rFonts w:ascii="Times New Roman" w:hAnsi="Times New Roman"/>
          <w:b/>
          <w:sz w:val="24"/>
          <w:szCs w:val="24"/>
        </w:rPr>
        <w:t>ROKIŠKIO RAJONO SAVIVALDYBĖS TARYBA</w:t>
      </w:r>
    </w:p>
    <w:p w14:paraId="4F71D793" w14:textId="77777777" w:rsidR="00756E09" w:rsidRPr="00756E09" w:rsidRDefault="00F32582" w:rsidP="009338D3">
      <w:pPr>
        <w:spacing w:after="0" w:line="240" w:lineRule="auto"/>
        <w:jc w:val="center"/>
        <w:rPr>
          <w:rFonts w:ascii="Times New Roman" w:hAnsi="Times New Roman"/>
          <w:b/>
          <w:sz w:val="24"/>
          <w:szCs w:val="24"/>
        </w:rPr>
      </w:pPr>
      <w:r>
        <w:rPr>
          <w:rFonts w:ascii="Times New Roman" w:hAnsi="Times New Roman"/>
          <w:b/>
          <w:sz w:val="24"/>
          <w:szCs w:val="24"/>
        </w:rPr>
        <w:t>SPRENDIMA</w:t>
      </w:r>
      <w:r w:rsidR="00756E09" w:rsidRPr="00756E09">
        <w:rPr>
          <w:rFonts w:ascii="Times New Roman" w:hAnsi="Times New Roman"/>
          <w:b/>
          <w:sz w:val="24"/>
          <w:szCs w:val="24"/>
        </w:rPr>
        <w:t>S</w:t>
      </w:r>
    </w:p>
    <w:p w14:paraId="4F71D794" w14:textId="77777777" w:rsidR="00756E09" w:rsidRPr="00756E09" w:rsidRDefault="00756E09" w:rsidP="009338D3">
      <w:pPr>
        <w:spacing w:after="0" w:line="240" w:lineRule="auto"/>
        <w:jc w:val="center"/>
        <w:rPr>
          <w:rFonts w:ascii="Times New Roman" w:hAnsi="Times New Roman"/>
          <w:b/>
          <w:sz w:val="24"/>
          <w:szCs w:val="24"/>
        </w:rPr>
      </w:pPr>
      <w:r w:rsidRPr="00756E09">
        <w:rPr>
          <w:rFonts w:ascii="Times New Roman" w:hAnsi="Times New Roman"/>
          <w:b/>
          <w:sz w:val="24"/>
          <w:szCs w:val="24"/>
        </w:rPr>
        <w:t>DĖL PRITARIMO OBELIŲ SOCIALINIŲ PASLAUGŲ NAMŲ</w:t>
      </w:r>
    </w:p>
    <w:p w14:paraId="4F71D795" w14:textId="77777777" w:rsidR="00756E09" w:rsidRPr="00756E09" w:rsidRDefault="00756E09" w:rsidP="009338D3">
      <w:pPr>
        <w:spacing w:after="0" w:line="240" w:lineRule="auto"/>
        <w:jc w:val="center"/>
        <w:rPr>
          <w:rFonts w:ascii="Times New Roman" w:hAnsi="Times New Roman"/>
          <w:b/>
          <w:sz w:val="24"/>
          <w:szCs w:val="24"/>
        </w:rPr>
      </w:pPr>
      <w:r>
        <w:rPr>
          <w:rFonts w:ascii="Times New Roman" w:hAnsi="Times New Roman"/>
          <w:b/>
          <w:sz w:val="24"/>
          <w:szCs w:val="24"/>
        </w:rPr>
        <w:t>2022</w:t>
      </w:r>
      <w:r w:rsidRPr="00756E09">
        <w:rPr>
          <w:rFonts w:ascii="Times New Roman" w:hAnsi="Times New Roman"/>
          <w:b/>
          <w:sz w:val="24"/>
          <w:szCs w:val="24"/>
        </w:rPr>
        <w:t xml:space="preserve"> METŲ VEIKLOS ATASKAITAI</w:t>
      </w:r>
    </w:p>
    <w:p w14:paraId="4F71D796" w14:textId="77777777" w:rsidR="00756E09" w:rsidRPr="00756E09" w:rsidRDefault="00756E09" w:rsidP="009338D3">
      <w:pPr>
        <w:spacing w:after="0" w:line="240" w:lineRule="auto"/>
        <w:jc w:val="center"/>
        <w:rPr>
          <w:rFonts w:ascii="Times New Roman" w:hAnsi="Times New Roman"/>
          <w:sz w:val="24"/>
          <w:szCs w:val="24"/>
        </w:rPr>
      </w:pPr>
    </w:p>
    <w:p w14:paraId="4F71D797" w14:textId="14E29184" w:rsidR="00756E09" w:rsidRPr="00756E09" w:rsidRDefault="00756E09" w:rsidP="009338D3">
      <w:pPr>
        <w:spacing w:after="0" w:line="240" w:lineRule="auto"/>
        <w:jc w:val="center"/>
        <w:rPr>
          <w:rFonts w:ascii="Times New Roman" w:hAnsi="Times New Roman"/>
          <w:sz w:val="24"/>
          <w:szCs w:val="24"/>
        </w:rPr>
      </w:pPr>
      <w:r>
        <w:rPr>
          <w:rFonts w:ascii="Times New Roman" w:hAnsi="Times New Roman"/>
          <w:sz w:val="24"/>
          <w:szCs w:val="24"/>
        </w:rPr>
        <w:t>2022</w:t>
      </w:r>
      <w:r w:rsidRPr="00756E09">
        <w:rPr>
          <w:rFonts w:ascii="Times New Roman" w:hAnsi="Times New Roman"/>
          <w:sz w:val="24"/>
          <w:szCs w:val="24"/>
        </w:rPr>
        <w:t xml:space="preserve"> m. balandžio </w:t>
      </w:r>
      <w:r>
        <w:rPr>
          <w:rFonts w:ascii="Times New Roman" w:hAnsi="Times New Roman"/>
          <w:sz w:val="24"/>
          <w:szCs w:val="24"/>
        </w:rPr>
        <w:t>27</w:t>
      </w:r>
      <w:r w:rsidR="003A6EE2">
        <w:rPr>
          <w:rFonts w:ascii="Times New Roman" w:hAnsi="Times New Roman"/>
          <w:sz w:val="24"/>
          <w:szCs w:val="24"/>
        </w:rPr>
        <w:t xml:space="preserve"> </w:t>
      </w:r>
      <w:r w:rsidRPr="00756E09">
        <w:rPr>
          <w:rFonts w:ascii="Times New Roman" w:hAnsi="Times New Roman"/>
          <w:sz w:val="24"/>
          <w:szCs w:val="24"/>
        </w:rPr>
        <w:t>d. Nr.</w:t>
      </w:r>
    </w:p>
    <w:p w14:paraId="4F71D798" w14:textId="77777777" w:rsidR="00756E09" w:rsidRPr="00756E09" w:rsidRDefault="00756E09" w:rsidP="009338D3">
      <w:pPr>
        <w:spacing w:after="0" w:line="240" w:lineRule="auto"/>
        <w:jc w:val="center"/>
        <w:rPr>
          <w:rFonts w:ascii="Times New Roman" w:hAnsi="Times New Roman"/>
          <w:sz w:val="24"/>
          <w:szCs w:val="24"/>
        </w:rPr>
      </w:pPr>
      <w:r w:rsidRPr="00756E09">
        <w:rPr>
          <w:rFonts w:ascii="Times New Roman" w:hAnsi="Times New Roman"/>
          <w:sz w:val="24"/>
          <w:szCs w:val="24"/>
        </w:rPr>
        <w:t>Rokiškis</w:t>
      </w:r>
    </w:p>
    <w:p w14:paraId="4F71D799" w14:textId="77777777" w:rsidR="00756E09" w:rsidRPr="00756E09" w:rsidRDefault="00756E09" w:rsidP="009338D3">
      <w:pPr>
        <w:spacing w:after="0" w:line="240" w:lineRule="auto"/>
        <w:jc w:val="center"/>
        <w:rPr>
          <w:rFonts w:ascii="Times New Roman" w:hAnsi="Times New Roman"/>
          <w:sz w:val="24"/>
          <w:szCs w:val="24"/>
        </w:rPr>
      </w:pPr>
    </w:p>
    <w:p w14:paraId="4F71D79A" w14:textId="77777777" w:rsidR="00756E09" w:rsidRPr="00756E09" w:rsidRDefault="00756E09" w:rsidP="009338D3">
      <w:pPr>
        <w:spacing w:after="0" w:line="240" w:lineRule="auto"/>
        <w:ind w:left="1134"/>
        <w:rPr>
          <w:rFonts w:ascii="Times New Roman" w:hAnsi="Times New Roman"/>
          <w:sz w:val="24"/>
          <w:szCs w:val="24"/>
        </w:rPr>
      </w:pPr>
    </w:p>
    <w:p w14:paraId="4F71D79B" w14:textId="264A2587" w:rsidR="009338D3" w:rsidRDefault="00756E09" w:rsidP="00CF201F">
      <w:pPr>
        <w:spacing w:after="0" w:line="240" w:lineRule="auto"/>
        <w:ind w:firstLine="851"/>
        <w:jc w:val="both"/>
        <w:rPr>
          <w:rFonts w:ascii="Times New Roman" w:hAnsi="Times New Roman"/>
          <w:sz w:val="24"/>
          <w:szCs w:val="24"/>
        </w:rPr>
      </w:pPr>
      <w:r w:rsidRPr="002C3757">
        <w:rPr>
          <w:rFonts w:ascii="Times New Roman" w:hAnsi="Times New Roman"/>
          <w:sz w:val="24"/>
          <w:szCs w:val="24"/>
        </w:rPr>
        <w:t xml:space="preserve">Vadovaudamasi Lietuvos Respublikos vietos savivaldos įstatymo  </w:t>
      </w:r>
      <w:r w:rsidR="008B4FFD" w:rsidRPr="002C3757">
        <w:rPr>
          <w:rFonts w:ascii="Times New Roman" w:hAnsi="Times New Roman"/>
          <w:sz w:val="24"/>
          <w:szCs w:val="24"/>
        </w:rPr>
        <w:t xml:space="preserve">15 </w:t>
      </w:r>
      <w:r w:rsidR="002C3757" w:rsidRPr="002C3757">
        <w:rPr>
          <w:rFonts w:ascii="Times New Roman" w:hAnsi="Times New Roman"/>
          <w:sz w:val="24"/>
          <w:szCs w:val="24"/>
        </w:rPr>
        <w:t>straipsnio</w:t>
      </w:r>
      <w:r w:rsidRPr="002C3757">
        <w:rPr>
          <w:rFonts w:ascii="Times New Roman" w:hAnsi="Times New Roman"/>
          <w:sz w:val="24"/>
          <w:szCs w:val="24"/>
        </w:rPr>
        <w:t xml:space="preserve"> </w:t>
      </w:r>
      <w:r w:rsidR="008B4FFD" w:rsidRPr="002C3757">
        <w:rPr>
          <w:rFonts w:ascii="Times New Roman" w:hAnsi="Times New Roman"/>
          <w:sz w:val="24"/>
          <w:szCs w:val="24"/>
        </w:rPr>
        <w:t xml:space="preserve">4 </w:t>
      </w:r>
      <w:r w:rsidRPr="002C3757">
        <w:rPr>
          <w:rFonts w:ascii="Times New Roman" w:hAnsi="Times New Roman"/>
          <w:sz w:val="24"/>
          <w:szCs w:val="24"/>
        </w:rPr>
        <w:t>dali</w:t>
      </w:r>
      <w:r w:rsidR="002C3757" w:rsidRPr="002C3757">
        <w:rPr>
          <w:rFonts w:ascii="Times New Roman" w:hAnsi="Times New Roman"/>
          <w:sz w:val="24"/>
          <w:szCs w:val="24"/>
        </w:rPr>
        <w:t>mi</w:t>
      </w:r>
      <w:r w:rsidRPr="002C3757">
        <w:rPr>
          <w:rFonts w:ascii="Times New Roman" w:hAnsi="Times New Roman"/>
          <w:sz w:val="24"/>
          <w:szCs w:val="24"/>
        </w:rPr>
        <w:t xml:space="preserve"> ir Rokiškio rajono savivaldybės tarybos </w:t>
      </w:r>
      <w:r w:rsidR="002C3757" w:rsidRPr="002C3757">
        <w:rPr>
          <w:rFonts w:ascii="Times New Roman" w:hAnsi="Times New Roman"/>
          <w:sz w:val="24"/>
          <w:szCs w:val="24"/>
        </w:rPr>
        <w:t xml:space="preserve">veiklos reglamento, patvirtinto </w:t>
      </w:r>
      <w:r w:rsidR="008B4FFD" w:rsidRPr="002C3757">
        <w:rPr>
          <w:rFonts w:ascii="Times New Roman" w:hAnsi="Times New Roman"/>
          <w:sz w:val="24"/>
          <w:szCs w:val="24"/>
        </w:rPr>
        <w:t>2023</w:t>
      </w:r>
      <w:r w:rsidRPr="002C3757">
        <w:rPr>
          <w:rFonts w:ascii="Times New Roman" w:hAnsi="Times New Roman"/>
          <w:sz w:val="24"/>
          <w:szCs w:val="24"/>
        </w:rPr>
        <w:t xml:space="preserve">m. kovo </w:t>
      </w:r>
      <w:r w:rsidR="008B4FFD" w:rsidRPr="002C3757">
        <w:rPr>
          <w:rFonts w:ascii="Times New Roman" w:hAnsi="Times New Roman"/>
          <w:sz w:val="24"/>
          <w:szCs w:val="24"/>
        </w:rPr>
        <w:t>31</w:t>
      </w:r>
      <w:r w:rsidRPr="002C3757">
        <w:rPr>
          <w:rFonts w:ascii="Times New Roman" w:hAnsi="Times New Roman"/>
          <w:sz w:val="24"/>
          <w:szCs w:val="24"/>
        </w:rPr>
        <w:t>d. tarybos sprendimu Nr. TS-</w:t>
      </w:r>
      <w:r w:rsidR="008B4FFD" w:rsidRPr="002C3757">
        <w:rPr>
          <w:rFonts w:ascii="Times New Roman" w:hAnsi="Times New Roman"/>
          <w:sz w:val="24"/>
          <w:szCs w:val="24"/>
        </w:rPr>
        <w:t xml:space="preserve">102 </w:t>
      </w:r>
      <w:r w:rsidRPr="002C3757">
        <w:rPr>
          <w:rFonts w:ascii="Times New Roman" w:hAnsi="Times New Roman"/>
          <w:sz w:val="24"/>
          <w:szCs w:val="24"/>
        </w:rPr>
        <w:t xml:space="preserve">,,Dėl Rokiškio rajono savivaldybės tarybos veiklos reglamento patvirtinimo” </w:t>
      </w:r>
      <w:r w:rsidR="008B4FFD" w:rsidRPr="002C3757">
        <w:rPr>
          <w:rFonts w:ascii="Times New Roman" w:hAnsi="Times New Roman"/>
          <w:sz w:val="24"/>
          <w:szCs w:val="24"/>
        </w:rPr>
        <w:t>255</w:t>
      </w:r>
      <w:r w:rsidRPr="002C3757">
        <w:rPr>
          <w:rFonts w:ascii="Times New Roman" w:hAnsi="Times New Roman"/>
          <w:sz w:val="24"/>
          <w:szCs w:val="24"/>
        </w:rPr>
        <w:t xml:space="preserve"> punkt</w:t>
      </w:r>
      <w:r w:rsidR="008B4FFD" w:rsidRPr="002C3757">
        <w:rPr>
          <w:rFonts w:ascii="Times New Roman" w:hAnsi="Times New Roman"/>
          <w:sz w:val="24"/>
          <w:szCs w:val="24"/>
        </w:rPr>
        <w:t>u</w:t>
      </w:r>
      <w:r w:rsidRPr="002C3757">
        <w:rPr>
          <w:rFonts w:ascii="Times New Roman" w:hAnsi="Times New Roman"/>
          <w:sz w:val="24"/>
          <w:szCs w:val="24"/>
        </w:rPr>
        <w:t xml:space="preserve"> </w:t>
      </w:r>
      <w:r w:rsidRPr="00756E09">
        <w:rPr>
          <w:rFonts w:ascii="Times New Roman" w:hAnsi="Times New Roman"/>
          <w:sz w:val="24"/>
          <w:szCs w:val="24"/>
        </w:rPr>
        <w:t>, Rokiškio rajono savivaldybės taryba n u s p r e n d ž i a:</w:t>
      </w:r>
    </w:p>
    <w:p w14:paraId="4F71D79C" w14:textId="42387B31" w:rsidR="00756E09" w:rsidRPr="00756E09" w:rsidRDefault="00756E09" w:rsidP="00CF201F">
      <w:pPr>
        <w:spacing w:after="0" w:line="240" w:lineRule="auto"/>
        <w:ind w:firstLine="851"/>
        <w:jc w:val="both"/>
        <w:rPr>
          <w:rFonts w:ascii="Times New Roman" w:hAnsi="Times New Roman"/>
          <w:sz w:val="24"/>
          <w:szCs w:val="24"/>
        </w:rPr>
      </w:pPr>
      <w:r w:rsidRPr="00756E09">
        <w:rPr>
          <w:rFonts w:ascii="Times New Roman" w:hAnsi="Times New Roman"/>
          <w:sz w:val="24"/>
          <w:szCs w:val="24"/>
        </w:rPr>
        <w:t xml:space="preserve">Pritarti </w:t>
      </w:r>
      <w:proofErr w:type="spellStart"/>
      <w:r w:rsidRPr="00756E09">
        <w:rPr>
          <w:rFonts w:ascii="Times New Roman" w:hAnsi="Times New Roman"/>
          <w:sz w:val="24"/>
          <w:szCs w:val="24"/>
        </w:rPr>
        <w:t>Obelių</w:t>
      </w:r>
      <w:proofErr w:type="spellEnd"/>
      <w:r w:rsidRPr="00756E09">
        <w:rPr>
          <w:rFonts w:ascii="Times New Roman" w:hAnsi="Times New Roman"/>
          <w:sz w:val="24"/>
          <w:szCs w:val="24"/>
        </w:rPr>
        <w:t xml:space="preserve"> socialinių paslaugų namų</w:t>
      </w:r>
      <w:r>
        <w:rPr>
          <w:rFonts w:ascii="Times New Roman" w:hAnsi="Times New Roman"/>
          <w:sz w:val="24"/>
          <w:szCs w:val="24"/>
        </w:rPr>
        <w:t xml:space="preserve"> 2022</w:t>
      </w:r>
      <w:r w:rsidRPr="00756E09">
        <w:rPr>
          <w:rFonts w:ascii="Times New Roman" w:hAnsi="Times New Roman"/>
          <w:sz w:val="24"/>
          <w:szCs w:val="24"/>
        </w:rPr>
        <w:t xml:space="preserve"> metų veiklos ataskaitai (pridedama).</w:t>
      </w:r>
    </w:p>
    <w:p w14:paraId="4F71D79D" w14:textId="0BDAD6C1" w:rsidR="00756E09" w:rsidRPr="00756E09" w:rsidRDefault="00756E09" w:rsidP="00CF201F">
      <w:pPr>
        <w:spacing w:after="0" w:line="240" w:lineRule="auto"/>
        <w:ind w:firstLine="851"/>
        <w:jc w:val="both"/>
        <w:rPr>
          <w:rFonts w:ascii="Times New Roman" w:hAnsi="Times New Roman"/>
          <w:sz w:val="24"/>
          <w:szCs w:val="24"/>
        </w:rPr>
      </w:pPr>
      <w:r w:rsidRPr="00756E09">
        <w:rPr>
          <w:rFonts w:ascii="Times New Roman" w:hAnsi="Times New Roman"/>
          <w:sz w:val="24"/>
          <w:szCs w:val="24"/>
        </w:rPr>
        <w:t>Sprendimas per vieną mėnesį gali būti skundžiamas Regionų apygardos administraciniam teismui, skundą (prašymą) paduodant bet kuriuose šio teismo rūmuose Lietuvos Respublikos administracinių bylų teisenos įstatymo nustatyta tvarka.</w:t>
      </w:r>
    </w:p>
    <w:p w14:paraId="4F71D79E" w14:textId="77777777" w:rsidR="00756E09" w:rsidRPr="00756E09" w:rsidRDefault="00756E09" w:rsidP="009338D3">
      <w:pPr>
        <w:spacing w:after="0" w:line="240" w:lineRule="auto"/>
        <w:jc w:val="both"/>
        <w:rPr>
          <w:rFonts w:ascii="Times New Roman" w:hAnsi="Times New Roman"/>
          <w:sz w:val="24"/>
          <w:szCs w:val="24"/>
        </w:rPr>
      </w:pPr>
    </w:p>
    <w:p w14:paraId="4F71D79F" w14:textId="77777777" w:rsidR="00756E09" w:rsidRPr="00756E09" w:rsidRDefault="00756E09" w:rsidP="009338D3">
      <w:pPr>
        <w:spacing w:after="0" w:line="240" w:lineRule="auto"/>
        <w:jc w:val="both"/>
        <w:rPr>
          <w:rFonts w:ascii="Times New Roman" w:hAnsi="Times New Roman"/>
          <w:sz w:val="24"/>
          <w:szCs w:val="24"/>
        </w:rPr>
      </w:pPr>
    </w:p>
    <w:p w14:paraId="4F71D7A0" w14:textId="77777777" w:rsidR="00756E09" w:rsidRPr="00756E09" w:rsidRDefault="00756E09" w:rsidP="009338D3">
      <w:pPr>
        <w:spacing w:after="0" w:line="240" w:lineRule="auto"/>
        <w:jc w:val="both"/>
        <w:rPr>
          <w:rFonts w:ascii="Times New Roman" w:hAnsi="Times New Roman"/>
          <w:sz w:val="24"/>
          <w:szCs w:val="24"/>
        </w:rPr>
      </w:pPr>
    </w:p>
    <w:p w14:paraId="4F71D7A1" w14:textId="77777777" w:rsidR="00756E09" w:rsidRPr="00756E09" w:rsidRDefault="00756E09" w:rsidP="009338D3">
      <w:pPr>
        <w:spacing w:after="0" w:line="240" w:lineRule="auto"/>
        <w:rPr>
          <w:rFonts w:ascii="Times New Roman" w:hAnsi="Times New Roman"/>
          <w:sz w:val="24"/>
          <w:szCs w:val="24"/>
        </w:rPr>
      </w:pPr>
    </w:p>
    <w:p w14:paraId="4F71D7A2" w14:textId="77777777" w:rsidR="00756E09" w:rsidRPr="00756E09" w:rsidRDefault="00756E09" w:rsidP="009338D3">
      <w:pPr>
        <w:spacing w:after="0" w:line="240" w:lineRule="auto"/>
        <w:rPr>
          <w:rFonts w:ascii="Times New Roman" w:hAnsi="Times New Roman"/>
          <w:sz w:val="24"/>
          <w:szCs w:val="24"/>
        </w:rPr>
      </w:pPr>
    </w:p>
    <w:p w14:paraId="4F71D7A3" w14:textId="77777777" w:rsidR="00756E09" w:rsidRPr="00756E09" w:rsidRDefault="00756E09" w:rsidP="009338D3">
      <w:pPr>
        <w:spacing w:after="0" w:line="240" w:lineRule="auto"/>
        <w:rPr>
          <w:rFonts w:ascii="Times New Roman" w:hAnsi="Times New Roman"/>
          <w:sz w:val="24"/>
          <w:szCs w:val="24"/>
        </w:rPr>
      </w:pPr>
    </w:p>
    <w:p w14:paraId="4F71D7A4" w14:textId="77777777" w:rsidR="00756E09" w:rsidRPr="00756E09" w:rsidRDefault="00756E09" w:rsidP="009338D3">
      <w:pPr>
        <w:spacing w:after="0" w:line="240" w:lineRule="auto"/>
        <w:rPr>
          <w:rFonts w:ascii="Times New Roman" w:hAnsi="Times New Roman"/>
          <w:sz w:val="24"/>
          <w:szCs w:val="24"/>
        </w:rPr>
      </w:pPr>
      <w:r w:rsidRPr="00756E09">
        <w:rPr>
          <w:rFonts w:ascii="Times New Roman" w:hAnsi="Times New Roman"/>
          <w:sz w:val="24"/>
          <w:szCs w:val="24"/>
        </w:rPr>
        <w:t>Savivaldybės meras                                                                                          Ramūnas Godeliauskas</w:t>
      </w:r>
    </w:p>
    <w:p w14:paraId="4F71D7A5" w14:textId="77777777" w:rsidR="00756E09" w:rsidRPr="00756E09" w:rsidRDefault="00756E09" w:rsidP="009338D3">
      <w:pPr>
        <w:spacing w:line="240" w:lineRule="auto"/>
        <w:rPr>
          <w:rFonts w:ascii="Times New Roman" w:hAnsi="Times New Roman"/>
          <w:sz w:val="24"/>
          <w:szCs w:val="24"/>
        </w:rPr>
      </w:pPr>
    </w:p>
    <w:p w14:paraId="4F71D7A6" w14:textId="77777777" w:rsidR="00756E09" w:rsidRPr="00756E09" w:rsidRDefault="00756E09" w:rsidP="009338D3">
      <w:pPr>
        <w:spacing w:line="240" w:lineRule="auto"/>
        <w:jc w:val="center"/>
        <w:rPr>
          <w:rFonts w:ascii="Times New Roman" w:hAnsi="Times New Roman"/>
          <w:b/>
          <w:sz w:val="24"/>
          <w:szCs w:val="24"/>
        </w:rPr>
      </w:pPr>
    </w:p>
    <w:p w14:paraId="4F71D7A7" w14:textId="77777777" w:rsidR="00756E09" w:rsidRPr="00756E09" w:rsidRDefault="00756E09" w:rsidP="009338D3">
      <w:pPr>
        <w:spacing w:line="240" w:lineRule="auto"/>
        <w:jc w:val="center"/>
        <w:rPr>
          <w:rFonts w:ascii="Times New Roman" w:hAnsi="Times New Roman"/>
          <w:b/>
          <w:sz w:val="24"/>
          <w:szCs w:val="24"/>
        </w:rPr>
      </w:pPr>
    </w:p>
    <w:p w14:paraId="4F71D7A8" w14:textId="77777777" w:rsidR="00756E09" w:rsidRPr="00756E09" w:rsidRDefault="00756E09" w:rsidP="009338D3">
      <w:pPr>
        <w:spacing w:line="240" w:lineRule="auto"/>
        <w:jc w:val="center"/>
        <w:rPr>
          <w:rFonts w:ascii="Times New Roman" w:hAnsi="Times New Roman"/>
          <w:b/>
          <w:sz w:val="24"/>
          <w:szCs w:val="24"/>
        </w:rPr>
      </w:pPr>
    </w:p>
    <w:p w14:paraId="4F71D7A9" w14:textId="77777777" w:rsidR="00756E09" w:rsidRPr="00756E09" w:rsidRDefault="00756E09" w:rsidP="009338D3">
      <w:pPr>
        <w:spacing w:line="240" w:lineRule="auto"/>
        <w:jc w:val="center"/>
        <w:rPr>
          <w:rFonts w:ascii="Times New Roman" w:hAnsi="Times New Roman"/>
          <w:b/>
          <w:sz w:val="24"/>
          <w:szCs w:val="24"/>
        </w:rPr>
      </w:pPr>
    </w:p>
    <w:p w14:paraId="4F71D7AA" w14:textId="77777777" w:rsidR="00756E09" w:rsidRPr="00756E09" w:rsidRDefault="00756E09" w:rsidP="009338D3">
      <w:pPr>
        <w:spacing w:line="240" w:lineRule="auto"/>
        <w:jc w:val="center"/>
        <w:rPr>
          <w:rFonts w:ascii="Times New Roman" w:hAnsi="Times New Roman"/>
          <w:b/>
          <w:sz w:val="24"/>
          <w:szCs w:val="24"/>
        </w:rPr>
      </w:pPr>
    </w:p>
    <w:p w14:paraId="4F71D7AB" w14:textId="77777777" w:rsidR="00756E09" w:rsidRDefault="00756E09" w:rsidP="009338D3">
      <w:pPr>
        <w:spacing w:line="240" w:lineRule="auto"/>
        <w:jc w:val="center"/>
        <w:rPr>
          <w:rFonts w:ascii="Times New Roman" w:hAnsi="Times New Roman"/>
          <w:b/>
          <w:sz w:val="24"/>
          <w:szCs w:val="24"/>
        </w:rPr>
      </w:pPr>
    </w:p>
    <w:p w14:paraId="4F71D7AC" w14:textId="77777777" w:rsidR="00766B8C" w:rsidRDefault="00766B8C" w:rsidP="009338D3">
      <w:pPr>
        <w:spacing w:line="240" w:lineRule="auto"/>
        <w:jc w:val="center"/>
        <w:rPr>
          <w:rFonts w:ascii="Times New Roman" w:hAnsi="Times New Roman"/>
          <w:b/>
          <w:sz w:val="24"/>
          <w:szCs w:val="24"/>
        </w:rPr>
      </w:pPr>
    </w:p>
    <w:p w14:paraId="4F71D7AD" w14:textId="77777777" w:rsidR="00766B8C" w:rsidRPr="00756E09" w:rsidRDefault="00766B8C" w:rsidP="009338D3">
      <w:pPr>
        <w:spacing w:line="240" w:lineRule="auto"/>
        <w:jc w:val="center"/>
        <w:rPr>
          <w:rFonts w:ascii="Times New Roman" w:hAnsi="Times New Roman"/>
          <w:b/>
          <w:sz w:val="24"/>
          <w:szCs w:val="24"/>
        </w:rPr>
      </w:pPr>
    </w:p>
    <w:p w14:paraId="4F71D7AE" w14:textId="77777777" w:rsidR="00756E09" w:rsidRPr="00756E09" w:rsidRDefault="00756E09" w:rsidP="009338D3">
      <w:pPr>
        <w:spacing w:line="240" w:lineRule="auto"/>
        <w:jc w:val="center"/>
        <w:rPr>
          <w:rFonts w:ascii="Times New Roman" w:hAnsi="Times New Roman"/>
          <w:b/>
          <w:sz w:val="24"/>
          <w:szCs w:val="24"/>
        </w:rPr>
      </w:pPr>
    </w:p>
    <w:p w14:paraId="4F71D7AF" w14:textId="77777777" w:rsidR="00756E09" w:rsidRPr="00756E09" w:rsidRDefault="00756E09" w:rsidP="009338D3">
      <w:pPr>
        <w:spacing w:line="240" w:lineRule="auto"/>
        <w:rPr>
          <w:rFonts w:ascii="Times New Roman" w:hAnsi="Times New Roman"/>
          <w:sz w:val="24"/>
          <w:szCs w:val="24"/>
        </w:rPr>
      </w:pPr>
      <w:r>
        <w:rPr>
          <w:rFonts w:ascii="Times New Roman" w:hAnsi="Times New Roman"/>
          <w:sz w:val="24"/>
          <w:szCs w:val="24"/>
        </w:rPr>
        <w:t>Lina Jocienė</w:t>
      </w:r>
    </w:p>
    <w:p w14:paraId="4F71D7B0" w14:textId="77777777" w:rsidR="009338D3" w:rsidRDefault="00756E09" w:rsidP="009338D3">
      <w:pPr>
        <w:tabs>
          <w:tab w:val="left" w:pos="5245"/>
          <w:tab w:val="left" w:pos="5670"/>
          <w:tab w:val="left" w:pos="5812"/>
        </w:tabs>
        <w:spacing w:after="0" w:line="240" w:lineRule="auto"/>
        <w:ind w:firstLine="1296"/>
        <w:rPr>
          <w:sz w:val="24"/>
          <w:szCs w:val="24"/>
        </w:rPr>
      </w:pPr>
      <w:r w:rsidRPr="000A546B">
        <w:rPr>
          <w:sz w:val="24"/>
          <w:szCs w:val="24"/>
        </w:rPr>
        <w:tab/>
      </w:r>
    </w:p>
    <w:p w14:paraId="79EA9471" w14:textId="77777777" w:rsidR="0037515F" w:rsidRDefault="009338D3" w:rsidP="009338D3">
      <w:pPr>
        <w:tabs>
          <w:tab w:val="left" w:pos="5245"/>
          <w:tab w:val="left" w:pos="5670"/>
          <w:tab w:val="left" w:pos="5812"/>
        </w:tabs>
        <w:spacing w:after="0" w:line="240" w:lineRule="auto"/>
        <w:ind w:firstLine="1296"/>
        <w:rPr>
          <w:sz w:val="24"/>
          <w:szCs w:val="24"/>
        </w:rPr>
      </w:pPr>
      <w:r>
        <w:rPr>
          <w:sz w:val="24"/>
          <w:szCs w:val="24"/>
        </w:rPr>
        <w:tab/>
      </w:r>
      <w:r>
        <w:rPr>
          <w:sz w:val="24"/>
          <w:szCs w:val="24"/>
        </w:rPr>
        <w:tab/>
      </w:r>
    </w:p>
    <w:p w14:paraId="3B91EE66" w14:textId="77777777" w:rsidR="0037515F" w:rsidRDefault="0037515F" w:rsidP="009338D3">
      <w:pPr>
        <w:tabs>
          <w:tab w:val="left" w:pos="5245"/>
          <w:tab w:val="left" w:pos="5670"/>
          <w:tab w:val="left" w:pos="5812"/>
        </w:tabs>
        <w:spacing w:after="0" w:line="240" w:lineRule="auto"/>
        <w:ind w:firstLine="1296"/>
        <w:rPr>
          <w:sz w:val="24"/>
          <w:szCs w:val="24"/>
        </w:rPr>
      </w:pPr>
    </w:p>
    <w:p w14:paraId="6873833D" w14:textId="77777777" w:rsidR="0037515F" w:rsidRDefault="0037515F" w:rsidP="009338D3">
      <w:pPr>
        <w:tabs>
          <w:tab w:val="left" w:pos="5245"/>
          <w:tab w:val="left" w:pos="5670"/>
          <w:tab w:val="left" w:pos="5812"/>
        </w:tabs>
        <w:spacing w:after="0" w:line="240" w:lineRule="auto"/>
        <w:ind w:firstLine="1296"/>
        <w:rPr>
          <w:sz w:val="24"/>
          <w:szCs w:val="24"/>
        </w:rPr>
      </w:pPr>
    </w:p>
    <w:p w14:paraId="327EA03D" w14:textId="77777777" w:rsidR="0037515F" w:rsidRDefault="0037515F" w:rsidP="009338D3">
      <w:pPr>
        <w:tabs>
          <w:tab w:val="left" w:pos="5245"/>
          <w:tab w:val="left" w:pos="5670"/>
          <w:tab w:val="left" w:pos="5812"/>
        </w:tabs>
        <w:spacing w:after="0" w:line="240" w:lineRule="auto"/>
        <w:ind w:firstLine="1296"/>
        <w:rPr>
          <w:sz w:val="24"/>
          <w:szCs w:val="24"/>
        </w:rPr>
      </w:pPr>
    </w:p>
    <w:p w14:paraId="656D5652" w14:textId="77777777" w:rsidR="00CF201F" w:rsidRDefault="00CF201F" w:rsidP="009338D3">
      <w:pPr>
        <w:tabs>
          <w:tab w:val="left" w:pos="5245"/>
          <w:tab w:val="left" w:pos="5670"/>
          <w:tab w:val="left" w:pos="5812"/>
        </w:tabs>
        <w:spacing w:after="0" w:line="240" w:lineRule="auto"/>
        <w:ind w:firstLine="1296"/>
        <w:rPr>
          <w:sz w:val="24"/>
          <w:szCs w:val="24"/>
        </w:rPr>
      </w:pPr>
    </w:p>
    <w:p w14:paraId="3ED61F46" w14:textId="77777777" w:rsidR="0037515F" w:rsidRDefault="0037515F" w:rsidP="009338D3">
      <w:pPr>
        <w:tabs>
          <w:tab w:val="left" w:pos="5245"/>
          <w:tab w:val="left" w:pos="5670"/>
          <w:tab w:val="left" w:pos="5812"/>
        </w:tabs>
        <w:spacing w:after="0" w:line="240" w:lineRule="auto"/>
        <w:ind w:firstLine="1296"/>
        <w:rPr>
          <w:sz w:val="24"/>
          <w:szCs w:val="24"/>
        </w:rPr>
      </w:pPr>
    </w:p>
    <w:p w14:paraId="4F71D7B1" w14:textId="74C52303" w:rsidR="006C766C" w:rsidRPr="006C766C" w:rsidRDefault="0037515F" w:rsidP="009338D3">
      <w:pPr>
        <w:tabs>
          <w:tab w:val="left" w:pos="5245"/>
          <w:tab w:val="left" w:pos="5670"/>
          <w:tab w:val="left" w:pos="5812"/>
        </w:tabs>
        <w:spacing w:after="0" w:line="240" w:lineRule="auto"/>
        <w:ind w:firstLine="1296"/>
        <w:rPr>
          <w:rFonts w:ascii="Times New Roman" w:hAnsi="Times New Roman"/>
          <w:sz w:val="24"/>
          <w:szCs w:val="24"/>
        </w:rPr>
      </w:pPr>
      <w:r>
        <w:rPr>
          <w:sz w:val="24"/>
          <w:szCs w:val="24"/>
        </w:rPr>
        <w:lastRenderedPageBreak/>
        <w:tab/>
      </w:r>
      <w:r>
        <w:rPr>
          <w:sz w:val="24"/>
          <w:szCs w:val="24"/>
        </w:rPr>
        <w:tab/>
      </w:r>
      <w:r w:rsidR="006C766C" w:rsidRPr="006C766C">
        <w:rPr>
          <w:rFonts w:ascii="Times New Roman" w:hAnsi="Times New Roman"/>
          <w:sz w:val="24"/>
          <w:szCs w:val="24"/>
        </w:rPr>
        <w:t>PRITARTA</w:t>
      </w:r>
    </w:p>
    <w:p w14:paraId="4F71D7B2" w14:textId="77777777" w:rsidR="006C766C" w:rsidRPr="006C766C" w:rsidRDefault="006C766C" w:rsidP="009338D3">
      <w:pPr>
        <w:tabs>
          <w:tab w:val="left" w:pos="5245"/>
          <w:tab w:val="left" w:pos="5670"/>
          <w:tab w:val="center" w:pos="7552"/>
        </w:tabs>
        <w:spacing w:after="0" w:line="240" w:lineRule="auto"/>
        <w:ind w:firstLine="1296"/>
        <w:rPr>
          <w:rFonts w:ascii="Times New Roman" w:hAnsi="Times New Roman"/>
          <w:sz w:val="24"/>
          <w:szCs w:val="24"/>
        </w:rPr>
      </w:pPr>
      <w:r w:rsidRPr="006C766C">
        <w:rPr>
          <w:rFonts w:ascii="Times New Roman" w:hAnsi="Times New Roman"/>
          <w:sz w:val="24"/>
          <w:szCs w:val="24"/>
        </w:rPr>
        <w:tab/>
      </w:r>
      <w:r w:rsidR="009338D3">
        <w:rPr>
          <w:rFonts w:ascii="Times New Roman" w:hAnsi="Times New Roman"/>
          <w:sz w:val="24"/>
          <w:szCs w:val="24"/>
        </w:rPr>
        <w:tab/>
      </w:r>
      <w:r w:rsidRPr="006C766C">
        <w:rPr>
          <w:rFonts w:ascii="Times New Roman" w:hAnsi="Times New Roman"/>
          <w:sz w:val="24"/>
          <w:szCs w:val="24"/>
        </w:rPr>
        <w:t>Rokiškio rajono savivaldybės tarybos</w:t>
      </w:r>
    </w:p>
    <w:p w14:paraId="4F71D7B3" w14:textId="77777777" w:rsidR="006C766C" w:rsidRPr="006C766C" w:rsidRDefault="006C766C" w:rsidP="009338D3">
      <w:pPr>
        <w:tabs>
          <w:tab w:val="left" w:pos="5245"/>
          <w:tab w:val="left" w:pos="5670"/>
          <w:tab w:val="center" w:pos="7552"/>
        </w:tabs>
        <w:spacing w:after="0" w:line="240" w:lineRule="auto"/>
        <w:ind w:firstLine="1296"/>
        <w:rPr>
          <w:rFonts w:ascii="Times New Roman" w:hAnsi="Times New Roman"/>
          <w:sz w:val="24"/>
          <w:szCs w:val="24"/>
        </w:rPr>
      </w:pPr>
      <w:r>
        <w:rPr>
          <w:rFonts w:ascii="Times New Roman" w:hAnsi="Times New Roman"/>
          <w:sz w:val="24"/>
          <w:szCs w:val="24"/>
        </w:rPr>
        <w:tab/>
      </w:r>
      <w:r w:rsidR="009338D3">
        <w:rPr>
          <w:rFonts w:ascii="Times New Roman" w:hAnsi="Times New Roman"/>
          <w:sz w:val="24"/>
          <w:szCs w:val="24"/>
        </w:rPr>
        <w:tab/>
      </w:r>
      <w:r>
        <w:rPr>
          <w:rFonts w:ascii="Times New Roman" w:hAnsi="Times New Roman"/>
          <w:sz w:val="24"/>
          <w:szCs w:val="24"/>
        </w:rPr>
        <w:t>2022</w:t>
      </w:r>
      <w:r w:rsidRPr="006C766C">
        <w:rPr>
          <w:rFonts w:ascii="Times New Roman" w:hAnsi="Times New Roman"/>
          <w:sz w:val="24"/>
          <w:szCs w:val="24"/>
        </w:rPr>
        <w:t xml:space="preserve"> m. balandžio </w:t>
      </w:r>
      <w:r>
        <w:rPr>
          <w:rFonts w:ascii="Times New Roman" w:hAnsi="Times New Roman"/>
          <w:sz w:val="24"/>
          <w:szCs w:val="24"/>
        </w:rPr>
        <w:t>27</w:t>
      </w:r>
      <w:r w:rsidRPr="006C766C">
        <w:rPr>
          <w:rFonts w:ascii="Times New Roman" w:hAnsi="Times New Roman"/>
          <w:sz w:val="24"/>
          <w:szCs w:val="24"/>
        </w:rPr>
        <w:t xml:space="preserve">d. sprendimu Nr. </w:t>
      </w:r>
    </w:p>
    <w:p w14:paraId="4F71D7B4" w14:textId="77777777" w:rsidR="002B6EAD" w:rsidRPr="00786CA2" w:rsidRDefault="002B6EAD" w:rsidP="009338D3">
      <w:pPr>
        <w:tabs>
          <w:tab w:val="left" w:pos="5103"/>
        </w:tabs>
        <w:spacing w:after="0" w:line="240" w:lineRule="auto"/>
        <w:jc w:val="center"/>
        <w:rPr>
          <w:rFonts w:ascii="Times New Roman" w:eastAsia="Times New Roman" w:hAnsi="Times New Roman"/>
          <w:b/>
          <w:color w:val="000000"/>
          <w:sz w:val="24"/>
          <w:szCs w:val="24"/>
          <w:lang w:eastAsia="lt-LT"/>
        </w:rPr>
      </w:pPr>
    </w:p>
    <w:p w14:paraId="4F71D7B5" w14:textId="77777777" w:rsidR="002B6EAD" w:rsidRPr="00786CA2" w:rsidRDefault="002B6EAD" w:rsidP="009338D3">
      <w:pPr>
        <w:tabs>
          <w:tab w:val="left" w:pos="5103"/>
        </w:tabs>
        <w:spacing w:after="0" w:line="240" w:lineRule="auto"/>
        <w:jc w:val="center"/>
        <w:rPr>
          <w:rFonts w:ascii="Times New Roman" w:eastAsia="Times New Roman" w:hAnsi="Times New Roman"/>
          <w:b/>
          <w:color w:val="000000"/>
          <w:sz w:val="24"/>
          <w:szCs w:val="24"/>
          <w:lang w:eastAsia="lt-LT"/>
        </w:rPr>
      </w:pPr>
    </w:p>
    <w:p w14:paraId="4F71D7B6" w14:textId="77777777" w:rsidR="002B6EAD" w:rsidRPr="00786CA2" w:rsidRDefault="003044FE" w:rsidP="009338D3">
      <w:pPr>
        <w:spacing w:after="0" w:line="240" w:lineRule="auto"/>
        <w:ind w:hanging="142"/>
        <w:jc w:val="center"/>
        <w:rPr>
          <w:rFonts w:ascii="Times New Roman" w:eastAsia="Times New Roman" w:hAnsi="Times New Roman"/>
          <w:b/>
          <w:color w:val="000000"/>
          <w:sz w:val="24"/>
          <w:szCs w:val="24"/>
        </w:rPr>
      </w:pPr>
      <w:r w:rsidRPr="00786CA2">
        <w:rPr>
          <w:rFonts w:ascii="Times New Roman" w:eastAsia="Times New Roman" w:hAnsi="Times New Roman"/>
          <w:b/>
          <w:color w:val="000000"/>
          <w:sz w:val="24"/>
          <w:szCs w:val="24"/>
          <w:lang w:eastAsia="lt-LT"/>
        </w:rPr>
        <w:t>OBEL</w:t>
      </w:r>
      <w:r w:rsidR="0007487D">
        <w:rPr>
          <w:rFonts w:ascii="Times New Roman" w:eastAsia="Times New Roman" w:hAnsi="Times New Roman"/>
          <w:b/>
          <w:color w:val="000000"/>
          <w:sz w:val="24"/>
          <w:szCs w:val="24"/>
          <w:lang w:eastAsia="lt-LT"/>
        </w:rPr>
        <w:t>IŲ SOCIALINIŲ PASLAUGŲ NAMŲ 2022</w:t>
      </w:r>
      <w:r w:rsidRPr="00786CA2">
        <w:rPr>
          <w:rFonts w:ascii="Times New Roman" w:eastAsia="Times New Roman" w:hAnsi="Times New Roman"/>
          <w:b/>
          <w:color w:val="000000"/>
          <w:sz w:val="24"/>
          <w:szCs w:val="24"/>
          <w:lang w:eastAsia="lt-LT"/>
        </w:rPr>
        <w:t xml:space="preserve"> </w:t>
      </w:r>
      <w:r w:rsidR="002B6EAD" w:rsidRPr="00786CA2">
        <w:rPr>
          <w:rFonts w:ascii="Times New Roman" w:eastAsia="Times New Roman" w:hAnsi="Times New Roman"/>
          <w:b/>
          <w:color w:val="000000"/>
          <w:sz w:val="24"/>
          <w:szCs w:val="24"/>
        </w:rPr>
        <w:t>METŲ VEIKLOS ATASKAITA</w:t>
      </w:r>
    </w:p>
    <w:p w14:paraId="4F71D7B7" w14:textId="77777777" w:rsidR="000C21DF" w:rsidRPr="00786CA2" w:rsidRDefault="000C21DF" w:rsidP="009338D3">
      <w:pPr>
        <w:spacing w:after="0" w:line="240" w:lineRule="auto"/>
        <w:jc w:val="center"/>
        <w:rPr>
          <w:rFonts w:ascii="Times New Roman" w:eastAsia="Times New Roman" w:hAnsi="Times New Roman"/>
          <w:b/>
          <w:i/>
          <w:color w:val="000000"/>
          <w:sz w:val="24"/>
          <w:szCs w:val="24"/>
        </w:rPr>
      </w:pPr>
    </w:p>
    <w:p w14:paraId="4F71D7B8" w14:textId="77777777" w:rsidR="00306584" w:rsidRPr="00786CA2" w:rsidRDefault="00082E83" w:rsidP="009338D3">
      <w:pPr>
        <w:numPr>
          <w:ilvl w:val="0"/>
          <w:numId w:val="1"/>
        </w:numPr>
        <w:tabs>
          <w:tab w:val="left" w:pos="426"/>
        </w:tabs>
        <w:suppressAutoHyphens w:val="0"/>
        <w:spacing w:after="0" w:line="240" w:lineRule="auto"/>
        <w:ind w:left="0" w:firstLine="0"/>
        <w:jc w:val="center"/>
        <w:textAlignment w:val="auto"/>
        <w:rPr>
          <w:rFonts w:ascii="Times New Roman" w:hAnsi="Times New Roman"/>
          <w:color w:val="000000"/>
        </w:rPr>
      </w:pPr>
      <w:r w:rsidRPr="00786CA2">
        <w:rPr>
          <w:rFonts w:ascii="Times New Roman" w:eastAsia="Times New Roman" w:hAnsi="Times New Roman"/>
          <w:b/>
          <w:caps/>
          <w:color w:val="000000"/>
          <w:kern w:val="3"/>
          <w:sz w:val="24"/>
          <w:szCs w:val="24"/>
        </w:rPr>
        <w:t>ĮSTAIGOS PRISTATYMAS</w:t>
      </w:r>
    </w:p>
    <w:p w14:paraId="4F71D7B9" w14:textId="77777777" w:rsidR="00306584" w:rsidRPr="00786CA2" w:rsidRDefault="00306584" w:rsidP="009338D3">
      <w:pPr>
        <w:suppressAutoHyphens w:val="0"/>
        <w:spacing w:after="0" w:line="240" w:lineRule="auto"/>
        <w:ind w:firstLine="851"/>
        <w:jc w:val="both"/>
        <w:textAlignment w:val="auto"/>
        <w:rPr>
          <w:rFonts w:ascii="Times New Roman" w:eastAsia="Times New Roman" w:hAnsi="Times New Roman"/>
          <w:color w:val="000000"/>
          <w:sz w:val="24"/>
          <w:szCs w:val="24"/>
        </w:rPr>
      </w:pPr>
    </w:p>
    <w:p w14:paraId="4F71D7BA" w14:textId="77777777" w:rsidR="00417ED1" w:rsidRPr="00CF201F" w:rsidRDefault="00417ED1" w:rsidP="00CF201F">
      <w:pPr>
        <w:widowControl w:val="0"/>
        <w:numPr>
          <w:ilvl w:val="1"/>
          <w:numId w:val="1"/>
        </w:numPr>
        <w:spacing w:after="0" w:line="240" w:lineRule="auto"/>
        <w:ind w:left="0" w:firstLine="851"/>
        <w:jc w:val="both"/>
        <w:rPr>
          <w:rFonts w:ascii="Times New Roman" w:hAnsi="Times New Roman"/>
          <w:color w:val="000000"/>
          <w:sz w:val="24"/>
          <w:szCs w:val="24"/>
        </w:rPr>
      </w:pPr>
      <w:r w:rsidRPr="00CF201F">
        <w:rPr>
          <w:rFonts w:ascii="Times New Roman" w:eastAsia="Times New Roman" w:hAnsi="Times New Roman"/>
          <w:color w:val="000000"/>
          <w:sz w:val="24"/>
          <w:szCs w:val="24"/>
        </w:rPr>
        <w:t xml:space="preserve">Savivaldybės biudžetinė įstaiga – Obelių socialinių paslaugų namai. Adresas: Mokyklos g. 9, Obeliai, Rokiškio r., telefonas </w:t>
      </w:r>
      <w:r w:rsidR="00AD5BC6" w:rsidRPr="00CF201F">
        <w:rPr>
          <w:rFonts w:ascii="Times New Roman" w:eastAsia="Times New Roman" w:hAnsi="Times New Roman"/>
          <w:color w:val="000000"/>
          <w:sz w:val="24"/>
          <w:szCs w:val="24"/>
        </w:rPr>
        <w:t>(</w:t>
      </w:r>
      <w:r w:rsidRPr="00CF201F">
        <w:rPr>
          <w:rFonts w:ascii="Times New Roman" w:eastAsia="Times New Roman" w:hAnsi="Times New Roman"/>
          <w:color w:val="000000"/>
          <w:sz w:val="24"/>
          <w:szCs w:val="24"/>
        </w:rPr>
        <w:t>8</w:t>
      </w:r>
      <w:r w:rsidR="00AD5BC6" w:rsidRPr="00CF201F">
        <w:rPr>
          <w:rFonts w:ascii="Times New Roman" w:eastAsia="Times New Roman" w:hAnsi="Times New Roman"/>
          <w:color w:val="000000"/>
          <w:sz w:val="24"/>
          <w:szCs w:val="24"/>
        </w:rPr>
        <w:t> </w:t>
      </w:r>
      <w:r w:rsidRPr="00CF201F">
        <w:rPr>
          <w:rFonts w:ascii="Times New Roman" w:eastAsia="Times New Roman" w:hAnsi="Times New Roman"/>
          <w:color w:val="000000"/>
          <w:sz w:val="24"/>
          <w:szCs w:val="24"/>
        </w:rPr>
        <w:t>458</w:t>
      </w:r>
      <w:r w:rsidR="00AD5BC6" w:rsidRPr="00CF201F">
        <w:rPr>
          <w:rFonts w:ascii="Times New Roman" w:eastAsia="Times New Roman" w:hAnsi="Times New Roman"/>
          <w:color w:val="000000"/>
          <w:sz w:val="24"/>
          <w:szCs w:val="24"/>
        </w:rPr>
        <w:t xml:space="preserve">) </w:t>
      </w:r>
      <w:r w:rsidRPr="00CF201F">
        <w:rPr>
          <w:rFonts w:ascii="Times New Roman" w:eastAsia="Times New Roman" w:hAnsi="Times New Roman"/>
          <w:color w:val="000000"/>
          <w:sz w:val="24"/>
          <w:szCs w:val="24"/>
        </w:rPr>
        <w:t xml:space="preserve">78676, elektroninis paštas </w:t>
      </w:r>
      <w:hyperlink r:id="rId10" w:history="1">
        <w:r w:rsidRPr="00CF201F">
          <w:rPr>
            <w:rStyle w:val="Hipersaitas"/>
            <w:rFonts w:ascii="Times New Roman" w:eastAsia="Times New Roman" w:hAnsi="Times New Roman"/>
            <w:color w:val="000000"/>
            <w:sz w:val="24"/>
            <w:szCs w:val="24"/>
          </w:rPr>
          <w:t>post@obeliuspn.lt</w:t>
        </w:r>
      </w:hyperlink>
      <w:r w:rsidRPr="00CF201F">
        <w:rPr>
          <w:rFonts w:ascii="Times New Roman" w:eastAsia="Times New Roman" w:hAnsi="Times New Roman"/>
          <w:color w:val="000000"/>
          <w:sz w:val="24"/>
          <w:szCs w:val="24"/>
        </w:rPr>
        <w:t xml:space="preserve">, interneto svetainė </w:t>
      </w:r>
      <w:hyperlink r:id="rId11" w:history="1">
        <w:r w:rsidRPr="00CF201F">
          <w:rPr>
            <w:rStyle w:val="Hipersaitas"/>
            <w:rFonts w:ascii="Times New Roman" w:eastAsia="Times New Roman" w:hAnsi="Times New Roman"/>
            <w:color w:val="000000"/>
            <w:sz w:val="24"/>
            <w:szCs w:val="24"/>
          </w:rPr>
          <w:t>www.obeliuspn.lt</w:t>
        </w:r>
      </w:hyperlink>
      <w:r w:rsidRPr="00CF201F">
        <w:rPr>
          <w:rFonts w:ascii="Times New Roman" w:eastAsia="Times New Roman" w:hAnsi="Times New Roman"/>
          <w:color w:val="000000"/>
          <w:sz w:val="24"/>
          <w:szCs w:val="24"/>
        </w:rPr>
        <w:t xml:space="preserve">. </w:t>
      </w:r>
    </w:p>
    <w:p w14:paraId="4F71D7BB" w14:textId="7559EE40" w:rsidR="003C73ED" w:rsidRPr="00CF201F" w:rsidRDefault="00CF201F" w:rsidP="00CF201F">
      <w:pPr>
        <w:widowControl w:val="0"/>
        <w:numPr>
          <w:ilvl w:val="1"/>
          <w:numId w:val="1"/>
        </w:numPr>
        <w:spacing w:after="0" w:line="240" w:lineRule="auto"/>
        <w:ind w:hanging="229"/>
        <w:jc w:val="both"/>
        <w:rPr>
          <w:rFonts w:ascii="Times New Roman" w:hAnsi="Times New Roman"/>
          <w:color w:val="000000"/>
          <w:sz w:val="24"/>
          <w:szCs w:val="24"/>
        </w:rPr>
      </w:pPr>
      <w:r>
        <w:rPr>
          <w:rFonts w:ascii="Times New Roman" w:eastAsia="Times New Roman" w:hAnsi="Times New Roman"/>
          <w:color w:val="000000"/>
          <w:sz w:val="24"/>
          <w:szCs w:val="24"/>
        </w:rPr>
        <w:t xml:space="preserve"> </w:t>
      </w:r>
      <w:proofErr w:type="spellStart"/>
      <w:r w:rsidR="003C73ED" w:rsidRPr="00CF201F">
        <w:rPr>
          <w:rFonts w:ascii="Times New Roman" w:eastAsia="Times New Roman" w:hAnsi="Times New Roman"/>
          <w:color w:val="000000"/>
          <w:sz w:val="24"/>
          <w:szCs w:val="24"/>
        </w:rPr>
        <w:t>Obelių</w:t>
      </w:r>
      <w:proofErr w:type="spellEnd"/>
      <w:r w:rsidR="003C73ED" w:rsidRPr="00CF201F">
        <w:rPr>
          <w:rFonts w:ascii="Times New Roman" w:eastAsia="Times New Roman" w:hAnsi="Times New Roman"/>
          <w:color w:val="000000"/>
          <w:sz w:val="24"/>
          <w:szCs w:val="24"/>
        </w:rPr>
        <w:t xml:space="preserve"> socialinių paslaugų namų direktorė – </w:t>
      </w:r>
      <w:proofErr w:type="spellStart"/>
      <w:r w:rsidR="003C73ED" w:rsidRPr="00CF201F">
        <w:rPr>
          <w:rFonts w:ascii="Times New Roman" w:eastAsia="Times New Roman" w:hAnsi="Times New Roman"/>
          <w:color w:val="000000"/>
          <w:sz w:val="24"/>
          <w:szCs w:val="24"/>
        </w:rPr>
        <w:t>Elona</w:t>
      </w:r>
      <w:proofErr w:type="spellEnd"/>
      <w:r w:rsidR="003C73ED" w:rsidRPr="00CF201F">
        <w:rPr>
          <w:rFonts w:ascii="Times New Roman" w:eastAsia="Times New Roman" w:hAnsi="Times New Roman"/>
          <w:color w:val="000000"/>
          <w:sz w:val="24"/>
          <w:szCs w:val="24"/>
        </w:rPr>
        <w:t xml:space="preserve"> </w:t>
      </w:r>
      <w:proofErr w:type="spellStart"/>
      <w:r w:rsidR="003C73ED" w:rsidRPr="00CF201F">
        <w:rPr>
          <w:rFonts w:ascii="Times New Roman" w:eastAsia="Times New Roman" w:hAnsi="Times New Roman"/>
          <w:color w:val="000000"/>
          <w:sz w:val="24"/>
          <w:szCs w:val="24"/>
        </w:rPr>
        <w:t>Adomavičienė</w:t>
      </w:r>
      <w:proofErr w:type="spellEnd"/>
      <w:r w:rsidR="003C73ED" w:rsidRPr="00CF201F">
        <w:rPr>
          <w:rFonts w:ascii="Times New Roman" w:eastAsia="Times New Roman" w:hAnsi="Times New Roman"/>
          <w:color w:val="000000"/>
          <w:sz w:val="24"/>
          <w:szCs w:val="24"/>
        </w:rPr>
        <w:t>.</w:t>
      </w:r>
    </w:p>
    <w:p w14:paraId="4F71D7BC" w14:textId="05C0C63B" w:rsidR="003C73ED" w:rsidRPr="00CF201F" w:rsidRDefault="003C73ED" w:rsidP="00CF201F">
      <w:pPr>
        <w:widowControl w:val="0"/>
        <w:numPr>
          <w:ilvl w:val="1"/>
          <w:numId w:val="1"/>
        </w:numPr>
        <w:spacing w:after="0" w:line="240" w:lineRule="auto"/>
        <w:ind w:hanging="229"/>
        <w:jc w:val="both"/>
        <w:rPr>
          <w:rFonts w:ascii="Times New Roman" w:hAnsi="Times New Roman"/>
          <w:color w:val="000000"/>
          <w:sz w:val="24"/>
          <w:szCs w:val="24"/>
        </w:rPr>
      </w:pPr>
      <w:proofErr w:type="spellStart"/>
      <w:r w:rsidRPr="00CF201F">
        <w:rPr>
          <w:rFonts w:ascii="Times New Roman" w:eastAsia="Times New Roman" w:hAnsi="Times New Roman"/>
          <w:color w:val="000000"/>
          <w:sz w:val="24"/>
          <w:szCs w:val="24"/>
        </w:rPr>
        <w:t>Obelių</w:t>
      </w:r>
      <w:proofErr w:type="spellEnd"/>
      <w:r w:rsidRPr="00CF201F">
        <w:rPr>
          <w:rFonts w:ascii="Times New Roman" w:eastAsia="Times New Roman" w:hAnsi="Times New Roman"/>
          <w:color w:val="000000"/>
          <w:sz w:val="24"/>
          <w:szCs w:val="24"/>
        </w:rPr>
        <w:t xml:space="preserve"> socialinių paslaugų namų paskirtis </w:t>
      </w:r>
      <w:r w:rsidRPr="00CF201F">
        <w:rPr>
          <w:rFonts w:ascii="Times New Roman" w:hAnsi="Times New Roman"/>
          <w:color w:val="000000"/>
          <w:sz w:val="24"/>
          <w:szCs w:val="24"/>
        </w:rPr>
        <w:t>yra teikti socialines ir kultūrines paslaugas.</w:t>
      </w:r>
    </w:p>
    <w:p w14:paraId="4F71D7BD" w14:textId="4F81790F" w:rsidR="003C73ED" w:rsidRPr="00CF201F" w:rsidRDefault="003C73ED" w:rsidP="00CF201F">
      <w:pPr>
        <w:widowControl w:val="0"/>
        <w:numPr>
          <w:ilvl w:val="1"/>
          <w:numId w:val="1"/>
        </w:numPr>
        <w:spacing w:after="0" w:line="240" w:lineRule="auto"/>
        <w:ind w:hanging="229"/>
        <w:jc w:val="both"/>
        <w:rPr>
          <w:rFonts w:ascii="Times New Roman" w:hAnsi="Times New Roman"/>
          <w:color w:val="000000"/>
          <w:sz w:val="24"/>
          <w:szCs w:val="24"/>
        </w:rPr>
      </w:pPr>
      <w:r w:rsidRPr="00CF201F">
        <w:rPr>
          <w:rFonts w:ascii="Times New Roman" w:eastAsia="Times New Roman" w:hAnsi="Times New Roman"/>
          <w:color w:val="000000"/>
          <w:sz w:val="24"/>
          <w:szCs w:val="24"/>
        </w:rPr>
        <w:t xml:space="preserve">Įstaigos darbuotojai:    </w:t>
      </w:r>
    </w:p>
    <w:p w14:paraId="4F71D7BE" w14:textId="2E875D7F" w:rsidR="003C73ED" w:rsidRPr="00CF201F" w:rsidRDefault="00F93442" w:rsidP="00CF201F">
      <w:pPr>
        <w:widowControl w:val="0"/>
        <w:tabs>
          <w:tab w:val="left" w:pos="851"/>
        </w:tabs>
        <w:spacing w:after="0" w:line="240" w:lineRule="auto"/>
        <w:ind w:firstLine="851"/>
        <w:jc w:val="both"/>
        <w:rPr>
          <w:rFonts w:ascii="Times New Roman" w:eastAsia="Times New Roman" w:hAnsi="Times New Roman"/>
          <w:color w:val="FF0000"/>
          <w:sz w:val="24"/>
          <w:szCs w:val="24"/>
        </w:rPr>
      </w:pPr>
      <w:r w:rsidRPr="00CF201F">
        <w:rPr>
          <w:rFonts w:ascii="Times New Roman" w:eastAsia="Times New Roman" w:hAnsi="Times New Roman"/>
          <w:sz w:val="24"/>
          <w:szCs w:val="24"/>
        </w:rPr>
        <w:t>2022</w:t>
      </w:r>
      <w:r w:rsidR="003C73ED" w:rsidRPr="00CF201F">
        <w:rPr>
          <w:rFonts w:ascii="Times New Roman" w:eastAsia="Times New Roman" w:hAnsi="Times New Roman"/>
          <w:sz w:val="24"/>
          <w:szCs w:val="24"/>
        </w:rPr>
        <w:t xml:space="preserve">m. dirbo </w:t>
      </w:r>
      <w:r w:rsidR="00971961" w:rsidRPr="00CF201F">
        <w:rPr>
          <w:rFonts w:ascii="Times New Roman" w:eastAsia="Times New Roman" w:hAnsi="Times New Roman"/>
          <w:sz w:val="24"/>
          <w:szCs w:val="24"/>
        </w:rPr>
        <w:t>71 darbuotojai: 5 administracijos darbuotojai, 15</w:t>
      </w:r>
      <w:r w:rsidR="008C326C" w:rsidRPr="00CF201F">
        <w:rPr>
          <w:rFonts w:ascii="Times New Roman" w:eastAsia="Times New Roman" w:hAnsi="Times New Roman"/>
          <w:sz w:val="24"/>
          <w:szCs w:val="24"/>
        </w:rPr>
        <w:t xml:space="preserve"> – netiesiogiai </w:t>
      </w:r>
      <w:r w:rsidR="00380AC7" w:rsidRPr="00CF201F">
        <w:rPr>
          <w:rFonts w:ascii="Times New Roman" w:eastAsia="Times New Roman" w:hAnsi="Times New Roman"/>
          <w:sz w:val="24"/>
          <w:szCs w:val="24"/>
        </w:rPr>
        <w:t>dirbantys su klientais</w:t>
      </w:r>
      <w:r w:rsidR="00324C48" w:rsidRPr="00CF201F">
        <w:rPr>
          <w:rFonts w:ascii="Times New Roman" w:eastAsia="Times New Roman" w:hAnsi="Times New Roman"/>
          <w:sz w:val="24"/>
          <w:szCs w:val="24"/>
        </w:rPr>
        <w:t xml:space="preserve">, </w:t>
      </w:r>
      <w:r w:rsidR="00971961" w:rsidRPr="00CF201F">
        <w:rPr>
          <w:rFonts w:ascii="Times New Roman" w:eastAsia="Times New Roman" w:hAnsi="Times New Roman"/>
          <w:sz w:val="24"/>
          <w:szCs w:val="24"/>
        </w:rPr>
        <w:t>51</w:t>
      </w:r>
      <w:r w:rsidR="00380AC7" w:rsidRPr="00CF201F">
        <w:rPr>
          <w:rFonts w:ascii="Times New Roman" w:eastAsia="Times New Roman" w:hAnsi="Times New Roman"/>
          <w:sz w:val="24"/>
          <w:szCs w:val="24"/>
        </w:rPr>
        <w:t>- tiesiogiai dirbantys su klientais.</w:t>
      </w:r>
      <w:r w:rsidR="000B0C82" w:rsidRPr="00CF201F">
        <w:rPr>
          <w:rFonts w:ascii="Times New Roman" w:eastAsia="Times New Roman" w:hAnsi="Times New Roman"/>
          <w:sz w:val="24"/>
          <w:szCs w:val="24"/>
        </w:rPr>
        <w:t xml:space="preserve"> </w:t>
      </w:r>
      <w:r w:rsidR="00617F26" w:rsidRPr="00CF201F">
        <w:rPr>
          <w:rFonts w:ascii="Times New Roman" w:eastAsia="Times New Roman" w:hAnsi="Times New Roman"/>
          <w:sz w:val="24"/>
          <w:szCs w:val="24"/>
        </w:rPr>
        <w:t xml:space="preserve">1 darbuotojas turi </w:t>
      </w:r>
      <w:r w:rsidR="006A6E5C" w:rsidRPr="00CF201F">
        <w:rPr>
          <w:rFonts w:ascii="Times New Roman" w:eastAsia="Times New Roman" w:hAnsi="Times New Roman"/>
          <w:sz w:val="24"/>
          <w:szCs w:val="24"/>
        </w:rPr>
        <w:t xml:space="preserve">vadovo </w:t>
      </w:r>
      <w:r w:rsidR="00617F26" w:rsidRPr="00CF201F">
        <w:rPr>
          <w:rFonts w:ascii="Times New Roman" w:eastAsia="Times New Roman" w:hAnsi="Times New Roman"/>
          <w:sz w:val="24"/>
          <w:szCs w:val="24"/>
        </w:rPr>
        <w:t>antrąją kvalifikacinę</w:t>
      </w:r>
      <w:r w:rsidR="00761120" w:rsidRPr="00CF201F">
        <w:rPr>
          <w:rFonts w:ascii="Times New Roman" w:eastAsia="Times New Roman" w:hAnsi="Times New Roman"/>
          <w:sz w:val="24"/>
          <w:szCs w:val="24"/>
        </w:rPr>
        <w:t xml:space="preserve"> kategoriją</w:t>
      </w:r>
      <w:r w:rsidR="00617F26" w:rsidRPr="00CF201F">
        <w:rPr>
          <w:rFonts w:ascii="Times New Roman" w:eastAsia="Times New Roman" w:hAnsi="Times New Roman"/>
          <w:sz w:val="24"/>
          <w:szCs w:val="24"/>
        </w:rPr>
        <w:t xml:space="preserve">, </w:t>
      </w:r>
      <w:r w:rsidR="00761120" w:rsidRPr="00CF201F">
        <w:rPr>
          <w:rFonts w:ascii="Times New Roman" w:eastAsia="Times New Roman" w:hAnsi="Times New Roman"/>
          <w:sz w:val="24"/>
          <w:szCs w:val="24"/>
        </w:rPr>
        <w:t xml:space="preserve">14 darbuotojų turi vyresniojo socialinio darbuotojo kategoriją. </w:t>
      </w:r>
    </w:p>
    <w:p w14:paraId="4F71D7BF" w14:textId="77777777" w:rsidR="00C74802" w:rsidRPr="00786CA2" w:rsidRDefault="00C74802" w:rsidP="009338D3">
      <w:pPr>
        <w:suppressAutoHyphens w:val="0"/>
        <w:spacing w:after="0" w:line="240" w:lineRule="auto"/>
        <w:jc w:val="both"/>
        <w:textAlignment w:val="auto"/>
        <w:rPr>
          <w:rFonts w:ascii="Times New Roman" w:hAnsi="Times New Roman"/>
          <w:noProof/>
          <w:color w:val="000000"/>
          <w:lang w:eastAsia="lt-LT"/>
        </w:rPr>
      </w:pPr>
    </w:p>
    <w:p w14:paraId="4F71D7C0" w14:textId="77777777" w:rsidR="008950FC" w:rsidRPr="00786CA2" w:rsidRDefault="009F3342" w:rsidP="009338D3">
      <w:pPr>
        <w:suppressAutoHyphens w:val="0"/>
        <w:spacing w:after="0" w:line="240" w:lineRule="auto"/>
        <w:jc w:val="both"/>
        <w:textAlignment w:val="auto"/>
        <w:rPr>
          <w:rFonts w:ascii="Times New Roman" w:eastAsia="Times New Roman" w:hAnsi="Times New Roman"/>
          <w:color w:val="000000"/>
          <w:sz w:val="24"/>
          <w:szCs w:val="24"/>
        </w:rPr>
      </w:pPr>
      <w:r>
        <w:rPr>
          <w:noProof/>
          <w:lang w:eastAsia="lt-LT"/>
        </w:rPr>
        <w:drawing>
          <wp:inline distT="0" distB="0" distL="0" distR="0" wp14:anchorId="4F71DD56" wp14:editId="4F71DD57">
            <wp:extent cx="6353175" cy="3657600"/>
            <wp:effectExtent l="19050" t="0" r="9525" b="0"/>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12" cstate="print"/>
                    <a:srcRect/>
                    <a:stretch>
                      <a:fillRect/>
                    </a:stretch>
                  </pic:blipFill>
                  <pic:spPr bwMode="auto">
                    <a:xfrm>
                      <a:off x="0" y="0"/>
                      <a:ext cx="6353175" cy="3657600"/>
                    </a:xfrm>
                    <a:prstGeom prst="rect">
                      <a:avLst/>
                    </a:prstGeom>
                    <a:noFill/>
                    <a:ln w="9525">
                      <a:noFill/>
                      <a:miter lim="800000"/>
                      <a:headEnd/>
                      <a:tailEnd/>
                    </a:ln>
                  </pic:spPr>
                </pic:pic>
              </a:graphicData>
            </a:graphic>
          </wp:inline>
        </w:drawing>
      </w:r>
    </w:p>
    <w:p w14:paraId="4F71D7C1" w14:textId="77777777" w:rsidR="00C74802" w:rsidRPr="00786CA2" w:rsidRDefault="00C74802" w:rsidP="009338D3">
      <w:pPr>
        <w:suppressAutoHyphens w:val="0"/>
        <w:spacing w:after="0" w:line="240" w:lineRule="auto"/>
        <w:ind w:left="1080"/>
        <w:jc w:val="center"/>
        <w:textAlignment w:val="auto"/>
        <w:rPr>
          <w:rFonts w:ascii="Times New Roman" w:eastAsia="Times New Roman" w:hAnsi="Times New Roman"/>
          <w:b/>
          <w:color w:val="000000"/>
          <w:sz w:val="24"/>
          <w:szCs w:val="24"/>
        </w:rPr>
      </w:pPr>
    </w:p>
    <w:p w14:paraId="4F71D7C2" w14:textId="77777777" w:rsidR="00306584" w:rsidRPr="00786CA2" w:rsidRDefault="008950FC" w:rsidP="009338D3">
      <w:pPr>
        <w:suppressAutoHyphens w:val="0"/>
        <w:spacing w:after="0" w:line="240" w:lineRule="auto"/>
        <w:ind w:left="1080"/>
        <w:jc w:val="center"/>
        <w:textAlignment w:val="auto"/>
        <w:rPr>
          <w:rFonts w:ascii="Times New Roman" w:eastAsia="Times New Roman" w:hAnsi="Times New Roman"/>
          <w:b/>
          <w:color w:val="000000"/>
          <w:sz w:val="24"/>
          <w:szCs w:val="24"/>
        </w:rPr>
      </w:pPr>
      <w:r w:rsidRPr="00786CA2">
        <w:rPr>
          <w:rFonts w:ascii="Times New Roman" w:eastAsia="Times New Roman" w:hAnsi="Times New Roman"/>
          <w:b/>
          <w:color w:val="000000"/>
          <w:sz w:val="24"/>
          <w:szCs w:val="24"/>
        </w:rPr>
        <w:t>II.</w:t>
      </w:r>
      <w:r w:rsidR="00C37DD2" w:rsidRPr="00786CA2">
        <w:rPr>
          <w:rFonts w:ascii="Times New Roman" w:eastAsia="Times New Roman" w:hAnsi="Times New Roman"/>
          <w:b/>
          <w:color w:val="000000"/>
          <w:sz w:val="24"/>
          <w:szCs w:val="24"/>
        </w:rPr>
        <w:t xml:space="preserve"> ĮSTAIGOS TIKSLAI, UŽDAVINIAI  IR TEIKIAMOS PASLAUGOS </w:t>
      </w:r>
    </w:p>
    <w:p w14:paraId="4F71D7C3" w14:textId="77777777" w:rsidR="00306584" w:rsidRPr="00786CA2" w:rsidRDefault="00306584" w:rsidP="009338D3">
      <w:pPr>
        <w:suppressAutoHyphens w:val="0"/>
        <w:spacing w:after="0" w:line="240" w:lineRule="auto"/>
        <w:ind w:firstLine="360"/>
        <w:jc w:val="both"/>
        <w:textAlignment w:val="auto"/>
        <w:rPr>
          <w:rFonts w:ascii="Times New Roman" w:eastAsia="Times New Roman" w:hAnsi="Times New Roman"/>
          <w:color w:val="000000"/>
          <w:sz w:val="24"/>
          <w:szCs w:val="24"/>
        </w:rPr>
      </w:pPr>
    </w:p>
    <w:p w14:paraId="4F71D7C4" w14:textId="2EE097EF" w:rsidR="0032410B" w:rsidRDefault="00476FCD" w:rsidP="00CF201F">
      <w:pPr>
        <w:spacing w:after="0" w:line="240" w:lineRule="auto"/>
        <w:ind w:firstLine="851"/>
        <w:jc w:val="both"/>
        <w:rPr>
          <w:rFonts w:ascii="Times New Roman" w:hAnsi="Times New Roman"/>
          <w:color w:val="000000"/>
          <w:sz w:val="24"/>
          <w:szCs w:val="24"/>
        </w:rPr>
      </w:pPr>
      <w:r w:rsidRPr="00786CA2">
        <w:rPr>
          <w:rFonts w:ascii="Times New Roman" w:eastAsia="Times New Roman" w:hAnsi="Times New Roman"/>
          <w:b/>
          <w:color w:val="000000"/>
          <w:sz w:val="24"/>
          <w:szCs w:val="24"/>
        </w:rPr>
        <w:t>2.1.</w:t>
      </w:r>
      <w:r w:rsidRPr="00786CA2">
        <w:rPr>
          <w:rFonts w:ascii="Times New Roman" w:eastAsia="Times New Roman" w:hAnsi="Times New Roman"/>
          <w:color w:val="000000"/>
          <w:sz w:val="24"/>
          <w:szCs w:val="24"/>
        </w:rPr>
        <w:t xml:space="preserve"> </w:t>
      </w:r>
      <w:proofErr w:type="spellStart"/>
      <w:r w:rsidR="00F17CED" w:rsidRPr="00786CA2">
        <w:rPr>
          <w:rFonts w:ascii="Times New Roman" w:hAnsi="Times New Roman"/>
          <w:b/>
          <w:color w:val="000000"/>
          <w:sz w:val="24"/>
          <w:szCs w:val="24"/>
        </w:rPr>
        <w:t>Obelių</w:t>
      </w:r>
      <w:proofErr w:type="spellEnd"/>
      <w:r w:rsidR="00F17CED" w:rsidRPr="00786CA2">
        <w:rPr>
          <w:rFonts w:ascii="Times New Roman" w:hAnsi="Times New Roman"/>
          <w:b/>
          <w:color w:val="000000"/>
          <w:sz w:val="24"/>
          <w:szCs w:val="24"/>
        </w:rPr>
        <w:t xml:space="preserve"> socialinių p</w:t>
      </w:r>
      <w:r w:rsidRPr="00786CA2">
        <w:rPr>
          <w:rFonts w:ascii="Times New Roman" w:hAnsi="Times New Roman"/>
          <w:b/>
          <w:color w:val="000000"/>
          <w:sz w:val="24"/>
          <w:szCs w:val="24"/>
        </w:rPr>
        <w:t>aslaugų namų veiklos tikslai:</w:t>
      </w:r>
    </w:p>
    <w:p w14:paraId="4F71D7C5" w14:textId="77777777" w:rsidR="00372EF6" w:rsidRPr="000F08FD" w:rsidRDefault="00372EF6" w:rsidP="00CF201F">
      <w:pPr>
        <w:spacing w:after="0" w:line="240" w:lineRule="auto"/>
        <w:ind w:firstLine="851"/>
        <w:jc w:val="both"/>
        <w:rPr>
          <w:rFonts w:ascii="Times New Roman" w:hAnsi="Times New Roman"/>
          <w:color w:val="000000"/>
          <w:sz w:val="24"/>
          <w:szCs w:val="24"/>
        </w:rPr>
      </w:pPr>
      <w:r w:rsidRPr="000F08FD">
        <w:rPr>
          <w:rFonts w:ascii="Times New Roman" w:hAnsi="Times New Roman"/>
          <w:color w:val="000000"/>
          <w:sz w:val="24"/>
          <w:szCs w:val="24"/>
        </w:rPr>
        <w:t>2.1.1. teikti  ilgalaikę (trumpalaikę) socialinę globą (rūpybą) be tėvų globos (rūpybos) likusiems vaikams;</w:t>
      </w:r>
    </w:p>
    <w:p w14:paraId="4F71D7C6" w14:textId="77777777" w:rsidR="00372EF6" w:rsidRPr="000F08FD" w:rsidRDefault="00372EF6" w:rsidP="00CF201F">
      <w:pPr>
        <w:spacing w:after="0" w:line="240" w:lineRule="auto"/>
        <w:ind w:firstLine="851"/>
        <w:jc w:val="both"/>
        <w:rPr>
          <w:rFonts w:ascii="Times New Roman" w:hAnsi="Times New Roman"/>
          <w:color w:val="000000"/>
          <w:sz w:val="24"/>
          <w:szCs w:val="24"/>
        </w:rPr>
      </w:pPr>
      <w:r w:rsidRPr="000F08FD">
        <w:rPr>
          <w:rFonts w:ascii="Times New Roman" w:hAnsi="Times New Roman"/>
          <w:color w:val="000000"/>
          <w:sz w:val="24"/>
          <w:szCs w:val="24"/>
        </w:rPr>
        <w:t>2.1.2. teikti vaikų dienos socialinės priežiūros paslaugas vaikams, įskaitant ir neįgalius vaikus;</w:t>
      </w:r>
    </w:p>
    <w:p w14:paraId="4F71D7C7" w14:textId="77777777" w:rsidR="00372EF6" w:rsidRPr="000F08FD" w:rsidRDefault="00372EF6" w:rsidP="00CF201F">
      <w:pPr>
        <w:spacing w:after="0" w:line="240" w:lineRule="auto"/>
        <w:ind w:firstLine="851"/>
        <w:jc w:val="both"/>
        <w:rPr>
          <w:rFonts w:ascii="Times New Roman" w:hAnsi="Times New Roman"/>
          <w:sz w:val="24"/>
          <w:szCs w:val="24"/>
        </w:rPr>
      </w:pPr>
      <w:r w:rsidRPr="000F08FD">
        <w:rPr>
          <w:rFonts w:ascii="Times New Roman" w:hAnsi="Times New Roman"/>
          <w:sz w:val="24"/>
          <w:szCs w:val="24"/>
        </w:rPr>
        <w:t>2.1.3. teikti Globos centro paslaugas</w:t>
      </w:r>
      <w:r w:rsidRPr="000F08FD">
        <w:rPr>
          <w:rFonts w:ascii="Times New Roman" w:hAnsi="Times New Roman"/>
          <w:bCs/>
          <w:color w:val="000000"/>
          <w:sz w:val="24"/>
          <w:szCs w:val="24"/>
          <w:shd w:val="clear" w:color="auto" w:fill="FFFFFF"/>
        </w:rPr>
        <w:t>;</w:t>
      </w:r>
    </w:p>
    <w:p w14:paraId="4F71D7C8" w14:textId="77777777" w:rsidR="00372EF6" w:rsidRPr="000F08FD" w:rsidRDefault="00372EF6" w:rsidP="00CF201F">
      <w:pPr>
        <w:spacing w:after="0" w:line="240" w:lineRule="auto"/>
        <w:ind w:firstLine="851"/>
        <w:jc w:val="both"/>
        <w:rPr>
          <w:rFonts w:ascii="Times New Roman" w:hAnsi="Times New Roman"/>
          <w:bCs/>
          <w:color w:val="000000"/>
          <w:sz w:val="24"/>
          <w:szCs w:val="24"/>
          <w:shd w:val="clear" w:color="auto" w:fill="FFFFFF"/>
        </w:rPr>
      </w:pPr>
      <w:r w:rsidRPr="000F08FD">
        <w:rPr>
          <w:rFonts w:ascii="Times New Roman" w:hAnsi="Times New Roman"/>
          <w:sz w:val="24"/>
          <w:szCs w:val="24"/>
        </w:rPr>
        <w:t>2.1.4. teikti klientams s</w:t>
      </w:r>
      <w:r w:rsidRPr="000F08FD">
        <w:rPr>
          <w:rFonts w:ascii="Times New Roman" w:hAnsi="Times New Roman"/>
          <w:bCs/>
          <w:color w:val="000000"/>
          <w:sz w:val="24"/>
          <w:szCs w:val="24"/>
          <w:shd w:val="clear" w:color="auto" w:fill="FFFFFF"/>
        </w:rPr>
        <w:t>ocialinių įgūdžių ugdymo, palaikymo ir (ar) atkūrimo paslaugas;</w:t>
      </w:r>
    </w:p>
    <w:p w14:paraId="4F71D7C9" w14:textId="77777777" w:rsidR="00372EF6" w:rsidRPr="000F08FD" w:rsidRDefault="00372EF6" w:rsidP="00CF201F">
      <w:pPr>
        <w:spacing w:after="0" w:line="240" w:lineRule="auto"/>
        <w:ind w:firstLine="851"/>
        <w:jc w:val="both"/>
        <w:rPr>
          <w:rFonts w:ascii="Times New Roman" w:hAnsi="Times New Roman"/>
          <w:bCs/>
          <w:color w:val="0070C0"/>
          <w:sz w:val="24"/>
          <w:szCs w:val="24"/>
          <w:shd w:val="clear" w:color="auto" w:fill="FFFFFF"/>
        </w:rPr>
      </w:pPr>
      <w:r w:rsidRPr="000F08FD">
        <w:rPr>
          <w:rFonts w:ascii="Times New Roman" w:hAnsi="Times New Roman"/>
          <w:bCs/>
          <w:color w:val="000000"/>
          <w:sz w:val="24"/>
          <w:szCs w:val="24"/>
          <w:shd w:val="clear" w:color="auto" w:fill="FFFFFF"/>
        </w:rPr>
        <w:t>2.1.5. teikti apgyvendinimo savarankiško gyvenimo namuose</w:t>
      </w:r>
      <w:r w:rsidR="00AD5BC6">
        <w:rPr>
          <w:rFonts w:ascii="Times New Roman" w:hAnsi="Times New Roman"/>
          <w:bCs/>
          <w:color w:val="000000"/>
          <w:sz w:val="24"/>
          <w:szCs w:val="24"/>
          <w:shd w:val="clear" w:color="auto" w:fill="FFFFFF"/>
        </w:rPr>
        <w:t xml:space="preserve"> paslaugas</w:t>
      </w:r>
      <w:r w:rsidRPr="000F08FD">
        <w:rPr>
          <w:rFonts w:ascii="Times New Roman" w:hAnsi="Times New Roman"/>
          <w:bCs/>
          <w:color w:val="000000"/>
          <w:sz w:val="24"/>
          <w:szCs w:val="24"/>
          <w:shd w:val="clear" w:color="auto" w:fill="FFFFFF"/>
        </w:rPr>
        <w:t xml:space="preserve">; </w:t>
      </w:r>
    </w:p>
    <w:p w14:paraId="4F71D7CA" w14:textId="77777777" w:rsidR="00372EF6" w:rsidRPr="000F08FD" w:rsidRDefault="00372EF6" w:rsidP="00CF201F">
      <w:pPr>
        <w:spacing w:after="0" w:line="240" w:lineRule="auto"/>
        <w:ind w:firstLine="851"/>
        <w:jc w:val="both"/>
        <w:rPr>
          <w:rFonts w:ascii="Times New Roman" w:hAnsi="Times New Roman"/>
          <w:bCs/>
          <w:color w:val="000000"/>
          <w:sz w:val="24"/>
          <w:szCs w:val="24"/>
          <w:shd w:val="clear" w:color="auto" w:fill="FFFFFF"/>
        </w:rPr>
      </w:pPr>
      <w:r w:rsidRPr="000F08FD">
        <w:rPr>
          <w:rFonts w:ascii="Times New Roman" w:hAnsi="Times New Roman"/>
          <w:bCs/>
          <w:color w:val="000000"/>
          <w:sz w:val="24"/>
          <w:szCs w:val="24"/>
          <w:shd w:val="clear" w:color="auto" w:fill="FFFFFF"/>
        </w:rPr>
        <w:t>2.1.6. teikti klientams intensyvią krizių įveikimo pagalbą;</w:t>
      </w:r>
    </w:p>
    <w:p w14:paraId="4F71D7CB" w14:textId="77777777" w:rsidR="00372EF6" w:rsidRPr="000F08FD" w:rsidRDefault="00372EF6" w:rsidP="00CF201F">
      <w:pPr>
        <w:spacing w:after="0" w:line="240" w:lineRule="auto"/>
        <w:ind w:firstLine="851"/>
        <w:jc w:val="both"/>
        <w:rPr>
          <w:rFonts w:ascii="Times New Roman" w:hAnsi="Times New Roman"/>
          <w:bCs/>
          <w:color w:val="000000"/>
          <w:sz w:val="24"/>
          <w:szCs w:val="24"/>
          <w:shd w:val="clear" w:color="auto" w:fill="FFFFFF"/>
        </w:rPr>
      </w:pPr>
      <w:r w:rsidRPr="000F08FD">
        <w:rPr>
          <w:rFonts w:ascii="Times New Roman" w:hAnsi="Times New Roman"/>
          <w:bCs/>
          <w:color w:val="000000"/>
          <w:sz w:val="24"/>
          <w:szCs w:val="24"/>
          <w:shd w:val="clear" w:color="auto" w:fill="FFFFFF"/>
        </w:rPr>
        <w:t>2.1.7. teikti klientams psichosocialinę pagalbą;</w:t>
      </w:r>
    </w:p>
    <w:p w14:paraId="4F71D7CC" w14:textId="77777777" w:rsidR="00372EF6" w:rsidRPr="000F08FD" w:rsidRDefault="00372EF6" w:rsidP="00CF201F">
      <w:pPr>
        <w:spacing w:after="0" w:line="240" w:lineRule="auto"/>
        <w:ind w:firstLine="851"/>
        <w:jc w:val="both"/>
        <w:rPr>
          <w:rFonts w:ascii="Times New Roman" w:hAnsi="Times New Roman"/>
          <w:bCs/>
          <w:color w:val="000000"/>
          <w:sz w:val="24"/>
          <w:szCs w:val="24"/>
          <w:shd w:val="clear" w:color="auto" w:fill="FFFFFF"/>
        </w:rPr>
      </w:pPr>
      <w:r w:rsidRPr="000F08FD">
        <w:rPr>
          <w:rFonts w:ascii="Times New Roman" w:hAnsi="Times New Roman"/>
          <w:bCs/>
          <w:color w:val="000000"/>
          <w:sz w:val="24"/>
          <w:szCs w:val="24"/>
          <w:shd w:val="clear" w:color="auto" w:fill="FFFFFF"/>
        </w:rPr>
        <w:t>2.1.8. teikti palydėjimo paslaugą jaunuoliams;</w:t>
      </w:r>
      <w:r w:rsidRPr="000F08FD">
        <w:rPr>
          <w:rFonts w:ascii="Times New Roman" w:hAnsi="Times New Roman"/>
          <w:bCs/>
          <w:color w:val="000000"/>
          <w:sz w:val="24"/>
          <w:szCs w:val="24"/>
          <w:shd w:val="clear" w:color="auto" w:fill="FFFFFF"/>
        </w:rPr>
        <w:tab/>
      </w:r>
    </w:p>
    <w:p w14:paraId="4F71D7CD" w14:textId="77777777" w:rsidR="0011509C" w:rsidRDefault="00372EF6" w:rsidP="00CF201F">
      <w:pPr>
        <w:spacing w:after="0" w:line="240" w:lineRule="auto"/>
        <w:ind w:firstLine="851"/>
        <w:jc w:val="both"/>
        <w:rPr>
          <w:rFonts w:ascii="Times New Roman" w:hAnsi="Times New Roman"/>
          <w:sz w:val="24"/>
          <w:szCs w:val="24"/>
        </w:rPr>
      </w:pPr>
      <w:r w:rsidRPr="000F08FD">
        <w:rPr>
          <w:rFonts w:ascii="Times New Roman" w:hAnsi="Times New Roman"/>
          <w:sz w:val="24"/>
          <w:szCs w:val="24"/>
        </w:rPr>
        <w:t>2.1.9. vyk</w:t>
      </w:r>
      <w:r w:rsidR="0032410B">
        <w:rPr>
          <w:rFonts w:ascii="Times New Roman" w:hAnsi="Times New Roman"/>
          <w:sz w:val="24"/>
          <w:szCs w:val="24"/>
        </w:rPr>
        <w:t xml:space="preserve">dyti kultūrinę </w:t>
      </w:r>
      <w:r w:rsidR="00AD5BC6">
        <w:rPr>
          <w:rFonts w:ascii="Times New Roman" w:hAnsi="Times New Roman"/>
          <w:sz w:val="24"/>
          <w:szCs w:val="24"/>
        </w:rPr>
        <w:t>- meninę veiklą.</w:t>
      </w:r>
    </w:p>
    <w:p w14:paraId="4F71D7CE" w14:textId="77777777" w:rsidR="0032410B" w:rsidRPr="0032410B" w:rsidRDefault="0032410B" w:rsidP="009338D3">
      <w:pPr>
        <w:spacing w:after="0" w:line="240" w:lineRule="auto"/>
        <w:ind w:firstLine="567"/>
        <w:jc w:val="both"/>
        <w:rPr>
          <w:rFonts w:ascii="Times New Roman" w:hAnsi="Times New Roman"/>
          <w:sz w:val="24"/>
          <w:szCs w:val="24"/>
        </w:rPr>
      </w:pPr>
    </w:p>
    <w:p w14:paraId="4F71D7CF" w14:textId="77777777" w:rsidR="00F17CED" w:rsidRPr="00786CA2" w:rsidRDefault="00F17CED" w:rsidP="00CF201F">
      <w:pPr>
        <w:spacing w:after="0" w:line="240" w:lineRule="auto"/>
        <w:ind w:firstLine="851"/>
        <w:jc w:val="both"/>
        <w:rPr>
          <w:rFonts w:ascii="Times New Roman" w:hAnsi="Times New Roman"/>
          <w:b/>
          <w:color w:val="000000"/>
          <w:sz w:val="24"/>
          <w:szCs w:val="24"/>
        </w:rPr>
      </w:pPr>
      <w:r w:rsidRPr="00786CA2">
        <w:rPr>
          <w:rFonts w:ascii="Times New Roman" w:hAnsi="Times New Roman"/>
          <w:b/>
          <w:color w:val="000000"/>
          <w:sz w:val="24"/>
          <w:szCs w:val="24"/>
        </w:rPr>
        <w:t>2.2. Obelių socialinių paslaugų namų uždaviniai:</w:t>
      </w:r>
    </w:p>
    <w:p w14:paraId="4F71D7D0" w14:textId="77777777" w:rsidR="00F17CED" w:rsidRPr="00786CA2" w:rsidRDefault="00F17CED" w:rsidP="00CF201F">
      <w:pPr>
        <w:tabs>
          <w:tab w:val="left" w:pos="0"/>
        </w:tabs>
        <w:spacing w:after="0" w:line="240" w:lineRule="auto"/>
        <w:ind w:firstLine="851"/>
        <w:jc w:val="both"/>
        <w:rPr>
          <w:rFonts w:ascii="Times New Roman" w:hAnsi="Times New Roman"/>
          <w:color w:val="000000"/>
          <w:sz w:val="24"/>
          <w:szCs w:val="24"/>
        </w:rPr>
      </w:pPr>
      <w:r w:rsidRPr="00786CA2">
        <w:rPr>
          <w:rFonts w:ascii="Times New Roman" w:hAnsi="Times New Roman"/>
          <w:color w:val="000000"/>
          <w:sz w:val="24"/>
          <w:szCs w:val="24"/>
        </w:rPr>
        <w:lastRenderedPageBreak/>
        <w:t>2.2.1. teikti socialinę globą vaikams iki 18 metų, o jeigu vaikas mokosi pagal bendrojo lavinimo, formaliojo profesinio mokymo programą ar a</w:t>
      </w:r>
      <w:r w:rsidR="00AD5BC6">
        <w:rPr>
          <w:rFonts w:ascii="Times New Roman" w:hAnsi="Times New Roman"/>
          <w:color w:val="000000"/>
          <w:sz w:val="24"/>
          <w:szCs w:val="24"/>
        </w:rPr>
        <w:t>ukštojo mokslo studijų programą</w:t>
      </w:r>
      <w:r w:rsidRPr="00786CA2">
        <w:rPr>
          <w:rFonts w:ascii="Times New Roman" w:hAnsi="Times New Roman"/>
          <w:color w:val="000000"/>
          <w:sz w:val="24"/>
          <w:szCs w:val="24"/>
        </w:rPr>
        <w:t xml:space="preserve"> – iki 21 metų;</w:t>
      </w:r>
    </w:p>
    <w:p w14:paraId="4F71D7D1" w14:textId="77777777" w:rsidR="00F17CED" w:rsidRPr="00786CA2" w:rsidRDefault="00F17CED" w:rsidP="00CF201F">
      <w:pPr>
        <w:tabs>
          <w:tab w:val="left" w:pos="0"/>
        </w:tabs>
        <w:spacing w:after="0" w:line="240" w:lineRule="auto"/>
        <w:ind w:firstLine="851"/>
        <w:jc w:val="both"/>
        <w:rPr>
          <w:rFonts w:ascii="Times New Roman" w:hAnsi="Times New Roman"/>
          <w:color w:val="000000"/>
          <w:sz w:val="24"/>
          <w:szCs w:val="24"/>
        </w:rPr>
      </w:pPr>
      <w:r w:rsidRPr="00786CA2">
        <w:rPr>
          <w:rFonts w:ascii="Times New Roman" w:hAnsi="Times New Roman"/>
          <w:color w:val="000000"/>
          <w:sz w:val="24"/>
          <w:szCs w:val="24"/>
        </w:rPr>
        <w:t>2.2.2. vykdyti vaikų dienos socialinę priežiūrą;</w:t>
      </w:r>
    </w:p>
    <w:p w14:paraId="4F71D7D2" w14:textId="77777777" w:rsidR="00F17CED" w:rsidRPr="00786CA2" w:rsidRDefault="00F17CED" w:rsidP="00CF201F">
      <w:pPr>
        <w:spacing w:after="0" w:line="240" w:lineRule="auto"/>
        <w:ind w:firstLine="851"/>
        <w:jc w:val="both"/>
        <w:rPr>
          <w:rFonts w:ascii="Times New Roman" w:hAnsi="Times New Roman"/>
          <w:color w:val="000000"/>
          <w:sz w:val="24"/>
          <w:szCs w:val="24"/>
          <w:lang w:eastAsia="lt-LT"/>
        </w:rPr>
      </w:pPr>
      <w:r w:rsidRPr="00786CA2">
        <w:rPr>
          <w:rFonts w:ascii="Times New Roman" w:hAnsi="Times New Roman"/>
          <w:color w:val="000000"/>
          <w:sz w:val="24"/>
          <w:szCs w:val="24"/>
        </w:rPr>
        <w:t xml:space="preserve">2.2.3. </w:t>
      </w:r>
      <w:r w:rsidRPr="00786CA2">
        <w:rPr>
          <w:rFonts w:ascii="Times New Roman" w:hAnsi="Times New Roman"/>
          <w:color w:val="000000"/>
          <w:sz w:val="24"/>
          <w:szCs w:val="24"/>
          <w:lang w:eastAsia="lt-LT"/>
        </w:rPr>
        <w:t>vykdyti asmenų, norinčių tapti vaiko globėju (rūpintoju), šeimynos steigėju, dalyviu, budinčiu globotoju ar įtėviu, paiešką, rengimą, vertinimą, teikti jiems konsultavimo ir pagalbos paslaugas, viešinti globos (rūpybos) bei įvaikinimo idėjas visuomenėje, organizuoti esamiems globėjams (rūpintojams), šeimynos steigėjams, dalyviams, budintiems globotojams mokymus;</w:t>
      </w:r>
    </w:p>
    <w:p w14:paraId="4F71D7D3" w14:textId="77777777" w:rsidR="00F17CED" w:rsidRPr="00786CA2" w:rsidRDefault="00F17CED" w:rsidP="00CF201F">
      <w:pPr>
        <w:spacing w:after="0" w:line="240" w:lineRule="auto"/>
        <w:ind w:firstLine="851"/>
        <w:jc w:val="both"/>
        <w:rPr>
          <w:rFonts w:ascii="Times New Roman" w:hAnsi="Times New Roman"/>
          <w:color w:val="000000"/>
          <w:sz w:val="24"/>
          <w:szCs w:val="24"/>
          <w:lang w:eastAsia="lt-LT"/>
        </w:rPr>
      </w:pPr>
      <w:r w:rsidRPr="00786CA2">
        <w:rPr>
          <w:rFonts w:ascii="Times New Roman" w:hAnsi="Times New Roman"/>
          <w:color w:val="000000"/>
          <w:sz w:val="24"/>
          <w:szCs w:val="24"/>
          <w:lang w:eastAsia="lt-LT"/>
        </w:rPr>
        <w:t>2.2.4. teikti koordinuotą ir nekoordinuotą pagalbą (informavimo, konsultavimo ir kt. socialines paslaugas) globojamiems (rūpinamiems) vaikams, globėjams (rūpintojams),  budintiems globotojams, įtėviams, šeimynos steigėjams, dalyviams;</w:t>
      </w:r>
    </w:p>
    <w:p w14:paraId="4F71D7D4" w14:textId="77777777" w:rsidR="00F17CED" w:rsidRDefault="00F17CED" w:rsidP="00CF201F">
      <w:pPr>
        <w:spacing w:after="0" w:line="240" w:lineRule="auto"/>
        <w:ind w:firstLine="851"/>
        <w:jc w:val="both"/>
        <w:rPr>
          <w:rFonts w:ascii="Times New Roman" w:hAnsi="Times New Roman"/>
          <w:color w:val="000000"/>
          <w:sz w:val="24"/>
          <w:szCs w:val="24"/>
          <w:shd w:val="clear" w:color="auto" w:fill="FFFFFF"/>
        </w:rPr>
      </w:pPr>
      <w:r w:rsidRPr="00786CA2">
        <w:rPr>
          <w:rFonts w:ascii="Times New Roman" w:hAnsi="Times New Roman"/>
          <w:color w:val="000000"/>
          <w:sz w:val="24"/>
          <w:szCs w:val="24"/>
          <w:shd w:val="clear" w:color="auto" w:fill="FFFFFF"/>
        </w:rPr>
        <w:t>2.2.5. teikti laikino apgyvendinimo paslaugas asmeniui (šeimai) krizių centre,  jei asmuo (šeima) dėl patirto smurto, prievartos, nustatyto vaiko apsaugos poreikio ar kitų priežasčių negali naudotis savo gyvenamąja vieta;</w:t>
      </w:r>
    </w:p>
    <w:p w14:paraId="4F71D7D5" w14:textId="77777777" w:rsidR="00E758CE" w:rsidRPr="00E758CE" w:rsidRDefault="00E758CE" w:rsidP="00CF201F">
      <w:pPr>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shd w:val="clear" w:color="auto" w:fill="FFFFFF"/>
        </w:rPr>
        <w:t>2.2</w:t>
      </w:r>
      <w:r w:rsidRPr="00E758CE">
        <w:rPr>
          <w:rFonts w:ascii="Times New Roman" w:hAnsi="Times New Roman"/>
          <w:color w:val="000000"/>
          <w:sz w:val="24"/>
          <w:szCs w:val="24"/>
          <w:shd w:val="clear" w:color="auto" w:fill="FFFFFF"/>
        </w:rPr>
        <w:t xml:space="preserve">.6. </w:t>
      </w:r>
      <w:r w:rsidRPr="00E758CE">
        <w:rPr>
          <w:rFonts w:ascii="Times New Roman" w:hAnsi="Times New Roman"/>
          <w:sz w:val="24"/>
          <w:szCs w:val="24"/>
        </w:rPr>
        <w:t>teikti s</w:t>
      </w:r>
      <w:r w:rsidRPr="00E758CE">
        <w:rPr>
          <w:rFonts w:ascii="Times New Roman" w:hAnsi="Times New Roman"/>
          <w:color w:val="000000"/>
          <w:sz w:val="24"/>
          <w:szCs w:val="24"/>
        </w:rPr>
        <w:t>pecialiąsias socialines paslaugas siekiant grąžinti asmens (šeimos) gebėjimus pasirūpinti savimi ir integruotis į visuomenę ar tenkinti asmens gyvybinius poreikius teikiant kompleksinę pagalbą;</w:t>
      </w:r>
    </w:p>
    <w:p w14:paraId="4F71D7D6" w14:textId="77777777" w:rsidR="00E758CE" w:rsidRPr="00786CA2" w:rsidRDefault="00E758CE" w:rsidP="00CF201F">
      <w:pPr>
        <w:spacing w:after="0" w:line="240" w:lineRule="auto"/>
        <w:ind w:firstLine="851"/>
        <w:jc w:val="both"/>
        <w:rPr>
          <w:rFonts w:ascii="Times New Roman" w:hAnsi="Times New Roman"/>
          <w:color w:val="000000"/>
          <w:sz w:val="24"/>
          <w:szCs w:val="24"/>
          <w:shd w:val="clear" w:color="auto" w:fill="FFFFFF"/>
        </w:rPr>
      </w:pPr>
      <w:r w:rsidRPr="00E758CE">
        <w:rPr>
          <w:rFonts w:ascii="Times New Roman" w:hAnsi="Times New Roman"/>
          <w:color w:val="000000"/>
          <w:sz w:val="24"/>
          <w:szCs w:val="24"/>
        </w:rPr>
        <w:t xml:space="preserve">2.2.7. </w:t>
      </w:r>
      <w:r w:rsidRPr="00E758CE">
        <w:rPr>
          <w:rFonts w:ascii="Times New Roman" w:hAnsi="Times New Roman"/>
          <w:color w:val="000000"/>
          <w:sz w:val="24"/>
          <w:szCs w:val="24"/>
          <w:shd w:val="clear" w:color="auto" w:fill="FFFFFF"/>
        </w:rPr>
        <w:t>teikti  reikalingas paslaugas asmenims (šeimoms), kuriems nereikia nuolatinės, intensyvios priežiūros ir sudaro sąlygas jiems savarankiškai tvarkytis asmeninį (šeimos) gyvenimą</w:t>
      </w:r>
      <w:r>
        <w:rPr>
          <w:rFonts w:ascii="Times New Roman" w:hAnsi="Times New Roman"/>
          <w:color w:val="000000"/>
          <w:sz w:val="24"/>
          <w:szCs w:val="24"/>
          <w:shd w:val="clear" w:color="auto" w:fill="FFFFFF"/>
        </w:rPr>
        <w:t>;</w:t>
      </w:r>
    </w:p>
    <w:p w14:paraId="4F71D7D7" w14:textId="77777777" w:rsidR="00F17CED" w:rsidRPr="00786CA2" w:rsidRDefault="00E758CE" w:rsidP="00CF201F">
      <w:pPr>
        <w:spacing w:after="0" w:line="240" w:lineRule="auto"/>
        <w:ind w:firstLine="851"/>
        <w:jc w:val="both"/>
        <w:rPr>
          <w:rFonts w:ascii="Times New Roman" w:hAnsi="Times New Roman"/>
          <w:color w:val="000000"/>
          <w:sz w:val="24"/>
          <w:szCs w:val="24"/>
          <w:highlight w:val="yellow"/>
        </w:rPr>
      </w:pPr>
      <w:r>
        <w:rPr>
          <w:rFonts w:ascii="Times New Roman" w:hAnsi="Times New Roman"/>
          <w:color w:val="000000"/>
          <w:sz w:val="24"/>
          <w:szCs w:val="24"/>
          <w:shd w:val="clear" w:color="auto" w:fill="FFFFFF"/>
        </w:rPr>
        <w:t>2.2.8</w:t>
      </w:r>
      <w:r w:rsidR="00F17CED" w:rsidRPr="00786CA2">
        <w:rPr>
          <w:rFonts w:ascii="Times New Roman" w:hAnsi="Times New Roman"/>
          <w:color w:val="000000"/>
          <w:sz w:val="24"/>
          <w:szCs w:val="24"/>
          <w:shd w:val="clear" w:color="auto" w:fill="FFFFFF"/>
        </w:rPr>
        <w:t>. teikti socialinę, psichologinę pagalbą asmenims, išgyvenantiems krizę ar patyrusiems stiprių emocinių išgyvenimų ir jų šeimoms, artimiesiems;</w:t>
      </w:r>
    </w:p>
    <w:p w14:paraId="4F71D7D8" w14:textId="77777777" w:rsidR="00F17CED" w:rsidRPr="00786CA2" w:rsidRDefault="00F17CED" w:rsidP="00CF201F">
      <w:pPr>
        <w:spacing w:after="0" w:line="240" w:lineRule="auto"/>
        <w:ind w:firstLine="851"/>
        <w:jc w:val="both"/>
        <w:rPr>
          <w:rFonts w:ascii="Times New Roman" w:hAnsi="Times New Roman"/>
          <w:color w:val="000000"/>
          <w:sz w:val="24"/>
          <w:szCs w:val="24"/>
        </w:rPr>
      </w:pPr>
      <w:r w:rsidRPr="00786CA2">
        <w:rPr>
          <w:rFonts w:ascii="Times New Roman" w:hAnsi="Times New Roman"/>
          <w:color w:val="000000"/>
          <w:sz w:val="24"/>
          <w:szCs w:val="24"/>
          <w:shd w:val="clear" w:color="auto" w:fill="FFFFFF"/>
        </w:rPr>
        <w:t xml:space="preserve"> </w:t>
      </w:r>
      <w:r w:rsidR="00E758CE">
        <w:rPr>
          <w:rFonts w:ascii="Times New Roman" w:hAnsi="Times New Roman"/>
          <w:color w:val="000000"/>
          <w:sz w:val="24"/>
          <w:szCs w:val="24"/>
        </w:rPr>
        <w:t>2.2.9</w:t>
      </w:r>
      <w:r w:rsidRPr="00786CA2">
        <w:rPr>
          <w:rFonts w:ascii="Times New Roman" w:hAnsi="Times New Roman"/>
          <w:color w:val="000000"/>
          <w:sz w:val="24"/>
          <w:szCs w:val="24"/>
        </w:rPr>
        <w:t>. organizuoti valstybines, kalendorines šventes, jubiliejinių datų minėjimus, laisvalaikio (poilsio, pramoginius, edukacinius bei kitus) renginius, mėgėjų ir profesionalaus meno kolektyvų sklaidą, studijų, klubų, būrelių ir kitą kultūrinę, meninę, pilietinę, edukacinę, konferencinę ir projektinę veiklą;</w:t>
      </w:r>
    </w:p>
    <w:p w14:paraId="4F71D7D9" w14:textId="77777777" w:rsidR="00F17CED" w:rsidRPr="00786CA2" w:rsidRDefault="00E758CE" w:rsidP="00CF201F">
      <w:pPr>
        <w:tabs>
          <w:tab w:val="left" w:pos="0"/>
        </w:tabs>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2.2.10</w:t>
      </w:r>
      <w:r w:rsidR="00F17CED" w:rsidRPr="00786CA2">
        <w:rPr>
          <w:rFonts w:ascii="Times New Roman" w:hAnsi="Times New Roman"/>
          <w:color w:val="000000"/>
          <w:sz w:val="24"/>
          <w:szCs w:val="24"/>
        </w:rPr>
        <w:t>. rūpintis klubų, studijų, būrelių, mėgėjų ir kitų meno kolektyvų parengimu ir dalyvavimu dainų šventėse, vietiniuose, rajoniniuose, regioniniuose, respublikiniuose ir tarptautiniuose renginiuose.</w:t>
      </w:r>
    </w:p>
    <w:p w14:paraId="4F71D7DA" w14:textId="77777777" w:rsidR="000134B1" w:rsidRDefault="000134B1" w:rsidP="009338D3">
      <w:pPr>
        <w:tabs>
          <w:tab w:val="left" w:pos="0"/>
        </w:tabs>
        <w:spacing w:after="0" w:line="240" w:lineRule="auto"/>
        <w:ind w:firstLine="567"/>
        <w:jc w:val="both"/>
        <w:rPr>
          <w:rFonts w:ascii="Times New Roman" w:hAnsi="Times New Roman"/>
          <w:b/>
          <w:color w:val="000000"/>
          <w:sz w:val="24"/>
          <w:szCs w:val="24"/>
        </w:rPr>
      </w:pPr>
    </w:p>
    <w:p w14:paraId="4F71D7DB" w14:textId="77777777" w:rsidR="00052F0D" w:rsidRDefault="00052F0D" w:rsidP="00CF201F">
      <w:pPr>
        <w:tabs>
          <w:tab w:val="left" w:pos="0"/>
        </w:tabs>
        <w:spacing w:after="0" w:line="240" w:lineRule="auto"/>
        <w:ind w:firstLine="851"/>
        <w:jc w:val="both"/>
        <w:rPr>
          <w:rFonts w:ascii="Times New Roman" w:hAnsi="Times New Roman"/>
          <w:b/>
          <w:color w:val="000000"/>
          <w:sz w:val="24"/>
          <w:szCs w:val="24"/>
        </w:rPr>
      </w:pPr>
      <w:r w:rsidRPr="00786CA2">
        <w:rPr>
          <w:rFonts w:ascii="Times New Roman" w:hAnsi="Times New Roman"/>
          <w:b/>
          <w:color w:val="000000"/>
          <w:sz w:val="24"/>
          <w:szCs w:val="24"/>
        </w:rPr>
        <w:t>2.3. Obelių socialinių paslaugų namų teikiamos paslaugos ir padaliniai:</w:t>
      </w:r>
    </w:p>
    <w:p w14:paraId="4F71D7DC" w14:textId="77777777" w:rsidR="006700ED" w:rsidRPr="00665CD6" w:rsidRDefault="006700ED" w:rsidP="00CF201F">
      <w:pPr>
        <w:widowControl w:val="0"/>
        <w:spacing w:after="0" w:line="240" w:lineRule="auto"/>
        <w:ind w:firstLine="851"/>
        <w:jc w:val="both"/>
        <w:rPr>
          <w:rFonts w:ascii="Times New Roman" w:eastAsia="Times New Roman" w:hAnsi="Times New Roman"/>
          <w:color w:val="FF0000"/>
          <w:sz w:val="24"/>
          <w:szCs w:val="24"/>
        </w:rPr>
      </w:pPr>
      <w:r>
        <w:rPr>
          <w:rFonts w:ascii="Times New Roman" w:hAnsi="Times New Roman"/>
          <w:sz w:val="24"/>
          <w:szCs w:val="24"/>
        </w:rPr>
        <w:t>Obelių socialinių paslaugų namai 2022</w:t>
      </w:r>
      <w:r w:rsidR="00AD5BC6">
        <w:rPr>
          <w:rFonts w:ascii="Times New Roman" w:hAnsi="Times New Roman"/>
          <w:sz w:val="24"/>
          <w:szCs w:val="24"/>
        </w:rPr>
        <w:t xml:space="preserve"> </w:t>
      </w:r>
      <w:r>
        <w:rPr>
          <w:rFonts w:ascii="Times New Roman" w:hAnsi="Times New Roman"/>
          <w:sz w:val="24"/>
          <w:szCs w:val="24"/>
        </w:rPr>
        <w:t xml:space="preserve">m. teikė </w:t>
      </w:r>
      <w:r w:rsidRPr="006700ED">
        <w:rPr>
          <w:rFonts w:ascii="Times New Roman" w:hAnsi="Times New Roman"/>
          <w:b/>
          <w:sz w:val="24"/>
          <w:szCs w:val="24"/>
        </w:rPr>
        <w:t>licencijuotas paslaugas</w:t>
      </w:r>
      <w:r>
        <w:rPr>
          <w:rFonts w:ascii="Times New Roman" w:hAnsi="Times New Roman"/>
          <w:sz w:val="24"/>
          <w:szCs w:val="24"/>
        </w:rPr>
        <w:t xml:space="preserve">  - </w:t>
      </w:r>
      <w:r w:rsidR="00AA6915">
        <w:rPr>
          <w:rFonts w:ascii="Times New Roman" w:hAnsi="Times New Roman"/>
          <w:color w:val="000000"/>
          <w:sz w:val="24"/>
          <w:szCs w:val="24"/>
        </w:rPr>
        <w:t>ilgalaikė (trumpalaikė) socialinė</w:t>
      </w:r>
      <w:r w:rsidRPr="000F08FD">
        <w:rPr>
          <w:rFonts w:ascii="Times New Roman" w:hAnsi="Times New Roman"/>
          <w:color w:val="000000"/>
          <w:sz w:val="24"/>
          <w:szCs w:val="24"/>
        </w:rPr>
        <w:t xml:space="preserve"> glob</w:t>
      </w:r>
      <w:r w:rsidR="00AA6915">
        <w:rPr>
          <w:rFonts w:ascii="Times New Roman" w:hAnsi="Times New Roman"/>
          <w:color w:val="000000"/>
          <w:sz w:val="24"/>
          <w:szCs w:val="24"/>
        </w:rPr>
        <w:t>a (rūpyba</w:t>
      </w:r>
      <w:r w:rsidRPr="000F08FD">
        <w:rPr>
          <w:rFonts w:ascii="Times New Roman" w:hAnsi="Times New Roman"/>
          <w:color w:val="000000"/>
          <w:sz w:val="24"/>
          <w:szCs w:val="24"/>
        </w:rPr>
        <w:t>) be tėvų glo</w:t>
      </w:r>
      <w:r>
        <w:rPr>
          <w:rFonts w:ascii="Times New Roman" w:hAnsi="Times New Roman"/>
          <w:color w:val="000000"/>
          <w:sz w:val="24"/>
          <w:szCs w:val="24"/>
        </w:rPr>
        <w:t xml:space="preserve">bos (rūpybos) likusiems vaikams </w:t>
      </w:r>
      <w:r w:rsidRPr="006700ED">
        <w:rPr>
          <w:rFonts w:ascii="Times New Roman" w:hAnsi="Times New Roman"/>
          <w:b/>
          <w:color w:val="000000"/>
          <w:sz w:val="24"/>
          <w:szCs w:val="24"/>
        </w:rPr>
        <w:t>ir akredituotas paslaugas</w:t>
      </w:r>
      <w:r>
        <w:rPr>
          <w:rFonts w:ascii="Times New Roman" w:hAnsi="Times New Roman"/>
          <w:color w:val="000000"/>
          <w:sz w:val="24"/>
          <w:szCs w:val="24"/>
        </w:rPr>
        <w:t xml:space="preserve"> – vaikų dienos socialinė priežiūra (25 vietos), socialinių įgūdžių ugdymas, palaikymas ir atkūrimas, psichosocialinė pagalba, apgyvendinimas savarankiško gyvenimo namuose, intensyvi krizių įveikimo pagalba, palydėjimo paslauga jaunuoliams, pagalba globėjams (rūpintojams), budintiems globotojams, įtėviams ir šeimynų dalyviams ar besirengiantiems jais tapti</w:t>
      </w:r>
      <w:r w:rsidR="003A0F26">
        <w:rPr>
          <w:rFonts w:ascii="Times New Roman" w:hAnsi="Times New Roman"/>
          <w:color w:val="000000"/>
          <w:sz w:val="24"/>
          <w:szCs w:val="24"/>
        </w:rPr>
        <w:t>. Gruodžio mėnesį akredituota socialinės priežiūros šeimoms paslauga (170 vietų). Nuo lapkričio mėnesio pagalbą šeimoms, prižiūrint mažamečius vaikus ir vaikus su negalia, teikia individualios priežiūros darbuotojas.</w:t>
      </w:r>
      <w:r w:rsidR="00FA13A7">
        <w:rPr>
          <w:rFonts w:ascii="Times New Roman" w:hAnsi="Times New Roman"/>
          <w:color w:val="000000"/>
          <w:sz w:val="24"/>
          <w:szCs w:val="24"/>
        </w:rPr>
        <w:t xml:space="preserve"> </w:t>
      </w:r>
      <w:r w:rsidR="00FA13A7">
        <w:rPr>
          <w:rFonts w:ascii="Times New Roman" w:eastAsia="Times New Roman" w:hAnsi="Times New Roman"/>
          <w:sz w:val="24"/>
          <w:szCs w:val="24"/>
        </w:rPr>
        <w:t>2022</w:t>
      </w:r>
      <w:r w:rsidR="00AD5BC6">
        <w:rPr>
          <w:rFonts w:ascii="Times New Roman" w:eastAsia="Times New Roman" w:hAnsi="Times New Roman"/>
          <w:sz w:val="24"/>
          <w:szCs w:val="24"/>
        </w:rPr>
        <w:t xml:space="preserve"> m. kovo </w:t>
      </w:r>
      <w:r w:rsidR="00FA13A7">
        <w:rPr>
          <w:rFonts w:ascii="Times New Roman" w:eastAsia="Times New Roman" w:hAnsi="Times New Roman"/>
          <w:sz w:val="24"/>
          <w:szCs w:val="24"/>
        </w:rPr>
        <w:t xml:space="preserve">27 </w:t>
      </w:r>
      <w:r w:rsidR="00AD5BC6">
        <w:rPr>
          <w:rFonts w:ascii="Times New Roman" w:eastAsia="Times New Roman" w:hAnsi="Times New Roman"/>
          <w:sz w:val="24"/>
          <w:szCs w:val="24"/>
        </w:rPr>
        <w:t xml:space="preserve">d. </w:t>
      </w:r>
      <w:r w:rsidR="00FA13A7">
        <w:rPr>
          <w:rFonts w:ascii="Times New Roman" w:eastAsia="Times New Roman" w:hAnsi="Times New Roman"/>
          <w:sz w:val="24"/>
          <w:szCs w:val="24"/>
        </w:rPr>
        <w:t>O</w:t>
      </w:r>
      <w:r w:rsidR="00AD5BC6">
        <w:rPr>
          <w:rFonts w:ascii="Times New Roman" w:eastAsia="Times New Roman" w:hAnsi="Times New Roman"/>
          <w:sz w:val="24"/>
          <w:szCs w:val="24"/>
        </w:rPr>
        <w:t>belių socialinių paslaugų namai</w:t>
      </w:r>
      <w:r w:rsidR="00FA13A7">
        <w:rPr>
          <w:rFonts w:ascii="Times New Roman" w:eastAsia="Times New Roman" w:hAnsi="Times New Roman"/>
          <w:sz w:val="24"/>
          <w:szCs w:val="24"/>
        </w:rPr>
        <w:t xml:space="preserve"> gavo jaunimo savanorius priimančios organizacijos statusą. </w:t>
      </w:r>
      <w:proofErr w:type="spellStart"/>
      <w:r w:rsidR="00FA13A7">
        <w:rPr>
          <w:rFonts w:ascii="Times New Roman" w:eastAsia="Times New Roman" w:hAnsi="Times New Roman"/>
          <w:sz w:val="24"/>
          <w:szCs w:val="24"/>
        </w:rPr>
        <w:t>Savanoriavimas</w:t>
      </w:r>
      <w:proofErr w:type="spellEnd"/>
      <w:r w:rsidR="00FA13A7">
        <w:rPr>
          <w:rFonts w:ascii="Times New Roman" w:eastAsia="Times New Roman" w:hAnsi="Times New Roman"/>
          <w:sz w:val="24"/>
          <w:szCs w:val="24"/>
        </w:rPr>
        <w:t xml:space="preserve"> galimas kultūros padalinyje (2 savanoriai) ir globos centre (1 savanoris).</w:t>
      </w:r>
    </w:p>
    <w:p w14:paraId="4F71D7DD" w14:textId="77777777" w:rsidR="008A4CEC" w:rsidRPr="0074434A" w:rsidRDefault="008A4CEC" w:rsidP="00CF201F">
      <w:pPr>
        <w:suppressAutoHyphens w:val="0"/>
        <w:spacing w:after="0" w:line="240" w:lineRule="auto"/>
        <w:ind w:firstLine="851"/>
        <w:jc w:val="both"/>
        <w:textAlignment w:val="auto"/>
        <w:rPr>
          <w:rFonts w:ascii="Times New Roman" w:eastAsia="Times New Roman" w:hAnsi="Times New Roman"/>
          <w:sz w:val="24"/>
          <w:szCs w:val="24"/>
        </w:rPr>
      </w:pPr>
      <w:r w:rsidRPr="0074434A">
        <w:rPr>
          <w:rFonts w:ascii="Times New Roman" w:eastAsia="Times New Roman" w:hAnsi="Times New Roman"/>
          <w:sz w:val="24"/>
          <w:szCs w:val="24"/>
        </w:rPr>
        <w:t>Nuo 2022</w:t>
      </w:r>
      <w:r w:rsidR="00AD5BC6">
        <w:rPr>
          <w:rFonts w:ascii="Times New Roman" w:eastAsia="Times New Roman" w:hAnsi="Times New Roman"/>
          <w:sz w:val="24"/>
          <w:szCs w:val="24"/>
        </w:rPr>
        <w:t xml:space="preserve"> </w:t>
      </w:r>
      <w:r w:rsidRPr="0074434A">
        <w:rPr>
          <w:rFonts w:ascii="Times New Roman" w:eastAsia="Times New Roman" w:hAnsi="Times New Roman"/>
          <w:sz w:val="24"/>
          <w:szCs w:val="24"/>
        </w:rPr>
        <w:t>m. gegužės 14</w:t>
      </w:r>
      <w:r w:rsidR="00AD5BC6">
        <w:rPr>
          <w:rFonts w:ascii="Times New Roman" w:eastAsia="Times New Roman" w:hAnsi="Times New Roman"/>
          <w:sz w:val="24"/>
          <w:szCs w:val="24"/>
        </w:rPr>
        <w:t xml:space="preserve"> </w:t>
      </w:r>
      <w:r w:rsidRPr="0074434A">
        <w:rPr>
          <w:rFonts w:ascii="Times New Roman" w:eastAsia="Times New Roman" w:hAnsi="Times New Roman"/>
          <w:sz w:val="24"/>
          <w:szCs w:val="24"/>
        </w:rPr>
        <w:t>d. Obelių socialinių paslaugų namai teikia paslaugas karo pabėg</w:t>
      </w:r>
      <w:r w:rsidRPr="0074434A">
        <w:rPr>
          <w:rFonts w:ascii="Times New Roman" w:eastAsia="Times New Roman" w:hAnsi="Times New Roman"/>
          <w:sz w:val="24"/>
          <w:szCs w:val="24"/>
        </w:rPr>
        <w:t>ė</w:t>
      </w:r>
      <w:r w:rsidRPr="0074434A">
        <w:rPr>
          <w:rFonts w:ascii="Times New Roman" w:eastAsia="Times New Roman" w:hAnsi="Times New Roman"/>
          <w:sz w:val="24"/>
          <w:szCs w:val="24"/>
        </w:rPr>
        <w:t xml:space="preserve">liams iš Ukrainos. Gegužės mėnesį </w:t>
      </w:r>
      <w:r w:rsidR="00AD5BC6">
        <w:rPr>
          <w:rFonts w:ascii="Times New Roman" w:eastAsia="Times New Roman" w:hAnsi="Times New Roman"/>
          <w:sz w:val="24"/>
          <w:szCs w:val="24"/>
        </w:rPr>
        <w:t>Obelių socialinių paslaugų namuose</w:t>
      </w:r>
      <w:r w:rsidRPr="0074434A">
        <w:rPr>
          <w:rFonts w:ascii="Times New Roman" w:eastAsia="Times New Roman" w:hAnsi="Times New Roman"/>
          <w:sz w:val="24"/>
          <w:szCs w:val="24"/>
        </w:rPr>
        <w:t xml:space="preserve"> buvo apgyvendinta 18 ukraini</w:t>
      </w:r>
      <w:r w:rsidRPr="0074434A">
        <w:rPr>
          <w:rFonts w:ascii="Times New Roman" w:eastAsia="Times New Roman" w:hAnsi="Times New Roman"/>
          <w:sz w:val="24"/>
          <w:szCs w:val="24"/>
        </w:rPr>
        <w:t>e</w:t>
      </w:r>
      <w:r w:rsidRPr="0074434A">
        <w:rPr>
          <w:rFonts w:ascii="Times New Roman" w:eastAsia="Times New Roman" w:hAnsi="Times New Roman"/>
          <w:sz w:val="24"/>
          <w:szCs w:val="24"/>
        </w:rPr>
        <w:t>čių. Liepos mėnesį gyveno 27, rugsėjo mėnesį – 30, gruodžio 31d. – 27 asmenys</w:t>
      </w:r>
      <w:r w:rsidR="006E652B" w:rsidRPr="0074434A">
        <w:rPr>
          <w:rFonts w:ascii="Times New Roman" w:eastAsia="Times New Roman" w:hAnsi="Times New Roman"/>
          <w:sz w:val="24"/>
          <w:szCs w:val="24"/>
        </w:rPr>
        <w:t xml:space="preserve"> ( iš jų 8 vaikai</w:t>
      </w:r>
      <w:r w:rsidR="00BD6CF2" w:rsidRPr="0074434A">
        <w:rPr>
          <w:rFonts w:ascii="Times New Roman" w:eastAsia="Times New Roman" w:hAnsi="Times New Roman"/>
          <w:sz w:val="24"/>
          <w:szCs w:val="24"/>
        </w:rPr>
        <w:t xml:space="preserve">, 3 </w:t>
      </w:r>
      <w:proofErr w:type="spellStart"/>
      <w:r w:rsidR="00BD6CF2" w:rsidRPr="0074434A">
        <w:rPr>
          <w:rFonts w:ascii="Times New Roman" w:eastAsia="Times New Roman" w:hAnsi="Times New Roman"/>
          <w:sz w:val="24"/>
          <w:szCs w:val="24"/>
        </w:rPr>
        <w:t>pe</w:t>
      </w:r>
      <w:r w:rsidR="00BD6CF2" w:rsidRPr="0074434A">
        <w:rPr>
          <w:rFonts w:ascii="Times New Roman" w:eastAsia="Times New Roman" w:hAnsi="Times New Roman"/>
          <w:sz w:val="24"/>
          <w:szCs w:val="24"/>
        </w:rPr>
        <w:t>n</w:t>
      </w:r>
      <w:r w:rsidR="00BD6CF2" w:rsidRPr="0074434A">
        <w:rPr>
          <w:rFonts w:ascii="Times New Roman" w:eastAsia="Times New Roman" w:hAnsi="Times New Roman"/>
          <w:sz w:val="24"/>
          <w:szCs w:val="24"/>
        </w:rPr>
        <w:t>sijinio</w:t>
      </w:r>
      <w:proofErr w:type="spellEnd"/>
      <w:r w:rsidR="00BD6CF2" w:rsidRPr="0074434A">
        <w:rPr>
          <w:rFonts w:ascii="Times New Roman" w:eastAsia="Times New Roman" w:hAnsi="Times New Roman"/>
          <w:sz w:val="24"/>
          <w:szCs w:val="24"/>
        </w:rPr>
        <w:t xml:space="preserve"> amžiaus asmenys</w:t>
      </w:r>
      <w:r w:rsidR="006E652B" w:rsidRPr="0074434A">
        <w:rPr>
          <w:rFonts w:ascii="Times New Roman" w:eastAsia="Times New Roman" w:hAnsi="Times New Roman"/>
          <w:sz w:val="24"/>
          <w:szCs w:val="24"/>
        </w:rPr>
        <w:t xml:space="preserve">). </w:t>
      </w:r>
    </w:p>
    <w:p w14:paraId="4F71D7DE" w14:textId="77777777" w:rsidR="008A4CEC" w:rsidRDefault="008A4CEC" w:rsidP="009338D3">
      <w:pPr>
        <w:tabs>
          <w:tab w:val="left" w:pos="0"/>
        </w:tabs>
        <w:spacing w:line="240" w:lineRule="auto"/>
        <w:ind w:firstLine="567"/>
        <w:jc w:val="both"/>
        <w:rPr>
          <w:rFonts w:ascii="Times New Roman" w:hAnsi="Times New Roman"/>
          <w:sz w:val="24"/>
          <w:szCs w:val="24"/>
        </w:rPr>
      </w:pPr>
    </w:p>
    <w:p w14:paraId="4F71D7DF" w14:textId="77777777" w:rsidR="00050B17" w:rsidRPr="00376B05" w:rsidRDefault="00050B17" w:rsidP="00CF201F">
      <w:pPr>
        <w:tabs>
          <w:tab w:val="left" w:pos="0"/>
        </w:tabs>
        <w:spacing w:line="240" w:lineRule="auto"/>
        <w:ind w:firstLine="851"/>
        <w:jc w:val="both"/>
        <w:rPr>
          <w:rFonts w:ascii="Times New Roman" w:hAnsi="Times New Roman"/>
          <w:sz w:val="24"/>
          <w:szCs w:val="24"/>
        </w:rPr>
      </w:pPr>
      <w:r w:rsidRPr="00376B05">
        <w:rPr>
          <w:rFonts w:ascii="Times New Roman" w:hAnsi="Times New Roman"/>
          <w:sz w:val="24"/>
          <w:szCs w:val="24"/>
        </w:rPr>
        <w:t>Obel</w:t>
      </w:r>
      <w:r w:rsidR="00376B05" w:rsidRPr="00376B05">
        <w:rPr>
          <w:rFonts w:ascii="Times New Roman" w:hAnsi="Times New Roman"/>
          <w:sz w:val="24"/>
          <w:szCs w:val="24"/>
        </w:rPr>
        <w:t>ių socialinių paslaugų namų 2022</w:t>
      </w:r>
      <w:r w:rsidR="00AD5BC6">
        <w:rPr>
          <w:rFonts w:ascii="Times New Roman" w:hAnsi="Times New Roman"/>
          <w:sz w:val="24"/>
          <w:szCs w:val="24"/>
        </w:rPr>
        <w:t xml:space="preserve"> </w:t>
      </w:r>
      <w:r w:rsidRPr="00376B05">
        <w:rPr>
          <w:rFonts w:ascii="Times New Roman" w:hAnsi="Times New Roman"/>
          <w:sz w:val="24"/>
          <w:szCs w:val="24"/>
        </w:rPr>
        <w:t>m. teikiamų socialinių paslaugų kainos</w:t>
      </w:r>
      <w:r w:rsidR="00EE58FB" w:rsidRPr="00376B05">
        <w:rPr>
          <w:rFonts w:ascii="Times New Roman" w:hAnsi="Times New Roman"/>
          <w:sz w:val="24"/>
          <w:szCs w:val="24"/>
        </w:rPr>
        <w:t xml:space="preserve"> (patvirtinta Rokiškio </w:t>
      </w:r>
      <w:r w:rsidR="00376B05" w:rsidRPr="00376B05">
        <w:rPr>
          <w:rFonts w:ascii="Times New Roman" w:hAnsi="Times New Roman"/>
          <w:sz w:val="24"/>
          <w:szCs w:val="24"/>
        </w:rPr>
        <w:t>rajono savivaldybės tarybos 2022</w:t>
      </w:r>
      <w:r w:rsidR="00AD5BC6">
        <w:rPr>
          <w:rFonts w:ascii="Times New Roman" w:hAnsi="Times New Roman"/>
          <w:sz w:val="24"/>
          <w:szCs w:val="24"/>
        </w:rPr>
        <w:t xml:space="preserve"> </w:t>
      </w:r>
      <w:r w:rsidR="00376B05" w:rsidRPr="00376B05">
        <w:rPr>
          <w:rFonts w:ascii="Times New Roman" w:hAnsi="Times New Roman"/>
          <w:sz w:val="24"/>
          <w:szCs w:val="24"/>
        </w:rPr>
        <w:t>m. sausio 28</w:t>
      </w:r>
      <w:r w:rsidR="00AD5BC6">
        <w:rPr>
          <w:rFonts w:ascii="Times New Roman" w:hAnsi="Times New Roman"/>
          <w:sz w:val="24"/>
          <w:szCs w:val="24"/>
        </w:rPr>
        <w:t xml:space="preserve"> </w:t>
      </w:r>
      <w:r w:rsidR="00EE58FB" w:rsidRPr="00376B05">
        <w:rPr>
          <w:rFonts w:ascii="Times New Roman" w:hAnsi="Times New Roman"/>
          <w:sz w:val="24"/>
          <w:szCs w:val="24"/>
        </w:rPr>
        <w:t xml:space="preserve">d. sprendimu </w:t>
      </w:r>
      <w:proofErr w:type="spellStart"/>
      <w:r w:rsidR="00EE58FB" w:rsidRPr="00376B05">
        <w:rPr>
          <w:rFonts w:ascii="Times New Roman" w:hAnsi="Times New Roman"/>
          <w:sz w:val="24"/>
          <w:szCs w:val="24"/>
        </w:rPr>
        <w:t>Nr.TS-2</w:t>
      </w:r>
      <w:r w:rsidR="00376B05" w:rsidRPr="00376B05">
        <w:rPr>
          <w:rFonts w:ascii="Times New Roman" w:hAnsi="Times New Roman"/>
          <w:sz w:val="24"/>
          <w:szCs w:val="24"/>
        </w:rPr>
        <w:t>1</w:t>
      </w:r>
      <w:r w:rsidR="00EE58FB" w:rsidRPr="00376B05">
        <w:rPr>
          <w:rFonts w:ascii="Times New Roman" w:hAnsi="Times New Roman"/>
          <w:sz w:val="24"/>
          <w:szCs w:val="24"/>
        </w:rPr>
        <w:t>)</w:t>
      </w:r>
      <w:r w:rsidR="00AD5BC6">
        <w:rPr>
          <w:rFonts w:ascii="Times New Roman" w:hAnsi="Times New Roman"/>
          <w:sz w:val="24"/>
          <w:szCs w:val="24"/>
        </w:rPr>
        <w:t>:</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2492"/>
        <w:gridCol w:w="3285"/>
      </w:tblGrid>
      <w:tr w:rsidR="00050B17" w:rsidRPr="00FA49B0" w14:paraId="4F71D7E3" w14:textId="77777777" w:rsidTr="00F72D0B">
        <w:tc>
          <w:tcPr>
            <w:tcW w:w="4077" w:type="dxa"/>
            <w:shd w:val="clear" w:color="auto" w:fill="auto"/>
          </w:tcPr>
          <w:p w14:paraId="4F71D7E0" w14:textId="77777777" w:rsidR="00050B17" w:rsidRPr="00FA49B0" w:rsidRDefault="00050B17" w:rsidP="009338D3">
            <w:pPr>
              <w:tabs>
                <w:tab w:val="left" w:pos="0"/>
              </w:tabs>
              <w:spacing w:line="240" w:lineRule="auto"/>
              <w:jc w:val="both"/>
              <w:rPr>
                <w:rFonts w:ascii="Times New Roman" w:hAnsi="Times New Roman"/>
                <w:color w:val="000000"/>
                <w:sz w:val="24"/>
                <w:szCs w:val="24"/>
              </w:rPr>
            </w:pPr>
            <w:r w:rsidRPr="00FA49B0">
              <w:rPr>
                <w:rFonts w:ascii="Times New Roman" w:hAnsi="Times New Roman"/>
                <w:color w:val="000000"/>
                <w:sz w:val="24"/>
                <w:szCs w:val="24"/>
              </w:rPr>
              <w:t>Paslaugos pavadinimas</w:t>
            </w:r>
          </w:p>
        </w:tc>
        <w:tc>
          <w:tcPr>
            <w:tcW w:w="2492" w:type="dxa"/>
            <w:shd w:val="clear" w:color="auto" w:fill="auto"/>
          </w:tcPr>
          <w:p w14:paraId="4F71D7E1" w14:textId="77777777" w:rsidR="00050B17" w:rsidRPr="00FA49B0" w:rsidRDefault="00050B17" w:rsidP="009338D3">
            <w:pPr>
              <w:tabs>
                <w:tab w:val="left" w:pos="0"/>
              </w:tabs>
              <w:spacing w:line="240" w:lineRule="auto"/>
              <w:jc w:val="both"/>
              <w:rPr>
                <w:rFonts w:ascii="Times New Roman" w:hAnsi="Times New Roman"/>
                <w:color w:val="000000"/>
                <w:sz w:val="24"/>
                <w:szCs w:val="24"/>
              </w:rPr>
            </w:pPr>
            <w:r w:rsidRPr="00FA49B0">
              <w:rPr>
                <w:rFonts w:ascii="Times New Roman" w:hAnsi="Times New Roman"/>
                <w:color w:val="000000"/>
                <w:sz w:val="24"/>
                <w:szCs w:val="24"/>
              </w:rPr>
              <w:t>Paslaugos teikimo norma/trukmė</w:t>
            </w:r>
          </w:p>
        </w:tc>
        <w:tc>
          <w:tcPr>
            <w:tcW w:w="3285" w:type="dxa"/>
            <w:shd w:val="clear" w:color="auto" w:fill="auto"/>
          </w:tcPr>
          <w:p w14:paraId="4F71D7E2" w14:textId="77777777" w:rsidR="00050B17" w:rsidRPr="00FA49B0" w:rsidRDefault="00050B17" w:rsidP="009338D3">
            <w:pPr>
              <w:tabs>
                <w:tab w:val="left" w:pos="0"/>
              </w:tabs>
              <w:spacing w:line="240" w:lineRule="auto"/>
              <w:jc w:val="both"/>
              <w:rPr>
                <w:rFonts w:ascii="Times New Roman" w:hAnsi="Times New Roman"/>
                <w:color w:val="000000"/>
                <w:sz w:val="24"/>
                <w:szCs w:val="24"/>
              </w:rPr>
            </w:pPr>
            <w:r w:rsidRPr="00FA49B0">
              <w:rPr>
                <w:rFonts w:ascii="Times New Roman" w:hAnsi="Times New Roman"/>
                <w:color w:val="000000"/>
                <w:sz w:val="24"/>
                <w:szCs w:val="24"/>
              </w:rPr>
              <w:t>Paslaugos kaina</w:t>
            </w:r>
          </w:p>
        </w:tc>
      </w:tr>
      <w:tr w:rsidR="00050B17" w:rsidRPr="00F72D0B" w14:paraId="4F71D7EF" w14:textId="77777777" w:rsidTr="00F72D0B">
        <w:trPr>
          <w:trHeight w:val="1908"/>
        </w:trPr>
        <w:tc>
          <w:tcPr>
            <w:tcW w:w="4077" w:type="dxa"/>
            <w:shd w:val="clear" w:color="auto" w:fill="auto"/>
          </w:tcPr>
          <w:p w14:paraId="4F71D7E4" w14:textId="77777777" w:rsidR="00050B17" w:rsidRPr="00F72D0B" w:rsidRDefault="00050B17" w:rsidP="009338D3">
            <w:pPr>
              <w:tabs>
                <w:tab w:val="left" w:pos="0"/>
              </w:tabs>
              <w:spacing w:line="240" w:lineRule="auto"/>
              <w:jc w:val="both"/>
              <w:rPr>
                <w:rFonts w:ascii="Times New Roman" w:hAnsi="Times New Roman"/>
                <w:color w:val="000000"/>
                <w:sz w:val="24"/>
                <w:szCs w:val="24"/>
              </w:rPr>
            </w:pPr>
            <w:r w:rsidRPr="00F72D0B">
              <w:rPr>
                <w:rFonts w:ascii="Times New Roman" w:hAnsi="Times New Roman"/>
                <w:color w:val="000000"/>
                <w:sz w:val="24"/>
                <w:szCs w:val="24"/>
              </w:rPr>
              <w:lastRenderedPageBreak/>
              <w:t>Asmeninės higienos ir priežiūros paslaugų organizavimas:</w:t>
            </w:r>
          </w:p>
          <w:p w14:paraId="4F71D7E5" w14:textId="77777777" w:rsidR="00050B17" w:rsidRPr="00F72D0B" w:rsidRDefault="00050B17" w:rsidP="009338D3">
            <w:pPr>
              <w:tabs>
                <w:tab w:val="left" w:pos="0"/>
              </w:tabs>
              <w:spacing w:line="240" w:lineRule="auto"/>
              <w:jc w:val="both"/>
              <w:rPr>
                <w:rFonts w:ascii="Times New Roman" w:hAnsi="Times New Roman"/>
                <w:color w:val="000000"/>
                <w:sz w:val="24"/>
                <w:szCs w:val="24"/>
              </w:rPr>
            </w:pPr>
            <w:r w:rsidRPr="00F72D0B">
              <w:rPr>
                <w:rFonts w:ascii="Times New Roman" w:hAnsi="Times New Roman"/>
                <w:color w:val="000000"/>
                <w:sz w:val="24"/>
                <w:szCs w:val="24"/>
              </w:rPr>
              <w:t>Skalbimo paslauga</w:t>
            </w:r>
          </w:p>
          <w:p w14:paraId="4F71D7E6" w14:textId="77777777" w:rsidR="00050B17" w:rsidRPr="00F72D0B" w:rsidRDefault="00050B17" w:rsidP="009338D3">
            <w:pPr>
              <w:tabs>
                <w:tab w:val="left" w:pos="0"/>
              </w:tabs>
              <w:spacing w:line="240" w:lineRule="auto"/>
              <w:jc w:val="both"/>
              <w:rPr>
                <w:rFonts w:ascii="Times New Roman" w:hAnsi="Times New Roman"/>
                <w:b/>
                <w:color w:val="000000"/>
                <w:sz w:val="24"/>
                <w:szCs w:val="24"/>
              </w:rPr>
            </w:pPr>
            <w:r w:rsidRPr="00F72D0B">
              <w:rPr>
                <w:rFonts w:ascii="Times New Roman" w:hAnsi="Times New Roman"/>
                <w:color w:val="000000"/>
                <w:sz w:val="24"/>
                <w:szCs w:val="24"/>
              </w:rPr>
              <w:t>Prausimasis duše</w:t>
            </w:r>
          </w:p>
        </w:tc>
        <w:tc>
          <w:tcPr>
            <w:tcW w:w="2492" w:type="dxa"/>
            <w:shd w:val="clear" w:color="auto" w:fill="auto"/>
          </w:tcPr>
          <w:p w14:paraId="4F71D7E7" w14:textId="77777777" w:rsidR="00050B17" w:rsidRPr="00F72D0B" w:rsidRDefault="00050B17" w:rsidP="009338D3">
            <w:pPr>
              <w:tabs>
                <w:tab w:val="left" w:pos="0"/>
              </w:tabs>
              <w:spacing w:line="240" w:lineRule="auto"/>
              <w:jc w:val="both"/>
              <w:rPr>
                <w:rFonts w:ascii="Times New Roman" w:hAnsi="Times New Roman"/>
                <w:b/>
                <w:color w:val="000000"/>
                <w:sz w:val="24"/>
                <w:szCs w:val="24"/>
              </w:rPr>
            </w:pPr>
          </w:p>
          <w:p w14:paraId="4F71D7E8" w14:textId="77777777" w:rsidR="00050B17" w:rsidRPr="00F72D0B" w:rsidRDefault="00050B17" w:rsidP="009338D3">
            <w:pPr>
              <w:tabs>
                <w:tab w:val="left" w:pos="0"/>
              </w:tabs>
              <w:spacing w:line="240" w:lineRule="auto"/>
              <w:jc w:val="both"/>
              <w:rPr>
                <w:rFonts w:ascii="Times New Roman" w:hAnsi="Times New Roman"/>
                <w:b/>
                <w:color w:val="000000"/>
                <w:sz w:val="24"/>
                <w:szCs w:val="24"/>
              </w:rPr>
            </w:pPr>
          </w:p>
          <w:p w14:paraId="4F71D7E9" w14:textId="77777777" w:rsidR="00050B17" w:rsidRPr="00F72D0B" w:rsidRDefault="00050B17" w:rsidP="009338D3">
            <w:pPr>
              <w:tabs>
                <w:tab w:val="left" w:pos="0"/>
              </w:tabs>
              <w:spacing w:line="240" w:lineRule="auto"/>
              <w:jc w:val="both"/>
              <w:rPr>
                <w:rFonts w:ascii="Times New Roman" w:hAnsi="Times New Roman"/>
                <w:color w:val="000000"/>
                <w:sz w:val="24"/>
                <w:szCs w:val="24"/>
              </w:rPr>
            </w:pPr>
            <w:r w:rsidRPr="00F72D0B">
              <w:rPr>
                <w:rFonts w:ascii="Times New Roman" w:hAnsi="Times New Roman"/>
                <w:color w:val="000000"/>
                <w:sz w:val="24"/>
                <w:szCs w:val="24"/>
              </w:rPr>
              <w:t>1 kartas</w:t>
            </w:r>
          </w:p>
          <w:p w14:paraId="4F71D7EA" w14:textId="77777777" w:rsidR="00050B17" w:rsidRPr="00F72D0B" w:rsidRDefault="00050B17" w:rsidP="009338D3">
            <w:pPr>
              <w:tabs>
                <w:tab w:val="left" w:pos="0"/>
              </w:tabs>
              <w:spacing w:line="240" w:lineRule="auto"/>
              <w:jc w:val="both"/>
              <w:rPr>
                <w:rFonts w:ascii="Times New Roman" w:hAnsi="Times New Roman"/>
                <w:color w:val="000000"/>
                <w:sz w:val="24"/>
                <w:szCs w:val="24"/>
              </w:rPr>
            </w:pPr>
            <w:r w:rsidRPr="00F72D0B">
              <w:rPr>
                <w:rFonts w:ascii="Times New Roman" w:hAnsi="Times New Roman"/>
                <w:color w:val="000000"/>
                <w:sz w:val="24"/>
                <w:szCs w:val="24"/>
              </w:rPr>
              <w:t>1 kartas</w:t>
            </w:r>
          </w:p>
        </w:tc>
        <w:tc>
          <w:tcPr>
            <w:tcW w:w="3285" w:type="dxa"/>
            <w:shd w:val="clear" w:color="auto" w:fill="auto"/>
          </w:tcPr>
          <w:p w14:paraId="4F71D7EB" w14:textId="77777777" w:rsidR="00050B17" w:rsidRPr="00F72D0B" w:rsidRDefault="00050B17" w:rsidP="009338D3">
            <w:pPr>
              <w:tabs>
                <w:tab w:val="left" w:pos="0"/>
              </w:tabs>
              <w:spacing w:line="240" w:lineRule="auto"/>
              <w:jc w:val="both"/>
              <w:rPr>
                <w:rFonts w:ascii="Times New Roman" w:hAnsi="Times New Roman"/>
                <w:b/>
                <w:color w:val="000000"/>
                <w:sz w:val="24"/>
                <w:szCs w:val="24"/>
              </w:rPr>
            </w:pPr>
          </w:p>
          <w:p w14:paraId="4F71D7EC" w14:textId="77777777" w:rsidR="00050B17" w:rsidRPr="00F72D0B" w:rsidRDefault="00050B17" w:rsidP="009338D3">
            <w:pPr>
              <w:tabs>
                <w:tab w:val="left" w:pos="0"/>
              </w:tabs>
              <w:spacing w:line="240" w:lineRule="auto"/>
              <w:jc w:val="both"/>
              <w:rPr>
                <w:rFonts w:ascii="Times New Roman" w:hAnsi="Times New Roman"/>
                <w:b/>
                <w:color w:val="000000"/>
                <w:sz w:val="24"/>
                <w:szCs w:val="24"/>
              </w:rPr>
            </w:pPr>
          </w:p>
          <w:p w14:paraId="4F71D7ED" w14:textId="77777777" w:rsidR="00050B17" w:rsidRPr="00F72D0B" w:rsidRDefault="00050B17" w:rsidP="009338D3">
            <w:pPr>
              <w:tabs>
                <w:tab w:val="left" w:pos="0"/>
              </w:tabs>
              <w:spacing w:line="240" w:lineRule="auto"/>
              <w:jc w:val="both"/>
              <w:rPr>
                <w:rFonts w:ascii="Times New Roman" w:hAnsi="Times New Roman"/>
                <w:color w:val="000000"/>
                <w:sz w:val="24"/>
                <w:szCs w:val="24"/>
              </w:rPr>
            </w:pPr>
            <w:r w:rsidRPr="00F72D0B">
              <w:rPr>
                <w:rFonts w:ascii="Times New Roman" w:hAnsi="Times New Roman"/>
                <w:color w:val="000000"/>
                <w:sz w:val="24"/>
                <w:szCs w:val="24"/>
              </w:rPr>
              <w:t>1,3</w:t>
            </w:r>
            <w:r w:rsidR="0097586A" w:rsidRPr="00F72D0B">
              <w:rPr>
                <w:rFonts w:ascii="Times New Roman" w:hAnsi="Times New Roman"/>
                <w:color w:val="000000"/>
                <w:sz w:val="24"/>
                <w:szCs w:val="24"/>
              </w:rPr>
              <w:t>Eur (iki 5kg)</w:t>
            </w:r>
          </w:p>
          <w:p w14:paraId="4F71D7EE" w14:textId="77777777" w:rsidR="0097586A" w:rsidRPr="00F72D0B" w:rsidRDefault="0097586A" w:rsidP="009338D3">
            <w:pPr>
              <w:tabs>
                <w:tab w:val="left" w:pos="0"/>
              </w:tabs>
              <w:spacing w:line="240" w:lineRule="auto"/>
              <w:jc w:val="both"/>
              <w:rPr>
                <w:rFonts w:ascii="Times New Roman" w:hAnsi="Times New Roman"/>
                <w:b/>
                <w:color w:val="000000"/>
                <w:sz w:val="24"/>
                <w:szCs w:val="24"/>
              </w:rPr>
            </w:pPr>
            <w:r w:rsidRPr="00F72D0B">
              <w:rPr>
                <w:rFonts w:ascii="Times New Roman" w:hAnsi="Times New Roman"/>
                <w:color w:val="000000"/>
                <w:sz w:val="24"/>
                <w:szCs w:val="24"/>
              </w:rPr>
              <w:t>1,50Eur (1 kartas – 0,5val.)</w:t>
            </w:r>
          </w:p>
        </w:tc>
      </w:tr>
    </w:tbl>
    <w:p w14:paraId="4F71D7F0" w14:textId="77777777" w:rsidR="0002305E" w:rsidRDefault="0002305E" w:rsidP="009338D3">
      <w:pPr>
        <w:tabs>
          <w:tab w:val="left" w:pos="0"/>
        </w:tabs>
        <w:spacing w:after="0" w:line="240" w:lineRule="auto"/>
        <w:ind w:firstLine="567"/>
        <w:jc w:val="both"/>
        <w:rPr>
          <w:rFonts w:ascii="Times New Roman" w:hAnsi="Times New Roman"/>
          <w:b/>
          <w:color w:val="000000"/>
          <w:sz w:val="24"/>
          <w:szCs w:val="24"/>
        </w:rPr>
      </w:pPr>
    </w:p>
    <w:p w14:paraId="4F71D7F1" w14:textId="77777777" w:rsidR="0002305E" w:rsidRDefault="0002305E" w:rsidP="009338D3">
      <w:pPr>
        <w:tabs>
          <w:tab w:val="left" w:pos="0"/>
        </w:tabs>
        <w:spacing w:after="0" w:line="240" w:lineRule="auto"/>
        <w:ind w:firstLine="567"/>
        <w:jc w:val="both"/>
        <w:rPr>
          <w:rFonts w:ascii="Times New Roman" w:hAnsi="Times New Roman"/>
          <w:b/>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0"/>
        <w:gridCol w:w="1907"/>
        <w:gridCol w:w="1703"/>
        <w:gridCol w:w="1337"/>
        <w:gridCol w:w="1312"/>
        <w:gridCol w:w="1485"/>
      </w:tblGrid>
      <w:tr w:rsidR="00376B05" w:rsidRPr="00FA49B0" w14:paraId="4F71D7F8" w14:textId="77777777" w:rsidTr="005C19FC">
        <w:tc>
          <w:tcPr>
            <w:tcW w:w="2110" w:type="dxa"/>
            <w:shd w:val="clear" w:color="auto" w:fill="auto"/>
          </w:tcPr>
          <w:p w14:paraId="4F71D7F2" w14:textId="77777777" w:rsidR="0002305E" w:rsidRPr="00FA49B0" w:rsidRDefault="0002305E"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Socialinės paslaugos rūšis</w:t>
            </w:r>
          </w:p>
        </w:tc>
        <w:tc>
          <w:tcPr>
            <w:tcW w:w="1907" w:type="dxa"/>
            <w:shd w:val="clear" w:color="auto" w:fill="auto"/>
          </w:tcPr>
          <w:p w14:paraId="4F71D7F3" w14:textId="77777777" w:rsidR="0002305E" w:rsidRPr="00FA49B0" w:rsidRDefault="0002305E"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Socialinių paslaugų gavėjai</w:t>
            </w:r>
          </w:p>
        </w:tc>
        <w:tc>
          <w:tcPr>
            <w:tcW w:w="1703" w:type="dxa"/>
            <w:shd w:val="clear" w:color="auto" w:fill="auto"/>
          </w:tcPr>
          <w:p w14:paraId="4F71D7F4" w14:textId="77777777" w:rsidR="0002305E" w:rsidRPr="00FA49B0" w:rsidRDefault="0002305E"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Bendroji lėšų dalis (BLD)</w:t>
            </w:r>
          </w:p>
        </w:tc>
        <w:tc>
          <w:tcPr>
            <w:tcW w:w="1337" w:type="dxa"/>
            <w:shd w:val="clear" w:color="auto" w:fill="auto"/>
          </w:tcPr>
          <w:p w14:paraId="4F71D7F5" w14:textId="77777777" w:rsidR="0002305E" w:rsidRPr="00FA49B0" w:rsidRDefault="0002305E"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Kintamoji lėšų dalis (KLD)</w:t>
            </w:r>
          </w:p>
        </w:tc>
        <w:tc>
          <w:tcPr>
            <w:tcW w:w="1312" w:type="dxa"/>
            <w:shd w:val="clear" w:color="auto" w:fill="auto"/>
          </w:tcPr>
          <w:p w14:paraId="4F71D7F6" w14:textId="77777777" w:rsidR="0002305E" w:rsidRPr="00FA49B0" w:rsidRDefault="0002305E"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Socialinės paslaugos kaina</w:t>
            </w:r>
          </w:p>
        </w:tc>
        <w:tc>
          <w:tcPr>
            <w:tcW w:w="1485" w:type="dxa"/>
            <w:shd w:val="clear" w:color="auto" w:fill="auto"/>
          </w:tcPr>
          <w:p w14:paraId="4F71D7F7" w14:textId="77777777" w:rsidR="0002305E" w:rsidRPr="00FA49B0" w:rsidRDefault="0002305E"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Obelių socialinių paslaugų namų padalinys</w:t>
            </w:r>
          </w:p>
        </w:tc>
      </w:tr>
      <w:tr w:rsidR="00376B05" w:rsidRPr="00F72D0B" w14:paraId="4F71D801" w14:textId="77777777" w:rsidTr="005C19FC">
        <w:tc>
          <w:tcPr>
            <w:tcW w:w="2110" w:type="dxa"/>
            <w:shd w:val="clear" w:color="auto" w:fill="auto"/>
          </w:tcPr>
          <w:p w14:paraId="4F71D7F9" w14:textId="77777777" w:rsidR="0002305E" w:rsidRPr="00F72D0B" w:rsidRDefault="00376B05" w:rsidP="009338D3">
            <w:p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Intensyvi krizių įveikimo pagalba</w:t>
            </w:r>
          </w:p>
        </w:tc>
        <w:tc>
          <w:tcPr>
            <w:tcW w:w="1907" w:type="dxa"/>
            <w:shd w:val="clear" w:color="auto" w:fill="auto"/>
          </w:tcPr>
          <w:p w14:paraId="4F71D7FA" w14:textId="77777777" w:rsidR="0002305E" w:rsidRPr="00F72D0B" w:rsidRDefault="0002305E" w:rsidP="009338D3">
            <w:pPr>
              <w:tabs>
                <w:tab w:val="left" w:pos="0"/>
              </w:tabs>
              <w:spacing w:after="0" w:line="240" w:lineRule="auto"/>
              <w:jc w:val="both"/>
              <w:rPr>
                <w:rFonts w:ascii="Times New Roman" w:hAnsi="Times New Roman"/>
                <w:color w:val="000000"/>
                <w:sz w:val="24"/>
                <w:szCs w:val="24"/>
              </w:rPr>
            </w:pPr>
            <w:r w:rsidRPr="00F72D0B">
              <w:rPr>
                <w:rFonts w:ascii="Times New Roman" w:hAnsi="Times New Roman"/>
                <w:color w:val="000000"/>
                <w:sz w:val="24"/>
                <w:szCs w:val="24"/>
              </w:rPr>
              <w:t xml:space="preserve">Socialinę riziką patiriantys asmenys, </w:t>
            </w:r>
            <w:r w:rsidR="00376B05">
              <w:rPr>
                <w:rFonts w:ascii="Times New Roman" w:hAnsi="Times New Roman"/>
                <w:color w:val="000000"/>
                <w:sz w:val="24"/>
                <w:szCs w:val="24"/>
              </w:rPr>
              <w:t>šeimos su vaikais</w:t>
            </w:r>
          </w:p>
        </w:tc>
        <w:tc>
          <w:tcPr>
            <w:tcW w:w="1703" w:type="dxa"/>
            <w:shd w:val="clear" w:color="auto" w:fill="auto"/>
          </w:tcPr>
          <w:p w14:paraId="4F71D7FB" w14:textId="77777777" w:rsidR="0002305E" w:rsidRPr="00F72D0B" w:rsidRDefault="00376B05" w:rsidP="009338D3">
            <w:p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11,70 </w:t>
            </w:r>
            <w:r w:rsidR="0002305E" w:rsidRPr="00F72D0B">
              <w:rPr>
                <w:rFonts w:ascii="Times New Roman" w:hAnsi="Times New Roman"/>
                <w:color w:val="000000"/>
                <w:sz w:val="24"/>
                <w:szCs w:val="24"/>
              </w:rPr>
              <w:t>Eur/mėn.</w:t>
            </w:r>
          </w:p>
        </w:tc>
        <w:tc>
          <w:tcPr>
            <w:tcW w:w="1337" w:type="dxa"/>
            <w:shd w:val="clear" w:color="auto" w:fill="auto"/>
          </w:tcPr>
          <w:p w14:paraId="4F71D7FC" w14:textId="77777777" w:rsidR="00376B05" w:rsidRDefault="00376B05" w:rsidP="009338D3">
            <w:p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369,28</w:t>
            </w:r>
          </w:p>
          <w:p w14:paraId="4F71D7FD" w14:textId="77777777" w:rsidR="0002305E" w:rsidRPr="00F72D0B" w:rsidRDefault="0002305E" w:rsidP="009338D3">
            <w:pPr>
              <w:tabs>
                <w:tab w:val="left" w:pos="0"/>
              </w:tabs>
              <w:spacing w:after="0" w:line="240" w:lineRule="auto"/>
              <w:jc w:val="both"/>
              <w:rPr>
                <w:rFonts w:ascii="Times New Roman" w:hAnsi="Times New Roman"/>
                <w:color w:val="000000"/>
                <w:sz w:val="24"/>
                <w:szCs w:val="24"/>
              </w:rPr>
            </w:pPr>
            <w:r w:rsidRPr="00F72D0B">
              <w:rPr>
                <w:rFonts w:ascii="Times New Roman" w:hAnsi="Times New Roman"/>
                <w:color w:val="000000"/>
                <w:sz w:val="24"/>
                <w:szCs w:val="24"/>
              </w:rPr>
              <w:t>Eur/mėn.</w:t>
            </w:r>
          </w:p>
        </w:tc>
        <w:tc>
          <w:tcPr>
            <w:tcW w:w="1312" w:type="dxa"/>
            <w:shd w:val="clear" w:color="auto" w:fill="auto"/>
          </w:tcPr>
          <w:p w14:paraId="4F71D7FE" w14:textId="77777777" w:rsidR="00376B05" w:rsidRDefault="00376B05" w:rsidP="009338D3">
            <w:p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380,98</w:t>
            </w:r>
          </w:p>
          <w:p w14:paraId="4F71D7FF" w14:textId="77777777" w:rsidR="0002305E" w:rsidRPr="00F72D0B" w:rsidRDefault="0002305E" w:rsidP="009338D3">
            <w:pPr>
              <w:tabs>
                <w:tab w:val="left" w:pos="0"/>
              </w:tabs>
              <w:spacing w:after="0" w:line="240" w:lineRule="auto"/>
              <w:jc w:val="both"/>
              <w:rPr>
                <w:rFonts w:ascii="Times New Roman" w:hAnsi="Times New Roman"/>
                <w:color w:val="000000"/>
                <w:sz w:val="24"/>
                <w:szCs w:val="24"/>
              </w:rPr>
            </w:pPr>
            <w:r w:rsidRPr="00F72D0B">
              <w:rPr>
                <w:rFonts w:ascii="Times New Roman" w:hAnsi="Times New Roman"/>
                <w:color w:val="000000"/>
                <w:sz w:val="24"/>
                <w:szCs w:val="24"/>
              </w:rPr>
              <w:t>Eur/mėn.</w:t>
            </w:r>
          </w:p>
        </w:tc>
        <w:tc>
          <w:tcPr>
            <w:tcW w:w="1485" w:type="dxa"/>
            <w:shd w:val="clear" w:color="auto" w:fill="auto"/>
          </w:tcPr>
          <w:p w14:paraId="4F71D800" w14:textId="77777777" w:rsidR="0002305E" w:rsidRPr="00F72D0B" w:rsidRDefault="0002305E" w:rsidP="009338D3">
            <w:pPr>
              <w:tabs>
                <w:tab w:val="left" w:pos="0"/>
              </w:tabs>
              <w:spacing w:after="0" w:line="240" w:lineRule="auto"/>
              <w:jc w:val="both"/>
              <w:rPr>
                <w:rFonts w:ascii="Times New Roman" w:hAnsi="Times New Roman"/>
                <w:color w:val="000000"/>
                <w:sz w:val="24"/>
                <w:szCs w:val="24"/>
              </w:rPr>
            </w:pPr>
            <w:r w:rsidRPr="00F72D0B">
              <w:rPr>
                <w:rFonts w:ascii="Times New Roman" w:hAnsi="Times New Roman"/>
                <w:color w:val="000000"/>
                <w:sz w:val="24"/>
                <w:szCs w:val="24"/>
              </w:rPr>
              <w:t>Krizių centro padalinys, Mokyklos g. 9, Obeliai</w:t>
            </w:r>
          </w:p>
        </w:tc>
      </w:tr>
      <w:tr w:rsidR="00376B05" w:rsidRPr="00F72D0B" w14:paraId="4F71D80B" w14:textId="77777777" w:rsidTr="005C19FC">
        <w:tc>
          <w:tcPr>
            <w:tcW w:w="2110" w:type="dxa"/>
            <w:shd w:val="clear" w:color="auto" w:fill="auto"/>
          </w:tcPr>
          <w:p w14:paraId="4F71D802" w14:textId="77777777" w:rsidR="00376B05" w:rsidRPr="00F72D0B" w:rsidRDefault="00376B05" w:rsidP="009338D3">
            <w:p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Apgyvendinimas savarankiško gyvenimo namuose</w:t>
            </w:r>
          </w:p>
        </w:tc>
        <w:tc>
          <w:tcPr>
            <w:tcW w:w="1907" w:type="dxa"/>
            <w:shd w:val="clear" w:color="auto" w:fill="auto"/>
          </w:tcPr>
          <w:p w14:paraId="4F71D803" w14:textId="77777777" w:rsidR="00376B05" w:rsidRPr="00F72D0B" w:rsidRDefault="00376B05" w:rsidP="009338D3">
            <w:p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Socialinę riziką patiriančios šeimos, sulaukę pilnametystės asmenys (iki 24</w:t>
            </w:r>
            <w:r w:rsidR="00AD5BC6">
              <w:rPr>
                <w:rFonts w:ascii="Times New Roman" w:hAnsi="Times New Roman"/>
                <w:color w:val="000000"/>
                <w:sz w:val="24"/>
                <w:szCs w:val="24"/>
              </w:rPr>
              <w:t xml:space="preserve"> </w:t>
            </w:r>
            <w:r>
              <w:rPr>
                <w:rFonts w:ascii="Times New Roman" w:hAnsi="Times New Roman"/>
                <w:color w:val="000000"/>
                <w:sz w:val="24"/>
                <w:szCs w:val="24"/>
              </w:rPr>
              <w:t>m.), kuriems buvo teikta socialinė globa (rūpyba) socialinės globos įstaigoje ar kurie gyveno socialinę riziką patiriančiose šeimose</w:t>
            </w:r>
          </w:p>
        </w:tc>
        <w:tc>
          <w:tcPr>
            <w:tcW w:w="1703" w:type="dxa"/>
            <w:shd w:val="clear" w:color="auto" w:fill="auto"/>
          </w:tcPr>
          <w:p w14:paraId="4F71D804" w14:textId="77777777" w:rsidR="00376B05" w:rsidRDefault="00376B05" w:rsidP="009338D3">
            <w:p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5,95</w:t>
            </w:r>
          </w:p>
          <w:p w14:paraId="4F71D805" w14:textId="77777777" w:rsidR="00376B05" w:rsidRPr="00F72D0B" w:rsidRDefault="00376B05" w:rsidP="009338D3">
            <w:pPr>
              <w:tabs>
                <w:tab w:val="left" w:pos="0"/>
              </w:tabs>
              <w:spacing w:after="0" w:line="240" w:lineRule="auto"/>
              <w:jc w:val="both"/>
              <w:rPr>
                <w:rFonts w:ascii="Times New Roman" w:hAnsi="Times New Roman"/>
                <w:color w:val="000000"/>
                <w:sz w:val="24"/>
                <w:szCs w:val="24"/>
              </w:rPr>
            </w:pPr>
            <w:r w:rsidRPr="00F72D0B">
              <w:rPr>
                <w:rFonts w:ascii="Times New Roman" w:hAnsi="Times New Roman"/>
                <w:color w:val="000000"/>
                <w:sz w:val="24"/>
                <w:szCs w:val="24"/>
              </w:rPr>
              <w:t>Eur/mėn.</w:t>
            </w:r>
          </w:p>
        </w:tc>
        <w:tc>
          <w:tcPr>
            <w:tcW w:w="1337" w:type="dxa"/>
            <w:shd w:val="clear" w:color="auto" w:fill="auto"/>
          </w:tcPr>
          <w:p w14:paraId="4F71D806" w14:textId="77777777" w:rsidR="00376B05" w:rsidRDefault="00376B05" w:rsidP="009338D3">
            <w:p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163,30</w:t>
            </w:r>
          </w:p>
          <w:p w14:paraId="4F71D807" w14:textId="77777777" w:rsidR="00376B05" w:rsidRPr="00F72D0B" w:rsidRDefault="00376B05" w:rsidP="009338D3">
            <w:pPr>
              <w:tabs>
                <w:tab w:val="left" w:pos="0"/>
              </w:tabs>
              <w:spacing w:after="0" w:line="240" w:lineRule="auto"/>
              <w:jc w:val="both"/>
              <w:rPr>
                <w:rFonts w:ascii="Times New Roman" w:hAnsi="Times New Roman"/>
                <w:color w:val="000000"/>
                <w:sz w:val="24"/>
                <w:szCs w:val="24"/>
              </w:rPr>
            </w:pPr>
            <w:r w:rsidRPr="00F72D0B">
              <w:rPr>
                <w:rFonts w:ascii="Times New Roman" w:hAnsi="Times New Roman"/>
                <w:color w:val="000000"/>
                <w:sz w:val="24"/>
                <w:szCs w:val="24"/>
              </w:rPr>
              <w:t>Eur/mėn.</w:t>
            </w:r>
          </w:p>
        </w:tc>
        <w:tc>
          <w:tcPr>
            <w:tcW w:w="1312" w:type="dxa"/>
            <w:shd w:val="clear" w:color="auto" w:fill="auto"/>
          </w:tcPr>
          <w:p w14:paraId="4F71D808" w14:textId="77777777" w:rsidR="00376B05" w:rsidRDefault="00376B05" w:rsidP="009338D3">
            <w:p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169,25</w:t>
            </w:r>
          </w:p>
          <w:p w14:paraId="4F71D809" w14:textId="77777777" w:rsidR="00376B05" w:rsidRPr="00F72D0B" w:rsidRDefault="00376B05" w:rsidP="009338D3">
            <w:pPr>
              <w:tabs>
                <w:tab w:val="left" w:pos="0"/>
              </w:tabs>
              <w:spacing w:after="0" w:line="240" w:lineRule="auto"/>
              <w:jc w:val="both"/>
              <w:rPr>
                <w:rFonts w:ascii="Times New Roman" w:hAnsi="Times New Roman"/>
                <w:color w:val="000000"/>
                <w:sz w:val="24"/>
                <w:szCs w:val="24"/>
              </w:rPr>
            </w:pPr>
            <w:r w:rsidRPr="00F72D0B">
              <w:rPr>
                <w:rFonts w:ascii="Times New Roman" w:hAnsi="Times New Roman"/>
                <w:color w:val="000000"/>
                <w:sz w:val="24"/>
                <w:szCs w:val="24"/>
              </w:rPr>
              <w:t>Eur/mėn.</w:t>
            </w:r>
          </w:p>
        </w:tc>
        <w:tc>
          <w:tcPr>
            <w:tcW w:w="1485" w:type="dxa"/>
            <w:shd w:val="clear" w:color="auto" w:fill="auto"/>
          </w:tcPr>
          <w:p w14:paraId="4F71D80A" w14:textId="77777777" w:rsidR="00376B05" w:rsidRPr="00F72D0B" w:rsidRDefault="00376B05" w:rsidP="009338D3">
            <w:pPr>
              <w:tabs>
                <w:tab w:val="left" w:pos="0"/>
              </w:tabs>
              <w:spacing w:after="0" w:line="240" w:lineRule="auto"/>
              <w:jc w:val="both"/>
              <w:rPr>
                <w:rFonts w:ascii="Times New Roman" w:hAnsi="Times New Roman"/>
                <w:color w:val="000000"/>
                <w:sz w:val="24"/>
                <w:szCs w:val="24"/>
              </w:rPr>
            </w:pPr>
            <w:r w:rsidRPr="00F72D0B">
              <w:rPr>
                <w:rFonts w:ascii="Times New Roman" w:hAnsi="Times New Roman"/>
                <w:color w:val="000000"/>
                <w:sz w:val="24"/>
                <w:szCs w:val="24"/>
              </w:rPr>
              <w:t>Mokyklos g. 9, Obeliai</w:t>
            </w:r>
          </w:p>
        </w:tc>
      </w:tr>
      <w:tr w:rsidR="00E61F99" w:rsidRPr="00F72D0B" w14:paraId="4F71D815" w14:textId="77777777" w:rsidTr="005C19FC">
        <w:tc>
          <w:tcPr>
            <w:tcW w:w="2110" w:type="dxa"/>
            <w:shd w:val="clear" w:color="auto" w:fill="auto"/>
          </w:tcPr>
          <w:p w14:paraId="4F71D80C" w14:textId="77777777" w:rsidR="00E61F99" w:rsidRPr="00F72D0B" w:rsidRDefault="00E61F99" w:rsidP="009338D3">
            <w:p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Palydėjimo paslauga jaunuoliams su apgyvendinimu</w:t>
            </w:r>
          </w:p>
        </w:tc>
        <w:tc>
          <w:tcPr>
            <w:tcW w:w="1907" w:type="dxa"/>
            <w:shd w:val="clear" w:color="auto" w:fill="auto"/>
          </w:tcPr>
          <w:p w14:paraId="4F71D80D" w14:textId="77777777" w:rsidR="00E61F99" w:rsidRPr="00F72D0B" w:rsidRDefault="00E61F99" w:rsidP="009338D3">
            <w:p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Sulaukę pilnametystės asmenys (iki 24</w:t>
            </w:r>
            <w:r w:rsidR="00AD5BC6">
              <w:rPr>
                <w:rFonts w:ascii="Times New Roman" w:hAnsi="Times New Roman"/>
                <w:color w:val="000000"/>
                <w:sz w:val="24"/>
                <w:szCs w:val="24"/>
              </w:rPr>
              <w:t xml:space="preserve"> </w:t>
            </w:r>
            <w:r>
              <w:rPr>
                <w:rFonts w:ascii="Times New Roman" w:hAnsi="Times New Roman"/>
                <w:color w:val="000000"/>
                <w:sz w:val="24"/>
                <w:szCs w:val="24"/>
              </w:rPr>
              <w:t>m.), kuriems buvo teikta socialinė globa (rūpyba) socialinės globos įstaigoje ar kurie gyveno socialinę riziką patiriančiose šeimose</w:t>
            </w:r>
          </w:p>
        </w:tc>
        <w:tc>
          <w:tcPr>
            <w:tcW w:w="1703" w:type="dxa"/>
            <w:shd w:val="clear" w:color="auto" w:fill="auto"/>
          </w:tcPr>
          <w:p w14:paraId="4F71D80E" w14:textId="77777777" w:rsidR="00E61F99" w:rsidRDefault="00E61F99" w:rsidP="009338D3">
            <w:p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5,95</w:t>
            </w:r>
          </w:p>
          <w:p w14:paraId="4F71D80F" w14:textId="77777777" w:rsidR="00E61F99" w:rsidRPr="00F72D0B" w:rsidRDefault="00E61F99" w:rsidP="009338D3">
            <w:pPr>
              <w:tabs>
                <w:tab w:val="left" w:pos="0"/>
              </w:tabs>
              <w:spacing w:after="0" w:line="240" w:lineRule="auto"/>
              <w:jc w:val="both"/>
              <w:rPr>
                <w:rFonts w:ascii="Times New Roman" w:hAnsi="Times New Roman"/>
                <w:color w:val="000000"/>
                <w:sz w:val="24"/>
                <w:szCs w:val="24"/>
              </w:rPr>
            </w:pPr>
            <w:r w:rsidRPr="00F72D0B">
              <w:rPr>
                <w:rFonts w:ascii="Times New Roman" w:hAnsi="Times New Roman"/>
                <w:color w:val="000000"/>
                <w:sz w:val="24"/>
                <w:szCs w:val="24"/>
              </w:rPr>
              <w:t>Eur/mėn.</w:t>
            </w:r>
          </w:p>
        </w:tc>
        <w:tc>
          <w:tcPr>
            <w:tcW w:w="1337" w:type="dxa"/>
            <w:shd w:val="clear" w:color="auto" w:fill="auto"/>
          </w:tcPr>
          <w:p w14:paraId="4F71D810" w14:textId="77777777" w:rsidR="00E61F99" w:rsidRDefault="00E61F99" w:rsidP="009338D3">
            <w:p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163,30</w:t>
            </w:r>
          </w:p>
          <w:p w14:paraId="4F71D811" w14:textId="77777777" w:rsidR="00E61F99" w:rsidRPr="00F72D0B" w:rsidRDefault="00E61F99" w:rsidP="009338D3">
            <w:pPr>
              <w:tabs>
                <w:tab w:val="left" w:pos="0"/>
              </w:tabs>
              <w:spacing w:after="0" w:line="240" w:lineRule="auto"/>
              <w:jc w:val="both"/>
              <w:rPr>
                <w:rFonts w:ascii="Times New Roman" w:hAnsi="Times New Roman"/>
                <w:color w:val="000000"/>
                <w:sz w:val="24"/>
                <w:szCs w:val="24"/>
              </w:rPr>
            </w:pPr>
            <w:r w:rsidRPr="00F72D0B">
              <w:rPr>
                <w:rFonts w:ascii="Times New Roman" w:hAnsi="Times New Roman"/>
                <w:color w:val="000000"/>
                <w:sz w:val="24"/>
                <w:szCs w:val="24"/>
              </w:rPr>
              <w:t>Eur/mėn.</w:t>
            </w:r>
          </w:p>
        </w:tc>
        <w:tc>
          <w:tcPr>
            <w:tcW w:w="1312" w:type="dxa"/>
            <w:shd w:val="clear" w:color="auto" w:fill="auto"/>
          </w:tcPr>
          <w:p w14:paraId="4F71D812" w14:textId="77777777" w:rsidR="00E61F99" w:rsidRDefault="00E61F99" w:rsidP="009338D3">
            <w:p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169,25</w:t>
            </w:r>
          </w:p>
          <w:p w14:paraId="4F71D813" w14:textId="77777777" w:rsidR="00E61F99" w:rsidRPr="00F72D0B" w:rsidRDefault="00E61F99" w:rsidP="009338D3">
            <w:pPr>
              <w:tabs>
                <w:tab w:val="left" w:pos="0"/>
              </w:tabs>
              <w:spacing w:after="0" w:line="240" w:lineRule="auto"/>
              <w:jc w:val="both"/>
              <w:rPr>
                <w:rFonts w:ascii="Times New Roman" w:hAnsi="Times New Roman"/>
                <w:color w:val="000000"/>
                <w:sz w:val="24"/>
                <w:szCs w:val="24"/>
              </w:rPr>
            </w:pPr>
            <w:r w:rsidRPr="00F72D0B">
              <w:rPr>
                <w:rFonts w:ascii="Times New Roman" w:hAnsi="Times New Roman"/>
                <w:color w:val="000000"/>
                <w:sz w:val="24"/>
                <w:szCs w:val="24"/>
              </w:rPr>
              <w:t>Eur/mėn.</w:t>
            </w:r>
          </w:p>
        </w:tc>
        <w:tc>
          <w:tcPr>
            <w:tcW w:w="1485" w:type="dxa"/>
            <w:shd w:val="clear" w:color="auto" w:fill="auto"/>
          </w:tcPr>
          <w:p w14:paraId="4F71D814" w14:textId="77777777" w:rsidR="00E61F99" w:rsidRPr="00F72D0B" w:rsidRDefault="00E61F99" w:rsidP="009338D3">
            <w:pPr>
              <w:tabs>
                <w:tab w:val="left" w:pos="0"/>
              </w:tabs>
              <w:spacing w:after="0" w:line="240" w:lineRule="auto"/>
              <w:jc w:val="both"/>
              <w:rPr>
                <w:rFonts w:ascii="Times New Roman" w:hAnsi="Times New Roman"/>
                <w:color w:val="000000"/>
                <w:sz w:val="24"/>
                <w:szCs w:val="24"/>
              </w:rPr>
            </w:pPr>
            <w:r w:rsidRPr="00F72D0B">
              <w:rPr>
                <w:rFonts w:ascii="Times New Roman" w:hAnsi="Times New Roman"/>
                <w:color w:val="000000"/>
                <w:sz w:val="24"/>
                <w:szCs w:val="24"/>
              </w:rPr>
              <w:t>Mokyklos g. 9, Obeliai</w:t>
            </w:r>
          </w:p>
        </w:tc>
      </w:tr>
      <w:tr w:rsidR="00376B05" w:rsidRPr="00F72D0B" w14:paraId="4F71D81C" w14:textId="77777777" w:rsidTr="005C19FC">
        <w:tc>
          <w:tcPr>
            <w:tcW w:w="2110" w:type="dxa"/>
            <w:shd w:val="clear" w:color="auto" w:fill="auto"/>
          </w:tcPr>
          <w:p w14:paraId="4F71D816" w14:textId="77777777" w:rsidR="000A2E45" w:rsidRPr="00F72D0B" w:rsidRDefault="000A2E45" w:rsidP="009338D3">
            <w:pPr>
              <w:tabs>
                <w:tab w:val="left" w:pos="0"/>
              </w:tabs>
              <w:spacing w:after="0" w:line="240" w:lineRule="auto"/>
              <w:jc w:val="both"/>
              <w:rPr>
                <w:rFonts w:ascii="Times New Roman" w:hAnsi="Times New Roman"/>
                <w:color w:val="000000"/>
                <w:sz w:val="24"/>
                <w:szCs w:val="24"/>
              </w:rPr>
            </w:pPr>
            <w:r w:rsidRPr="00F72D0B">
              <w:rPr>
                <w:rFonts w:ascii="Times New Roman" w:hAnsi="Times New Roman"/>
                <w:color w:val="000000"/>
                <w:sz w:val="24"/>
                <w:szCs w:val="24"/>
              </w:rPr>
              <w:t>Trumpalaikė socialinė globa bendruomeniniuose namuose</w:t>
            </w:r>
          </w:p>
        </w:tc>
        <w:tc>
          <w:tcPr>
            <w:tcW w:w="1907" w:type="dxa"/>
            <w:shd w:val="clear" w:color="auto" w:fill="auto"/>
          </w:tcPr>
          <w:p w14:paraId="4F71D817" w14:textId="77777777" w:rsidR="000A2E45" w:rsidRPr="00F72D0B" w:rsidRDefault="000A2E45" w:rsidP="009338D3">
            <w:pPr>
              <w:tabs>
                <w:tab w:val="left" w:pos="0"/>
              </w:tabs>
              <w:spacing w:after="0" w:line="240" w:lineRule="auto"/>
              <w:jc w:val="both"/>
              <w:rPr>
                <w:rFonts w:ascii="Times New Roman" w:hAnsi="Times New Roman"/>
                <w:color w:val="000000"/>
                <w:sz w:val="24"/>
                <w:szCs w:val="24"/>
              </w:rPr>
            </w:pPr>
            <w:r w:rsidRPr="00F72D0B">
              <w:rPr>
                <w:rFonts w:ascii="Times New Roman" w:hAnsi="Times New Roman"/>
                <w:color w:val="000000"/>
                <w:sz w:val="24"/>
                <w:szCs w:val="24"/>
              </w:rPr>
              <w:t>Vaikai, laikinai likę be tėvų globos, socialinę riziką patiriantys vaikai ar vaikai iš socialinę riziką patiriančių šeimų</w:t>
            </w:r>
          </w:p>
        </w:tc>
        <w:tc>
          <w:tcPr>
            <w:tcW w:w="1703" w:type="dxa"/>
            <w:shd w:val="clear" w:color="auto" w:fill="auto"/>
          </w:tcPr>
          <w:p w14:paraId="4F71D818" w14:textId="77777777" w:rsidR="000A2E45" w:rsidRPr="00F72D0B" w:rsidRDefault="007E7AF6" w:rsidP="009338D3">
            <w:p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316,00</w:t>
            </w:r>
            <w:r w:rsidR="00AD5BC6">
              <w:rPr>
                <w:rFonts w:ascii="Times New Roman" w:hAnsi="Times New Roman"/>
                <w:color w:val="000000"/>
                <w:sz w:val="24"/>
                <w:szCs w:val="24"/>
              </w:rPr>
              <w:t xml:space="preserve"> </w:t>
            </w:r>
            <w:r w:rsidR="000A2E45" w:rsidRPr="00F72D0B">
              <w:rPr>
                <w:rFonts w:ascii="Times New Roman" w:hAnsi="Times New Roman"/>
                <w:color w:val="000000"/>
                <w:sz w:val="24"/>
                <w:szCs w:val="24"/>
              </w:rPr>
              <w:t>Eur/mėn</w:t>
            </w:r>
            <w:r w:rsidR="00AD5BC6">
              <w:rPr>
                <w:rFonts w:ascii="Times New Roman" w:hAnsi="Times New Roman"/>
                <w:color w:val="000000"/>
                <w:sz w:val="24"/>
                <w:szCs w:val="24"/>
              </w:rPr>
              <w:t>.</w:t>
            </w:r>
          </w:p>
        </w:tc>
        <w:tc>
          <w:tcPr>
            <w:tcW w:w="1337" w:type="dxa"/>
            <w:shd w:val="clear" w:color="auto" w:fill="auto"/>
          </w:tcPr>
          <w:p w14:paraId="4F71D819" w14:textId="77777777" w:rsidR="000A2E45" w:rsidRPr="00F72D0B" w:rsidRDefault="007E7AF6" w:rsidP="009338D3">
            <w:p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1298</w:t>
            </w:r>
            <w:r w:rsidR="000A2E45" w:rsidRPr="00F72D0B">
              <w:rPr>
                <w:rFonts w:ascii="Times New Roman" w:hAnsi="Times New Roman"/>
                <w:color w:val="000000"/>
                <w:sz w:val="24"/>
                <w:szCs w:val="24"/>
              </w:rPr>
              <w:t>,00 Eur/mėn</w:t>
            </w:r>
            <w:r w:rsidR="00AD5BC6">
              <w:rPr>
                <w:rFonts w:ascii="Times New Roman" w:hAnsi="Times New Roman"/>
                <w:color w:val="000000"/>
                <w:sz w:val="24"/>
                <w:szCs w:val="24"/>
              </w:rPr>
              <w:t>.</w:t>
            </w:r>
          </w:p>
        </w:tc>
        <w:tc>
          <w:tcPr>
            <w:tcW w:w="1312" w:type="dxa"/>
            <w:shd w:val="clear" w:color="auto" w:fill="auto"/>
          </w:tcPr>
          <w:p w14:paraId="4F71D81A" w14:textId="77777777" w:rsidR="000A2E45" w:rsidRPr="00F72D0B" w:rsidRDefault="007E7AF6" w:rsidP="009338D3">
            <w:p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1614</w:t>
            </w:r>
            <w:r w:rsidR="000A2E45" w:rsidRPr="00F72D0B">
              <w:rPr>
                <w:rFonts w:ascii="Times New Roman" w:hAnsi="Times New Roman"/>
                <w:color w:val="000000"/>
                <w:sz w:val="24"/>
                <w:szCs w:val="24"/>
              </w:rPr>
              <w:t>,00 Eur/mėn</w:t>
            </w:r>
            <w:r w:rsidR="00AD5BC6">
              <w:rPr>
                <w:rFonts w:ascii="Times New Roman" w:hAnsi="Times New Roman"/>
                <w:color w:val="000000"/>
                <w:sz w:val="24"/>
                <w:szCs w:val="24"/>
              </w:rPr>
              <w:t>.</w:t>
            </w:r>
          </w:p>
        </w:tc>
        <w:tc>
          <w:tcPr>
            <w:tcW w:w="1485" w:type="dxa"/>
            <w:shd w:val="clear" w:color="auto" w:fill="auto"/>
          </w:tcPr>
          <w:p w14:paraId="4F71D81B" w14:textId="77777777" w:rsidR="000A2E45" w:rsidRPr="00F72D0B" w:rsidRDefault="000A2E45" w:rsidP="009338D3">
            <w:pPr>
              <w:tabs>
                <w:tab w:val="left" w:pos="0"/>
              </w:tabs>
              <w:spacing w:after="0" w:line="240" w:lineRule="auto"/>
              <w:jc w:val="both"/>
              <w:rPr>
                <w:rFonts w:ascii="Times New Roman" w:hAnsi="Times New Roman"/>
                <w:color w:val="000000"/>
                <w:sz w:val="24"/>
                <w:szCs w:val="24"/>
              </w:rPr>
            </w:pPr>
            <w:r w:rsidRPr="00F72D0B">
              <w:rPr>
                <w:rFonts w:ascii="Times New Roman" w:hAnsi="Times New Roman"/>
                <w:color w:val="000000"/>
                <w:sz w:val="24"/>
                <w:szCs w:val="24"/>
              </w:rPr>
              <w:t xml:space="preserve">Kalno g. 6, Stasiūnų k., Obelių sen., </w:t>
            </w:r>
            <w:proofErr w:type="spellStart"/>
            <w:r w:rsidRPr="00F72D0B">
              <w:rPr>
                <w:rFonts w:ascii="Times New Roman" w:hAnsi="Times New Roman"/>
                <w:color w:val="000000"/>
                <w:sz w:val="24"/>
                <w:szCs w:val="24"/>
              </w:rPr>
              <w:t>Barkiškio</w:t>
            </w:r>
            <w:proofErr w:type="spellEnd"/>
            <w:r w:rsidRPr="00F72D0B">
              <w:rPr>
                <w:rFonts w:ascii="Times New Roman" w:hAnsi="Times New Roman"/>
                <w:color w:val="000000"/>
                <w:sz w:val="24"/>
                <w:szCs w:val="24"/>
              </w:rPr>
              <w:t xml:space="preserve"> g. 9, Obelių priemiestis, Pergalės g. 17, Rokiškis, </w:t>
            </w:r>
            <w:r w:rsidRPr="00F72D0B">
              <w:rPr>
                <w:rFonts w:ascii="Times New Roman" w:hAnsi="Times New Roman"/>
                <w:color w:val="000000"/>
                <w:sz w:val="24"/>
                <w:szCs w:val="24"/>
              </w:rPr>
              <w:lastRenderedPageBreak/>
              <w:t>Kauno g. 1E, Rokiškis</w:t>
            </w:r>
          </w:p>
        </w:tc>
      </w:tr>
      <w:tr w:rsidR="005C19FC" w:rsidRPr="00F72D0B" w14:paraId="4F71D823" w14:textId="77777777" w:rsidTr="005C19FC">
        <w:tc>
          <w:tcPr>
            <w:tcW w:w="2110" w:type="dxa"/>
            <w:shd w:val="clear" w:color="auto" w:fill="auto"/>
          </w:tcPr>
          <w:p w14:paraId="4F71D81D" w14:textId="77777777" w:rsidR="005C19FC" w:rsidRPr="00F72D0B" w:rsidRDefault="005C19FC" w:rsidP="009338D3">
            <w:pPr>
              <w:tabs>
                <w:tab w:val="left" w:pos="0"/>
              </w:tabs>
              <w:spacing w:after="0" w:line="240" w:lineRule="auto"/>
              <w:jc w:val="both"/>
              <w:rPr>
                <w:rFonts w:ascii="Times New Roman" w:hAnsi="Times New Roman"/>
                <w:b/>
                <w:color w:val="000000"/>
                <w:sz w:val="24"/>
                <w:szCs w:val="24"/>
              </w:rPr>
            </w:pPr>
            <w:r w:rsidRPr="00F72D0B">
              <w:rPr>
                <w:rFonts w:ascii="Times New Roman" w:hAnsi="Times New Roman"/>
                <w:color w:val="000000"/>
                <w:sz w:val="24"/>
                <w:szCs w:val="24"/>
              </w:rPr>
              <w:lastRenderedPageBreak/>
              <w:t>Ilgalaikė socialinė globa bendruomeniniuose namuose</w:t>
            </w:r>
          </w:p>
        </w:tc>
        <w:tc>
          <w:tcPr>
            <w:tcW w:w="1907" w:type="dxa"/>
            <w:shd w:val="clear" w:color="auto" w:fill="auto"/>
          </w:tcPr>
          <w:p w14:paraId="4F71D81E" w14:textId="77777777" w:rsidR="005C19FC" w:rsidRPr="00F72D0B" w:rsidRDefault="005C19FC" w:rsidP="009338D3">
            <w:pPr>
              <w:tabs>
                <w:tab w:val="left" w:pos="0"/>
              </w:tabs>
              <w:spacing w:after="0" w:line="240" w:lineRule="auto"/>
              <w:jc w:val="both"/>
              <w:rPr>
                <w:rFonts w:ascii="Times New Roman" w:hAnsi="Times New Roman"/>
                <w:color w:val="000000"/>
                <w:sz w:val="24"/>
                <w:szCs w:val="24"/>
              </w:rPr>
            </w:pPr>
            <w:r w:rsidRPr="00F72D0B">
              <w:rPr>
                <w:rFonts w:ascii="Times New Roman" w:hAnsi="Times New Roman"/>
                <w:color w:val="000000"/>
                <w:sz w:val="24"/>
                <w:szCs w:val="24"/>
              </w:rPr>
              <w:t>Be tėvų globos likę vaikai, kuriems nustatyta nuolatinė globa (rūpyba)</w:t>
            </w:r>
          </w:p>
        </w:tc>
        <w:tc>
          <w:tcPr>
            <w:tcW w:w="1703" w:type="dxa"/>
            <w:shd w:val="clear" w:color="auto" w:fill="auto"/>
          </w:tcPr>
          <w:p w14:paraId="4F71D81F" w14:textId="77777777" w:rsidR="005C19FC" w:rsidRPr="00F72D0B" w:rsidRDefault="005C19FC" w:rsidP="009338D3">
            <w:p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316,00</w:t>
            </w:r>
            <w:r w:rsidR="00AD5BC6">
              <w:rPr>
                <w:rFonts w:ascii="Times New Roman" w:hAnsi="Times New Roman"/>
                <w:color w:val="000000"/>
                <w:sz w:val="24"/>
                <w:szCs w:val="24"/>
              </w:rPr>
              <w:t xml:space="preserve"> </w:t>
            </w:r>
            <w:r w:rsidRPr="00F72D0B">
              <w:rPr>
                <w:rFonts w:ascii="Times New Roman" w:hAnsi="Times New Roman"/>
                <w:color w:val="000000"/>
                <w:sz w:val="24"/>
                <w:szCs w:val="24"/>
              </w:rPr>
              <w:t>Eur/mėn</w:t>
            </w:r>
            <w:r w:rsidR="00AD5BC6">
              <w:rPr>
                <w:rFonts w:ascii="Times New Roman" w:hAnsi="Times New Roman"/>
                <w:color w:val="000000"/>
                <w:sz w:val="24"/>
                <w:szCs w:val="24"/>
              </w:rPr>
              <w:t>.</w:t>
            </w:r>
          </w:p>
        </w:tc>
        <w:tc>
          <w:tcPr>
            <w:tcW w:w="1337" w:type="dxa"/>
            <w:shd w:val="clear" w:color="auto" w:fill="auto"/>
          </w:tcPr>
          <w:p w14:paraId="4F71D820" w14:textId="77777777" w:rsidR="005C19FC" w:rsidRPr="00F72D0B" w:rsidRDefault="005C19FC" w:rsidP="009338D3">
            <w:p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1298</w:t>
            </w:r>
            <w:r w:rsidRPr="00F72D0B">
              <w:rPr>
                <w:rFonts w:ascii="Times New Roman" w:hAnsi="Times New Roman"/>
                <w:color w:val="000000"/>
                <w:sz w:val="24"/>
                <w:szCs w:val="24"/>
              </w:rPr>
              <w:t>,00 Eur/mėn</w:t>
            </w:r>
            <w:r w:rsidR="00AD5BC6">
              <w:rPr>
                <w:rFonts w:ascii="Times New Roman" w:hAnsi="Times New Roman"/>
                <w:color w:val="000000"/>
                <w:sz w:val="24"/>
                <w:szCs w:val="24"/>
              </w:rPr>
              <w:t>.</w:t>
            </w:r>
          </w:p>
        </w:tc>
        <w:tc>
          <w:tcPr>
            <w:tcW w:w="1312" w:type="dxa"/>
            <w:shd w:val="clear" w:color="auto" w:fill="auto"/>
          </w:tcPr>
          <w:p w14:paraId="4F71D821" w14:textId="77777777" w:rsidR="005C19FC" w:rsidRPr="00F72D0B" w:rsidRDefault="005C19FC" w:rsidP="009338D3">
            <w:p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1614</w:t>
            </w:r>
            <w:r w:rsidRPr="00F72D0B">
              <w:rPr>
                <w:rFonts w:ascii="Times New Roman" w:hAnsi="Times New Roman"/>
                <w:color w:val="000000"/>
                <w:sz w:val="24"/>
                <w:szCs w:val="24"/>
              </w:rPr>
              <w:t>,00 Eur/mėn</w:t>
            </w:r>
            <w:r w:rsidR="00AD5BC6">
              <w:rPr>
                <w:rFonts w:ascii="Times New Roman" w:hAnsi="Times New Roman"/>
                <w:color w:val="000000"/>
                <w:sz w:val="24"/>
                <w:szCs w:val="24"/>
              </w:rPr>
              <w:t>..</w:t>
            </w:r>
          </w:p>
        </w:tc>
        <w:tc>
          <w:tcPr>
            <w:tcW w:w="1485" w:type="dxa"/>
            <w:shd w:val="clear" w:color="auto" w:fill="auto"/>
          </w:tcPr>
          <w:p w14:paraId="4F71D822" w14:textId="77777777" w:rsidR="005C19FC" w:rsidRPr="00F72D0B" w:rsidRDefault="005C19FC" w:rsidP="009338D3">
            <w:pPr>
              <w:tabs>
                <w:tab w:val="left" w:pos="0"/>
              </w:tabs>
              <w:spacing w:after="0" w:line="240" w:lineRule="auto"/>
              <w:jc w:val="both"/>
              <w:rPr>
                <w:rFonts w:ascii="Times New Roman" w:hAnsi="Times New Roman"/>
                <w:color w:val="000000"/>
                <w:sz w:val="24"/>
                <w:szCs w:val="24"/>
              </w:rPr>
            </w:pPr>
            <w:r w:rsidRPr="00F72D0B">
              <w:rPr>
                <w:rFonts w:ascii="Times New Roman" w:hAnsi="Times New Roman"/>
                <w:color w:val="000000"/>
                <w:sz w:val="24"/>
                <w:szCs w:val="24"/>
              </w:rPr>
              <w:t xml:space="preserve">Kalno g. 6, Stasiūnų k., Obelių sen., </w:t>
            </w:r>
            <w:proofErr w:type="spellStart"/>
            <w:r w:rsidRPr="00F72D0B">
              <w:rPr>
                <w:rFonts w:ascii="Times New Roman" w:hAnsi="Times New Roman"/>
                <w:color w:val="000000"/>
                <w:sz w:val="24"/>
                <w:szCs w:val="24"/>
              </w:rPr>
              <w:t>Barkiškio</w:t>
            </w:r>
            <w:proofErr w:type="spellEnd"/>
            <w:r w:rsidRPr="00F72D0B">
              <w:rPr>
                <w:rFonts w:ascii="Times New Roman" w:hAnsi="Times New Roman"/>
                <w:color w:val="000000"/>
                <w:sz w:val="24"/>
                <w:szCs w:val="24"/>
              </w:rPr>
              <w:t xml:space="preserve"> g. 9, Obelių </w:t>
            </w:r>
            <w:r w:rsidR="00AA49EF">
              <w:rPr>
                <w:rFonts w:ascii="Times New Roman" w:hAnsi="Times New Roman"/>
                <w:color w:val="000000"/>
                <w:sz w:val="24"/>
                <w:szCs w:val="24"/>
              </w:rPr>
              <w:t xml:space="preserve"> </w:t>
            </w:r>
            <w:r w:rsidRPr="00F72D0B">
              <w:rPr>
                <w:rFonts w:ascii="Times New Roman" w:hAnsi="Times New Roman"/>
                <w:color w:val="000000"/>
                <w:sz w:val="24"/>
                <w:szCs w:val="24"/>
              </w:rPr>
              <w:t>priemiestis, Pergalės g. 17, Rokiškis, Kauno g. 1E, Rokiškis</w:t>
            </w:r>
          </w:p>
        </w:tc>
      </w:tr>
    </w:tbl>
    <w:p w14:paraId="4F71D824" w14:textId="77777777" w:rsidR="0002305E" w:rsidRDefault="0002305E" w:rsidP="009338D3">
      <w:pPr>
        <w:tabs>
          <w:tab w:val="left" w:pos="0"/>
        </w:tabs>
        <w:spacing w:after="0" w:line="240" w:lineRule="auto"/>
        <w:ind w:firstLine="567"/>
        <w:jc w:val="both"/>
        <w:rPr>
          <w:rFonts w:ascii="Times New Roman" w:hAnsi="Times New Roman"/>
          <w:b/>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3"/>
        <w:gridCol w:w="2463"/>
        <w:gridCol w:w="2464"/>
        <w:gridCol w:w="2464"/>
      </w:tblGrid>
      <w:tr w:rsidR="00591C00" w:rsidRPr="00F72D0B" w14:paraId="4F71D829" w14:textId="77777777" w:rsidTr="00F72D0B">
        <w:tc>
          <w:tcPr>
            <w:tcW w:w="2463" w:type="dxa"/>
            <w:shd w:val="clear" w:color="auto" w:fill="auto"/>
          </w:tcPr>
          <w:p w14:paraId="4F71D825" w14:textId="77777777" w:rsidR="00591C00" w:rsidRPr="00FA49B0" w:rsidRDefault="00591C00"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Socialinės paslaugos rūšis</w:t>
            </w:r>
          </w:p>
        </w:tc>
        <w:tc>
          <w:tcPr>
            <w:tcW w:w="2463" w:type="dxa"/>
            <w:shd w:val="clear" w:color="auto" w:fill="auto"/>
          </w:tcPr>
          <w:p w14:paraId="4F71D826" w14:textId="77777777" w:rsidR="00591C00" w:rsidRPr="00FA49B0" w:rsidRDefault="00591C00"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Socialinių paslaugų gavėjai</w:t>
            </w:r>
          </w:p>
        </w:tc>
        <w:tc>
          <w:tcPr>
            <w:tcW w:w="2464" w:type="dxa"/>
            <w:shd w:val="clear" w:color="auto" w:fill="auto"/>
          </w:tcPr>
          <w:p w14:paraId="4F71D827" w14:textId="77777777" w:rsidR="00591C00" w:rsidRPr="00FA49B0" w:rsidRDefault="00591C00"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Socialinės paslaugos kaina</w:t>
            </w:r>
          </w:p>
        </w:tc>
        <w:tc>
          <w:tcPr>
            <w:tcW w:w="2464" w:type="dxa"/>
            <w:shd w:val="clear" w:color="auto" w:fill="auto"/>
          </w:tcPr>
          <w:p w14:paraId="4F71D828" w14:textId="77777777" w:rsidR="00591C00" w:rsidRPr="00FA49B0" w:rsidRDefault="00591C00"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Obelių socialinių paslaugų namų padalinys</w:t>
            </w:r>
          </w:p>
        </w:tc>
      </w:tr>
      <w:tr w:rsidR="00591C00" w:rsidRPr="00F72D0B" w14:paraId="4F71D82E" w14:textId="77777777" w:rsidTr="00F72D0B">
        <w:tc>
          <w:tcPr>
            <w:tcW w:w="2463" w:type="dxa"/>
            <w:shd w:val="clear" w:color="auto" w:fill="auto"/>
          </w:tcPr>
          <w:p w14:paraId="4F71D82A" w14:textId="77777777" w:rsidR="00591C00" w:rsidRPr="00FA49B0" w:rsidRDefault="00591C00"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Vaikų dienos centras</w:t>
            </w:r>
          </w:p>
        </w:tc>
        <w:tc>
          <w:tcPr>
            <w:tcW w:w="2463" w:type="dxa"/>
            <w:shd w:val="clear" w:color="auto" w:fill="auto"/>
          </w:tcPr>
          <w:p w14:paraId="4F71D82B" w14:textId="77777777" w:rsidR="00591C00" w:rsidRPr="00FA49B0" w:rsidRDefault="00591C00"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sz w:val="24"/>
                <w:szCs w:val="24"/>
              </w:rPr>
              <w:t>Socialinę riziką patiriantys vaikai ir jų šeimos, vaikai su negalia ir jų šeimos, kiti vaikai</w:t>
            </w:r>
          </w:p>
        </w:tc>
        <w:tc>
          <w:tcPr>
            <w:tcW w:w="2464" w:type="dxa"/>
            <w:shd w:val="clear" w:color="auto" w:fill="auto"/>
          </w:tcPr>
          <w:p w14:paraId="4F71D82C" w14:textId="77777777" w:rsidR="00591C00" w:rsidRPr="00FA49B0" w:rsidRDefault="00D24EFB" w:rsidP="009338D3">
            <w:p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27,50 Eur vienai vaiko vietai/ m</w:t>
            </w:r>
            <w:r w:rsidR="00591C00" w:rsidRPr="00FA49B0">
              <w:rPr>
                <w:rFonts w:ascii="Times New Roman" w:hAnsi="Times New Roman"/>
                <w:color w:val="000000"/>
                <w:sz w:val="24"/>
                <w:szCs w:val="24"/>
              </w:rPr>
              <w:t>ėn</w:t>
            </w:r>
            <w:r w:rsidR="00AD5BC6">
              <w:rPr>
                <w:rFonts w:ascii="Times New Roman" w:hAnsi="Times New Roman"/>
                <w:color w:val="000000"/>
                <w:sz w:val="24"/>
                <w:szCs w:val="24"/>
              </w:rPr>
              <w:t>.</w:t>
            </w:r>
          </w:p>
        </w:tc>
        <w:tc>
          <w:tcPr>
            <w:tcW w:w="2464" w:type="dxa"/>
            <w:shd w:val="clear" w:color="auto" w:fill="auto"/>
          </w:tcPr>
          <w:p w14:paraId="4F71D82D" w14:textId="77777777" w:rsidR="00591C00" w:rsidRPr="00FA49B0" w:rsidRDefault="00591C00"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Vaikų dienos centras Mokyklos g. 9, Obeliai</w:t>
            </w:r>
          </w:p>
        </w:tc>
      </w:tr>
    </w:tbl>
    <w:p w14:paraId="4F71D82F" w14:textId="77777777" w:rsidR="00591C00" w:rsidRDefault="00591C00" w:rsidP="009338D3">
      <w:pPr>
        <w:tabs>
          <w:tab w:val="left" w:pos="0"/>
        </w:tabs>
        <w:spacing w:after="0" w:line="240" w:lineRule="auto"/>
        <w:ind w:firstLine="567"/>
        <w:jc w:val="both"/>
        <w:rPr>
          <w:rFonts w:ascii="Times New Roman" w:hAnsi="Times New Roman"/>
          <w:b/>
          <w:color w:val="000000"/>
          <w:sz w:val="24"/>
          <w:szCs w:val="24"/>
        </w:rPr>
      </w:pPr>
    </w:p>
    <w:p w14:paraId="4F71D830" w14:textId="77777777" w:rsidR="00254BB7" w:rsidRPr="00E7646D" w:rsidRDefault="00254BB7" w:rsidP="00CF201F">
      <w:pPr>
        <w:tabs>
          <w:tab w:val="left" w:pos="0"/>
        </w:tabs>
        <w:spacing w:after="0" w:line="240" w:lineRule="auto"/>
        <w:ind w:firstLine="851"/>
        <w:jc w:val="both"/>
        <w:rPr>
          <w:rFonts w:ascii="Times New Roman" w:hAnsi="Times New Roman"/>
          <w:sz w:val="24"/>
          <w:szCs w:val="24"/>
        </w:rPr>
      </w:pPr>
      <w:r w:rsidRPr="00E7646D">
        <w:rPr>
          <w:rFonts w:ascii="Times New Roman" w:hAnsi="Times New Roman"/>
          <w:sz w:val="24"/>
          <w:szCs w:val="24"/>
        </w:rPr>
        <w:t>O</w:t>
      </w:r>
      <w:r w:rsidR="009570F8" w:rsidRPr="00E7646D">
        <w:rPr>
          <w:rFonts w:ascii="Times New Roman" w:hAnsi="Times New Roman"/>
          <w:sz w:val="24"/>
          <w:szCs w:val="24"/>
        </w:rPr>
        <w:t>belių socialinių paslaugų namų K</w:t>
      </w:r>
      <w:r w:rsidRPr="00E7646D">
        <w:rPr>
          <w:rFonts w:ascii="Times New Roman" w:hAnsi="Times New Roman"/>
          <w:sz w:val="24"/>
          <w:szCs w:val="24"/>
        </w:rPr>
        <w:t>ultūros padalinio teikiamų mokamų paslaugų sąrašas ir kainos</w:t>
      </w:r>
      <w:r w:rsidR="00D17805" w:rsidRPr="00E7646D">
        <w:rPr>
          <w:rFonts w:ascii="Times New Roman" w:hAnsi="Times New Roman"/>
          <w:sz w:val="24"/>
          <w:szCs w:val="24"/>
        </w:rPr>
        <w:t xml:space="preserve"> (patvirtinta Rokiškio rajono savivaldybės tarybos 2021</w:t>
      </w:r>
      <w:r w:rsidR="00D24EFB" w:rsidRPr="00E7646D">
        <w:rPr>
          <w:rFonts w:ascii="Times New Roman" w:hAnsi="Times New Roman"/>
          <w:sz w:val="24"/>
          <w:szCs w:val="24"/>
        </w:rPr>
        <w:t xml:space="preserve"> </w:t>
      </w:r>
      <w:r w:rsidR="00D17805" w:rsidRPr="00E7646D">
        <w:rPr>
          <w:rFonts w:ascii="Times New Roman" w:hAnsi="Times New Roman"/>
          <w:sz w:val="24"/>
          <w:szCs w:val="24"/>
        </w:rPr>
        <w:t>m. birželio 25</w:t>
      </w:r>
      <w:r w:rsidR="00AD5BC6">
        <w:rPr>
          <w:rFonts w:ascii="Times New Roman" w:hAnsi="Times New Roman"/>
          <w:sz w:val="24"/>
          <w:szCs w:val="24"/>
        </w:rPr>
        <w:t xml:space="preserve"> </w:t>
      </w:r>
      <w:r w:rsidR="00D17805" w:rsidRPr="00E7646D">
        <w:rPr>
          <w:rFonts w:ascii="Times New Roman" w:hAnsi="Times New Roman"/>
          <w:sz w:val="24"/>
          <w:szCs w:val="24"/>
        </w:rPr>
        <w:t xml:space="preserve">d. sprendimu </w:t>
      </w:r>
      <w:proofErr w:type="spellStart"/>
      <w:r w:rsidR="00D17805" w:rsidRPr="00E7646D">
        <w:rPr>
          <w:rFonts w:ascii="Times New Roman" w:hAnsi="Times New Roman"/>
          <w:sz w:val="24"/>
          <w:szCs w:val="24"/>
        </w:rPr>
        <w:t>Nr.TS-153)</w:t>
      </w:r>
      <w:r w:rsidR="00AD5BC6">
        <w:rPr>
          <w:rFonts w:ascii="Times New Roman" w:hAnsi="Times New Roman"/>
          <w:sz w:val="24"/>
          <w:szCs w:val="24"/>
        </w:rPr>
        <w:t>:</w:t>
      </w:r>
      <w:proofErr w:type="spellEnd"/>
    </w:p>
    <w:p w14:paraId="4F71D831" w14:textId="77777777" w:rsidR="00F36291" w:rsidRPr="00FA49B0" w:rsidRDefault="00F36291" w:rsidP="009338D3">
      <w:pPr>
        <w:tabs>
          <w:tab w:val="left" w:pos="0"/>
        </w:tabs>
        <w:spacing w:after="0" w:line="240" w:lineRule="auto"/>
        <w:ind w:firstLine="567"/>
        <w:jc w:val="both"/>
        <w:rPr>
          <w:rFonts w:ascii="Times New Roman" w:hAnsi="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1842"/>
        <w:gridCol w:w="1418"/>
        <w:gridCol w:w="3792"/>
      </w:tblGrid>
      <w:tr w:rsidR="00F36291" w:rsidRPr="00FA49B0" w14:paraId="4F71D836" w14:textId="77777777" w:rsidTr="00F72D0B">
        <w:tc>
          <w:tcPr>
            <w:tcW w:w="2802" w:type="dxa"/>
            <w:shd w:val="clear" w:color="auto" w:fill="auto"/>
          </w:tcPr>
          <w:p w14:paraId="4F71D832" w14:textId="77777777" w:rsidR="00F36291" w:rsidRPr="00FA49B0" w:rsidRDefault="00F36291" w:rsidP="009338D3">
            <w:pPr>
              <w:tabs>
                <w:tab w:val="left" w:pos="0"/>
              </w:tabs>
              <w:spacing w:after="0" w:line="240" w:lineRule="auto"/>
              <w:jc w:val="center"/>
              <w:rPr>
                <w:rFonts w:ascii="Times New Roman" w:hAnsi="Times New Roman"/>
                <w:color w:val="000000"/>
                <w:sz w:val="24"/>
                <w:szCs w:val="24"/>
              </w:rPr>
            </w:pPr>
            <w:r w:rsidRPr="00FA49B0">
              <w:rPr>
                <w:rFonts w:ascii="Times New Roman" w:hAnsi="Times New Roman"/>
                <w:color w:val="000000"/>
                <w:sz w:val="24"/>
                <w:szCs w:val="24"/>
              </w:rPr>
              <w:t>Paslaugos pavadinimas</w:t>
            </w:r>
          </w:p>
        </w:tc>
        <w:tc>
          <w:tcPr>
            <w:tcW w:w="1842" w:type="dxa"/>
            <w:shd w:val="clear" w:color="auto" w:fill="auto"/>
          </w:tcPr>
          <w:p w14:paraId="4F71D833" w14:textId="77777777" w:rsidR="00F36291" w:rsidRPr="00FA49B0" w:rsidRDefault="00F36291" w:rsidP="009338D3">
            <w:pPr>
              <w:tabs>
                <w:tab w:val="left" w:pos="0"/>
              </w:tabs>
              <w:spacing w:after="0" w:line="240" w:lineRule="auto"/>
              <w:jc w:val="center"/>
              <w:rPr>
                <w:rFonts w:ascii="Times New Roman" w:hAnsi="Times New Roman"/>
                <w:color w:val="000000"/>
                <w:sz w:val="24"/>
                <w:szCs w:val="24"/>
              </w:rPr>
            </w:pPr>
            <w:r w:rsidRPr="00FA49B0">
              <w:rPr>
                <w:rFonts w:ascii="Times New Roman" w:hAnsi="Times New Roman"/>
                <w:color w:val="000000"/>
                <w:sz w:val="24"/>
                <w:szCs w:val="24"/>
              </w:rPr>
              <w:t>Vnt.</w:t>
            </w:r>
          </w:p>
        </w:tc>
        <w:tc>
          <w:tcPr>
            <w:tcW w:w="1418" w:type="dxa"/>
            <w:shd w:val="clear" w:color="auto" w:fill="auto"/>
          </w:tcPr>
          <w:p w14:paraId="4F71D834" w14:textId="77777777" w:rsidR="00F36291" w:rsidRPr="00FA49B0" w:rsidRDefault="00F36291" w:rsidP="009338D3">
            <w:pPr>
              <w:tabs>
                <w:tab w:val="left" w:pos="0"/>
              </w:tabs>
              <w:spacing w:after="0" w:line="240" w:lineRule="auto"/>
              <w:jc w:val="center"/>
              <w:rPr>
                <w:rFonts w:ascii="Times New Roman" w:hAnsi="Times New Roman"/>
                <w:color w:val="000000"/>
                <w:sz w:val="24"/>
                <w:szCs w:val="24"/>
              </w:rPr>
            </w:pPr>
            <w:r w:rsidRPr="00FA49B0">
              <w:rPr>
                <w:rFonts w:ascii="Times New Roman" w:hAnsi="Times New Roman"/>
                <w:color w:val="000000"/>
                <w:sz w:val="24"/>
                <w:szCs w:val="24"/>
              </w:rPr>
              <w:t>Kaina (Eur)</w:t>
            </w:r>
          </w:p>
        </w:tc>
        <w:tc>
          <w:tcPr>
            <w:tcW w:w="3792" w:type="dxa"/>
            <w:shd w:val="clear" w:color="auto" w:fill="auto"/>
          </w:tcPr>
          <w:p w14:paraId="4F71D835" w14:textId="77777777" w:rsidR="00F36291" w:rsidRPr="00FA49B0" w:rsidRDefault="00F36291" w:rsidP="009338D3">
            <w:pPr>
              <w:tabs>
                <w:tab w:val="left" w:pos="0"/>
              </w:tabs>
              <w:spacing w:after="0" w:line="240" w:lineRule="auto"/>
              <w:jc w:val="center"/>
              <w:rPr>
                <w:rFonts w:ascii="Times New Roman" w:hAnsi="Times New Roman"/>
                <w:color w:val="000000"/>
                <w:sz w:val="24"/>
                <w:szCs w:val="24"/>
              </w:rPr>
            </w:pPr>
            <w:r w:rsidRPr="00FA49B0">
              <w:rPr>
                <w:rFonts w:ascii="Times New Roman" w:hAnsi="Times New Roman"/>
                <w:color w:val="000000"/>
                <w:sz w:val="24"/>
                <w:szCs w:val="24"/>
              </w:rPr>
              <w:t>Pastabos</w:t>
            </w:r>
          </w:p>
        </w:tc>
      </w:tr>
      <w:tr w:rsidR="00F36291" w:rsidRPr="00F72D0B" w14:paraId="4F71D83B" w14:textId="77777777" w:rsidTr="00F72D0B">
        <w:tc>
          <w:tcPr>
            <w:tcW w:w="2802" w:type="dxa"/>
            <w:shd w:val="clear" w:color="auto" w:fill="auto"/>
          </w:tcPr>
          <w:p w14:paraId="4F71D837" w14:textId="77777777" w:rsidR="00F36291" w:rsidRPr="00F72D0B" w:rsidRDefault="00F36291" w:rsidP="009338D3">
            <w:pPr>
              <w:tabs>
                <w:tab w:val="left" w:pos="0"/>
              </w:tabs>
              <w:spacing w:after="0" w:line="240" w:lineRule="auto"/>
              <w:jc w:val="center"/>
              <w:rPr>
                <w:rFonts w:ascii="Times New Roman" w:hAnsi="Times New Roman"/>
                <w:b/>
                <w:color w:val="000000"/>
                <w:sz w:val="24"/>
                <w:szCs w:val="24"/>
              </w:rPr>
            </w:pPr>
            <w:r w:rsidRPr="00F72D0B">
              <w:rPr>
                <w:rFonts w:ascii="Times New Roman" w:hAnsi="Times New Roman"/>
                <w:b/>
                <w:color w:val="000000"/>
                <w:sz w:val="24"/>
                <w:szCs w:val="24"/>
              </w:rPr>
              <w:t>1</w:t>
            </w:r>
          </w:p>
        </w:tc>
        <w:tc>
          <w:tcPr>
            <w:tcW w:w="1842" w:type="dxa"/>
            <w:shd w:val="clear" w:color="auto" w:fill="auto"/>
          </w:tcPr>
          <w:p w14:paraId="4F71D838" w14:textId="77777777" w:rsidR="00F36291" w:rsidRPr="00F72D0B" w:rsidRDefault="00F36291" w:rsidP="009338D3">
            <w:pPr>
              <w:tabs>
                <w:tab w:val="left" w:pos="0"/>
              </w:tabs>
              <w:spacing w:after="0" w:line="240" w:lineRule="auto"/>
              <w:jc w:val="center"/>
              <w:rPr>
                <w:rFonts w:ascii="Times New Roman" w:hAnsi="Times New Roman"/>
                <w:b/>
                <w:color w:val="000000"/>
                <w:sz w:val="24"/>
                <w:szCs w:val="24"/>
              </w:rPr>
            </w:pPr>
            <w:r w:rsidRPr="00F72D0B">
              <w:rPr>
                <w:rFonts w:ascii="Times New Roman" w:hAnsi="Times New Roman"/>
                <w:b/>
                <w:color w:val="000000"/>
                <w:sz w:val="24"/>
                <w:szCs w:val="24"/>
              </w:rPr>
              <w:t>2</w:t>
            </w:r>
          </w:p>
        </w:tc>
        <w:tc>
          <w:tcPr>
            <w:tcW w:w="1418" w:type="dxa"/>
            <w:shd w:val="clear" w:color="auto" w:fill="auto"/>
          </w:tcPr>
          <w:p w14:paraId="4F71D839" w14:textId="77777777" w:rsidR="00F36291" w:rsidRPr="00F72D0B" w:rsidRDefault="00F36291" w:rsidP="009338D3">
            <w:pPr>
              <w:tabs>
                <w:tab w:val="left" w:pos="0"/>
              </w:tabs>
              <w:spacing w:after="0" w:line="240" w:lineRule="auto"/>
              <w:jc w:val="center"/>
              <w:rPr>
                <w:rFonts w:ascii="Times New Roman" w:hAnsi="Times New Roman"/>
                <w:b/>
                <w:color w:val="000000"/>
                <w:sz w:val="24"/>
                <w:szCs w:val="24"/>
              </w:rPr>
            </w:pPr>
            <w:r w:rsidRPr="00F72D0B">
              <w:rPr>
                <w:rFonts w:ascii="Times New Roman" w:hAnsi="Times New Roman"/>
                <w:b/>
                <w:color w:val="000000"/>
                <w:sz w:val="24"/>
                <w:szCs w:val="24"/>
              </w:rPr>
              <w:t>3</w:t>
            </w:r>
          </w:p>
        </w:tc>
        <w:tc>
          <w:tcPr>
            <w:tcW w:w="3792" w:type="dxa"/>
            <w:shd w:val="clear" w:color="auto" w:fill="auto"/>
          </w:tcPr>
          <w:p w14:paraId="4F71D83A" w14:textId="77777777" w:rsidR="00F36291" w:rsidRPr="00F72D0B" w:rsidRDefault="00F36291" w:rsidP="009338D3">
            <w:pPr>
              <w:tabs>
                <w:tab w:val="left" w:pos="0"/>
              </w:tabs>
              <w:spacing w:after="0" w:line="240" w:lineRule="auto"/>
              <w:jc w:val="center"/>
              <w:rPr>
                <w:rFonts w:ascii="Times New Roman" w:hAnsi="Times New Roman"/>
                <w:b/>
                <w:color w:val="000000"/>
                <w:sz w:val="24"/>
                <w:szCs w:val="24"/>
              </w:rPr>
            </w:pPr>
            <w:r w:rsidRPr="00F72D0B">
              <w:rPr>
                <w:rFonts w:ascii="Times New Roman" w:hAnsi="Times New Roman"/>
                <w:b/>
                <w:color w:val="000000"/>
                <w:sz w:val="24"/>
                <w:szCs w:val="24"/>
              </w:rPr>
              <w:t>4</w:t>
            </w:r>
          </w:p>
        </w:tc>
      </w:tr>
      <w:tr w:rsidR="00F36291" w:rsidRPr="00F72D0B" w14:paraId="4F71D840" w14:textId="77777777" w:rsidTr="00F72D0B">
        <w:tc>
          <w:tcPr>
            <w:tcW w:w="2802" w:type="dxa"/>
            <w:shd w:val="clear" w:color="auto" w:fill="auto"/>
          </w:tcPr>
          <w:p w14:paraId="4F71D83C" w14:textId="77777777" w:rsidR="00F36291" w:rsidRPr="00FA49B0" w:rsidRDefault="009570F8"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Obelių socialinių paslaugų namų Kultūros padalinio organizuojami renginiai:</w:t>
            </w:r>
          </w:p>
        </w:tc>
        <w:tc>
          <w:tcPr>
            <w:tcW w:w="1842" w:type="dxa"/>
            <w:shd w:val="clear" w:color="auto" w:fill="auto"/>
          </w:tcPr>
          <w:p w14:paraId="4F71D83D" w14:textId="77777777" w:rsidR="00F36291" w:rsidRPr="00FA49B0" w:rsidRDefault="00F36291" w:rsidP="009338D3">
            <w:pPr>
              <w:tabs>
                <w:tab w:val="left" w:pos="0"/>
              </w:tabs>
              <w:spacing w:after="0" w:line="240" w:lineRule="auto"/>
              <w:jc w:val="both"/>
              <w:rPr>
                <w:rFonts w:ascii="Times New Roman" w:hAnsi="Times New Roman"/>
                <w:color w:val="000000"/>
                <w:sz w:val="24"/>
                <w:szCs w:val="24"/>
              </w:rPr>
            </w:pPr>
          </w:p>
        </w:tc>
        <w:tc>
          <w:tcPr>
            <w:tcW w:w="1418" w:type="dxa"/>
            <w:shd w:val="clear" w:color="auto" w:fill="auto"/>
          </w:tcPr>
          <w:p w14:paraId="4F71D83E" w14:textId="77777777" w:rsidR="00F36291" w:rsidRPr="00FA49B0" w:rsidRDefault="00F36291" w:rsidP="009338D3">
            <w:pPr>
              <w:tabs>
                <w:tab w:val="left" w:pos="0"/>
              </w:tabs>
              <w:spacing w:after="0" w:line="240" w:lineRule="auto"/>
              <w:jc w:val="both"/>
              <w:rPr>
                <w:rFonts w:ascii="Times New Roman" w:hAnsi="Times New Roman"/>
                <w:color w:val="000000"/>
                <w:sz w:val="24"/>
                <w:szCs w:val="24"/>
              </w:rPr>
            </w:pPr>
          </w:p>
        </w:tc>
        <w:tc>
          <w:tcPr>
            <w:tcW w:w="3792" w:type="dxa"/>
            <w:shd w:val="clear" w:color="auto" w:fill="auto"/>
          </w:tcPr>
          <w:p w14:paraId="4F71D83F" w14:textId="77777777" w:rsidR="00F36291" w:rsidRPr="00FA49B0" w:rsidRDefault="009570F8"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Mokama paslauga teikiama tik uždarose patalpose, parduodant bilietus.</w:t>
            </w:r>
          </w:p>
        </w:tc>
      </w:tr>
      <w:tr w:rsidR="00F36291" w:rsidRPr="00F72D0B" w14:paraId="4F71D845" w14:textId="77777777" w:rsidTr="00F72D0B">
        <w:tc>
          <w:tcPr>
            <w:tcW w:w="2802" w:type="dxa"/>
            <w:shd w:val="clear" w:color="auto" w:fill="auto"/>
          </w:tcPr>
          <w:p w14:paraId="4F71D841" w14:textId="77777777" w:rsidR="00F36291" w:rsidRPr="00FA49B0" w:rsidRDefault="009570F8"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Suaugusiems</w:t>
            </w:r>
          </w:p>
        </w:tc>
        <w:tc>
          <w:tcPr>
            <w:tcW w:w="1842" w:type="dxa"/>
            <w:shd w:val="clear" w:color="auto" w:fill="auto"/>
          </w:tcPr>
          <w:p w14:paraId="4F71D842" w14:textId="77777777" w:rsidR="00F36291" w:rsidRPr="00FA49B0" w:rsidRDefault="009570F8"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1 asmeniui</w:t>
            </w:r>
          </w:p>
        </w:tc>
        <w:tc>
          <w:tcPr>
            <w:tcW w:w="1418" w:type="dxa"/>
            <w:shd w:val="clear" w:color="auto" w:fill="auto"/>
          </w:tcPr>
          <w:p w14:paraId="4F71D843" w14:textId="77777777" w:rsidR="00F36291" w:rsidRPr="00FA49B0" w:rsidRDefault="009570F8"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2,00</w:t>
            </w:r>
          </w:p>
        </w:tc>
        <w:tc>
          <w:tcPr>
            <w:tcW w:w="3792" w:type="dxa"/>
            <w:shd w:val="clear" w:color="auto" w:fill="auto"/>
          </w:tcPr>
          <w:p w14:paraId="4F71D844" w14:textId="77777777" w:rsidR="00F36291" w:rsidRPr="00FA49B0" w:rsidRDefault="00F36291" w:rsidP="009338D3">
            <w:pPr>
              <w:tabs>
                <w:tab w:val="left" w:pos="0"/>
              </w:tabs>
              <w:spacing w:after="0" w:line="240" w:lineRule="auto"/>
              <w:jc w:val="both"/>
              <w:rPr>
                <w:rFonts w:ascii="Times New Roman" w:hAnsi="Times New Roman"/>
                <w:color w:val="000000"/>
                <w:sz w:val="24"/>
                <w:szCs w:val="24"/>
              </w:rPr>
            </w:pPr>
          </w:p>
        </w:tc>
      </w:tr>
      <w:tr w:rsidR="00F36291" w:rsidRPr="00F72D0B" w14:paraId="4F71D84A" w14:textId="77777777" w:rsidTr="00F72D0B">
        <w:tc>
          <w:tcPr>
            <w:tcW w:w="2802" w:type="dxa"/>
            <w:shd w:val="clear" w:color="auto" w:fill="auto"/>
          </w:tcPr>
          <w:p w14:paraId="4F71D846" w14:textId="77777777" w:rsidR="00F36291" w:rsidRPr="00FA49B0" w:rsidRDefault="009570F8"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Vaikams ir moksleiviams</w:t>
            </w:r>
          </w:p>
        </w:tc>
        <w:tc>
          <w:tcPr>
            <w:tcW w:w="1842" w:type="dxa"/>
            <w:shd w:val="clear" w:color="auto" w:fill="auto"/>
          </w:tcPr>
          <w:p w14:paraId="4F71D847" w14:textId="77777777" w:rsidR="00F36291" w:rsidRPr="00FA49B0" w:rsidRDefault="009570F8"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1 asmeniui</w:t>
            </w:r>
          </w:p>
        </w:tc>
        <w:tc>
          <w:tcPr>
            <w:tcW w:w="1418" w:type="dxa"/>
            <w:shd w:val="clear" w:color="auto" w:fill="auto"/>
          </w:tcPr>
          <w:p w14:paraId="4F71D848" w14:textId="77777777" w:rsidR="00F36291" w:rsidRPr="00FA49B0" w:rsidRDefault="009570F8"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1,00</w:t>
            </w:r>
          </w:p>
        </w:tc>
        <w:tc>
          <w:tcPr>
            <w:tcW w:w="3792" w:type="dxa"/>
            <w:shd w:val="clear" w:color="auto" w:fill="auto"/>
          </w:tcPr>
          <w:p w14:paraId="4F71D849" w14:textId="77777777" w:rsidR="00F36291" w:rsidRPr="00FA49B0" w:rsidRDefault="00F36291" w:rsidP="009338D3">
            <w:pPr>
              <w:tabs>
                <w:tab w:val="left" w:pos="0"/>
              </w:tabs>
              <w:spacing w:after="0" w:line="240" w:lineRule="auto"/>
              <w:jc w:val="both"/>
              <w:rPr>
                <w:rFonts w:ascii="Times New Roman" w:hAnsi="Times New Roman"/>
                <w:color w:val="000000"/>
                <w:sz w:val="24"/>
                <w:szCs w:val="24"/>
              </w:rPr>
            </w:pPr>
          </w:p>
        </w:tc>
      </w:tr>
      <w:tr w:rsidR="00F36291" w:rsidRPr="00F72D0B" w14:paraId="4F71D84F" w14:textId="77777777" w:rsidTr="00F72D0B">
        <w:tc>
          <w:tcPr>
            <w:tcW w:w="2802" w:type="dxa"/>
            <w:shd w:val="clear" w:color="auto" w:fill="auto"/>
          </w:tcPr>
          <w:p w14:paraId="4F71D84B" w14:textId="77777777" w:rsidR="00F36291" w:rsidRPr="00FA49B0" w:rsidRDefault="00AA0310"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Obelių socialinių paslaugų namų Kultūros padalinio organizuojami nepramoginiai renginiai:</w:t>
            </w:r>
          </w:p>
        </w:tc>
        <w:tc>
          <w:tcPr>
            <w:tcW w:w="1842" w:type="dxa"/>
            <w:shd w:val="clear" w:color="auto" w:fill="auto"/>
          </w:tcPr>
          <w:p w14:paraId="4F71D84C" w14:textId="77777777" w:rsidR="00F36291" w:rsidRPr="00FA49B0" w:rsidRDefault="00F36291" w:rsidP="009338D3">
            <w:pPr>
              <w:tabs>
                <w:tab w:val="left" w:pos="0"/>
              </w:tabs>
              <w:spacing w:after="0" w:line="240" w:lineRule="auto"/>
              <w:jc w:val="both"/>
              <w:rPr>
                <w:rFonts w:ascii="Times New Roman" w:hAnsi="Times New Roman"/>
                <w:color w:val="000000"/>
                <w:sz w:val="24"/>
                <w:szCs w:val="24"/>
              </w:rPr>
            </w:pPr>
          </w:p>
        </w:tc>
        <w:tc>
          <w:tcPr>
            <w:tcW w:w="1418" w:type="dxa"/>
            <w:shd w:val="clear" w:color="auto" w:fill="auto"/>
          </w:tcPr>
          <w:p w14:paraId="4F71D84D" w14:textId="77777777" w:rsidR="00F36291" w:rsidRPr="00FA49B0" w:rsidRDefault="00F36291" w:rsidP="009338D3">
            <w:pPr>
              <w:tabs>
                <w:tab w:val="left" w:pos="0"/>
              </w:tabs>
              <w:spacing w:after="0" w:line="240" w:lineRule="auto"/>
              <w:jc w:val="both"/>
              <w:rPr>
                <w:rFonts w:ascii="Times New Roman" w:hAnsi="Times New Roman"/>
                <w:color w:val="000000"/>
                <w:sz w:val="24"/>
                <w:szCs w:val="24"/>
              </w:rPr>
            </w:pPr>
          </w:p>
        </w:tc>
        <w:tc>
          <w:tcPr>
            <w:tcW w:w="3792" w:type="dxa"/>
            <w:shd w:val="clear" w:color="auto" w:fill="auto"/>
          </w:tcPr>
          <w:p w14:paraId="4F71D84E" w14:textId="77777777" w:rsidR="00F36291" w:rsidRPr="00FA49B0" w:rsidRDefault="00AA0310"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Mokama paslauga teikiama tik uždarose patalpose, parduodant bilietus.</w:t>
            </w:r>
          </w:p>
        </w:tc>
      </w:tr>
      <w:tr w:rsidR="00AA0310" w:rsidRPr="00F72D0B" w14:paraId="4F71D854" w14:textId="77777777" w:rsidTr="00F72D0B">
        <w:tc>
          <w:tcPr>
            <w:tcW w:w="2802" w:type="dxa"/>
            <w:shd w:val="clear" w:color="auto" w:fill="auto"/>
          </w:tcPr>
          <w:p w14:paraId="4F71D850" w14:textId="77777777" w:rsidR="00AA0310" w:rsidRPr="00FA49B0" w:rsidRDefault="00AA0310"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Suaugusiems</w:t>
            </w:r>
          </w:p>
        </w:tc>
        <w:tc>
          <w:tcPr>
            <w:tcW w:w="1842" w:type="dxa"/>
            <w:shd w:val="clear" w:color="auto" w:fill="auto"/>
          </w:tcPr>
          <w:p w14:paraId="4F71D851" w14:textId="77777777" w:rsidR="00AA0310" w:rsidRPr="00FA49B0" w:rsidRDefault="00AA0310"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1 asmeniui</w:t>
            </w:r>
          </w:p>
        </w:tc>
        <w:tc>
          <w:tcPr>
            <w:tcW w:w="1418" w:type="dxa"/>
            <w:shd w:val="clear" w:color="auto" w:fill="auto"/>
          </w:tcPr>
          <w:p w14:paraId="4F71D852" w14:textId="77777777" w:rsidR="00AA0310" w:rsidRPr="00FA49B0" w:rsidRDefault="00AA0310"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1,50</w:t>
            </w:r>
          </w:p>
        </w:tc>
        <w:tc>
          <w:tcPr>
            <w:tcW w:w="3792" w:type="dxa"/>
            <w:shd w:val="clear" w:color="auto" w:fill="auto"/>
          </w:tcPr>
          <w:p w14:paraId="4F71D853" w14:textId="77777777" w:rsidR="00AA0310" w:rsidRPr="00FA49B0" w:rsidRDefault="00AA0310" w:rsidP="009338D3">
            <w:pPr>
              <w:tabs>
                <w:tab w:val="left" w:pos="0"/>
              </w:tabs>
              <w:spacing w:after="0" w:line="240" w:lineRule="auto"/>
              <w:jc w:val="both"/>
              <w:rPr>
                <w:rFonts w:ascii="Times New Roman" w:hAnsi="Times New Roman"/>
                <w:color w:val="000000"/>
                <w:sz w:val="24"/>
                <w:szCs w:val="24"/>
              </w:rPr>
            </w:pPr>
          </w:p>
        </w:tc>
      </w:tr>
      <w:tr w:rsidR="00AA0310" w:rsidRPr="00F72D0B" w14:paraId="4F71D859" w14:textId="77777777" w:rsidTr="00F72D0B">
        <w:tc>
          <w:tcPr>
            <w:tcW w:w="2802" w:type="dxa"/>
            <w:shd w:val="clear" w:color="auto" w:fill="auto"/>
          </w:tcPr>
          <w:p w14:paraId="4F71D855" w14:textId="77777777" w:rsidR="00AA0310" w:rsidRPr="00FA49B0" w:rsidRDefault="00AA0310"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Vaikams ir moksleiviams</w:t>
            </w:r>
          </w:p>
        </w:tc>
        <w:tc>
          <w:tcPr>
            <w:tcW w:w="1842" w:type="dxa"/>
            <w:shd w:val="clear" w:color="auto" w:fill="auto"/>
          </w:tcPr>
          <w:p w14:paraId="4F71D856" w14:textId="77777777" w:rsidR="00AA0310" w:rsidRPr="00FA49B0" w:rsidRDefault="00AA0310"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1 asmeniui</w:t>
            </w:r>
          </w:p>
        </w:tc>
        <w:tc>
          <w:tcPr>
            <w:tcW w:w="1418" w:type="dxa"/>
            <w:shd w:val="clear" w:color="auto" w:fill="auto"/>
          </w:tcPr>
          <w:p w14:paraId="4F71D857" w14:textId="77777777" w:rsidR="00AA0310" w:rsidRPr="00FA49B0" w:rsidRDefault="00AA0310"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0,50</w:t>
            </w:r>
          </w:p>
        </w:tc>
        <w:tc>
          <w:tcPr>
            <w:tcW w:w="3792" w:type="dxa"/>
            <w:shd w:val="clear" w:color="auto" w:fill="auto"/>
          </w:tcPr>
          <w:p w14:paraId="4F71D858" w14:textId="77777777" w:rsidR="00AA0310" w:rsidRPr="00FA49B0" w:rsidRDefault="00AA0310" w:rsidP="009338D3">
            <w:pPr>
              <w:tabs>
                <w:tab w:val="left" w:pos="0"/>
              </w:tabs>
              <w:spacing w:after="0" w:line="240" w:lineRule="auto"/>
              <w:jc w:val="both"/>
              <w:rPr>
                <w:rFonts w:ascii="Times New Roman" w:hAnsi="Times New Roman"/>
                <w:color w:val="000000"/>
                <w:sz w:val="24"/>
                <w:szCs w:val="24"/>
              </w:rPr>
            </w:pPr>
          </w:p>
        </w:tc>
      </w:tr>
      <w:tr w:rsidR="00F36291" w:rsidRPr="00F72D0B" w14:paraId="4F71D85E" w14:textId="77777777" w:rsidTr="00F72D0B">
        <w:tc>
          <w:tcPr>
            <w:tcW w:w="2802" w:type="dxa"/>
            <w:shd w:val="clear" w:color="auto" w:fill="auto"/>
          </w:tcPr>
          <w:p w14:paraId="4F71D85A" w14:textId="77777777" w:rsidR="00F36291" w:rsidRPr="00FA49B0" w:rsidRDefault="009E19B4"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Meno kolektyvų, turinčių kategoriją, spektakliai, koncertai:</w:t>
            </w:r>
          </w:p>
        </w:tc>
        <w:tc>
          <w:tcPr>
            <w:tcW w:w="1842" w:type="dxa"/>
            <w:shd w:val="clear" w:color="auto" w:fill="auto"/>
          </w:tcPr>
          <w:p w14:paraId="4F71D85B" w14:textId="77777777" w:rsidR="00F36291" w:rsidRPr="00FA49B0" w:rsidRDefault="009E19B4"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1 valanda</w:t>
            </w:r>
          </w:p>
        </w:tc>
        <w:tc>
          <w:tcPr>
            <w:tcW w:w="1418" w:type="dxa"/>
            <w:shd w:val="clear" w:color="auto" w:fill="auto"/>
          </w:tcPr>
          <w:p w14:paraId="4F71D85C" w14:textId="77777777" w:rsidR="00F36291" w:rsidRPr="00FA49B0" w:rsidRDefault="00F36291" w:rsidP="009338D3">
            <w:pPr>
              <w:tabs>
                <w:tab w:val="left" w:pos="0"/>
              </w:tabs>
              <w:spacing w:after="0" w:line="240" w:lineRule="auto"/>
              <w:jc w:val="both"/>
              <w:rPr>
                <w:rFonts w:ascii="Times New Roman" w:hAnsi="Times New Roman"/>
                <w:color w:val="000000"/>
                <w:sz w:val="24"/>
                <w:szCs w:val="24"/>
              </w:rPr>
            </w:pPr>
          </w:p>
        </w:tc>
        <w:tc>
          <w:tcPr>
            <w:tcW w:w="3792" w:type="dxa"/>
            <w:shd w:val="clear" w:color="auto" w:fill="auto"/>
          </w:tcPr>
          <w:p w14:paraId="4F71D85D" w14:textId="77777777" w:rsidR="00F36291" w:rsidRPr="00FA49B0" w:rsidRDefault="009E19B4"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Sudaroma paslaugų sutartis. Į kainą neįskaičiuota transporto paslauga. Valstybinių, Rokiškio miesto švenčių metu paslauga teikiama nemokamai. Teikiant paslaugą kultūrinių mainų principu, sudaroma paslaugų sutartis, nenurodant paslaugų kainos, bet sutartyje nurodant kitos šalies paslaugų teikimo datą.</w:t>
            </w:r>
          </w:p>
        </w:tc>
      </w:tr>
      <w:tr w:rsidR="009E19B4" w:rsidRPr="00F72D0B" w14:paraId="4F71D863" w14:textId="77777777" w:rsidTr="00F72D0B">
        <w:tc>
          <w:tcPr>
            <w:tcW w:w="2802" w:type="dxa"/>
            <w:shd w:val="clear" w:color="auto" w:fill="auto"/>
          </w:tcPr>
          <w:p w14:paraId="4F71D85F" w14:textId="77777777" w:rsidR="009E19B4" w:rsidRPr="00FA49B0" w:rsidRDefault="009E19B4"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Suaugusiems</w:t>
            </w:r>
          </w:p>
        </w:tc>
        <w:tc>
          <w:tcPr>
            <w:tcW w:w="1842" w:type="dxa"/>
            <w:shd w:val="clear" w:color="auto" w:fill="auto"/>
          </w:tcPr>
          <w:p w14:paraId="4F71D860" w14:textId="77777777" w:rsidR="009E19B4" w:rsidRPr="00FA49B0" w:rsidRDefault="009E19B4"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1 asmeniui</w:t>
            </w:r>
          </w:p>
        </w:tc>
        <w:tc>
          <w:tcPr>
            <w:tcW w:w="1418" w:type="dxa"/>
            <w:shd w:val="clear" w:color="auto" w:fill="auto"/>
          </w:tcPr>
          <w:p w14:paraId="4F71D861" w14:textId="77777777" w:rsidR="009E19B4" w:rsidRPr="00FA49B0" w:rsidRDefault="009E19B4"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3,00</w:t>
            </w:r>
          </w:p>
        </w:tc>
        <w:tc>
          <w:tcPr>
            <w:tcW w:w="3792" w:type="dxa"/>
            <w:shd w:val="clear" w:color="auto" w:fill="auto"/>
          </w:tcPr>
          <w:p w14:paraId="4F71D862" w14:textId="77777777" w:rsidR="009E19B4" w:rsidRPr="00FA49B0" w:rsidRDefault="00BB0161"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Šios paslaugos įkainis nurodomas bilieto kainai, kai nesudaroma paslaugų sutartis.</w:t>
            </w:r>
          </w:p>
        </w:tc>
      </w:tr>
      <w:tr w:rsidR="009E19B4" w:rsidRPr="00F72D0B" w14:paraId="4F71D868" w14:textId="77777777" w:rsidTr="00F72D0B">
        <w:tc>
          <w:tcPr>
            <w:tcW w:w="2802" w:type="dxa"/>
            <w:shd w:val="clear" w:color="auto" w:fill="auto"/>
          </w:tcPr>
          <w:p w14:paraId="4F71D864" w14:textId="77777777" w:rsidR="009E19B4" w:rsidRPr="00FA49B0" w:rsidRDefault="009E19B4"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Vaikams ir moksleiviams</w:t>
            </w:r>
          </w:p>
        </w:tc>
        <w:tc>
          <w:tcPr>
            <w:tcW w:w="1842" w:type="dxa"/>
            <w:shd w:val="clear" w:color="auto" w:fill="auto"/>
          </w:tcPr>
          <w:p w14:paraId="4F71D865" w14:textId="77777777" w:rsidR="009E19B4" w:rsidRPr="00FA49B0" w:rsidRDefault="009E19B4"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1 asmeniui</w:t>
            </w:r>
          </w:p>
        </w:tc>
        <w:tc>
          <w:tcPr>
            <w:tcW w:w="1418" w:type="dxa"/>
            <w:shd w:val="clear" w:color="auto" w:fill="auto"/>
          </w:tcPr>
          <w:p w14:paraId="4F71D866" w14:textId="77777777" w:rsidR="009E19B4" w:rsidRPr="00FA49B0" w:rsidRDefault="009E19B4"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2,00</w:t>
            </w:r>
          </w:p>
        </w:tc>
        <w:tc>
          <w:tcPr>
            <w:tcW w:w="3792" w:type="dxa"/>
            <w:shd w:val="clear" w:color="auto" w:fill="auto"/>
          </w:tcPr>
          <w:p w14:paraId="4F71D867" w14:textId="77777777" w:rsidR="009E19B4" w:rsidRPr="00FA49B0" w:rsidRDefault="00BB0161"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Šios paslaugos įkainis nurodomas bilieto kainai, kai nesudaroma paslaugų sutartis.</w:t>
            </w:r>
          </w:p>
        </w:tc>
      </w:tr>
      <w:tr w:rsidR="0080171D" w:rsidRPr="00F72D0B" w14:paraId="4F71D86D" w14:textId="77777777" w:rsidTr="00F72D0B">
        <w:tc>
          <w:tcPr>
            <w:tcW w:w="2802" w:type="dxa"/>
            <w:shd w:val="clear" w:color="auto" w:fill="auto"/>
          </w:tcPr>
          <w:p w14:paraId="4F71D869" w14:textId="77777777" w:rsidR="0080171D" w:rsidRPr="00FA49B0" w:rsidRDefault="0080171D"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 xml:space="preserve">Meno kolektyvų, </w:t>
            </w:r>
            <w:r w:rsidRPr="00FA49B0">
              <w:rPr>
                <w:rFonts w:ascii="Times New Roman" w:hAnsi="Times New Roman"/>
                <w:color w:val="000000"/>
                <w:sz w:val="24"/>
                <w:szCs w:val="24"/>
              </w:rPr>
              <w:lastRenderedPageBreak/>
              <w:t>neturinčių kategorijos, spektakliai, koncertai:</w:t>
            </w:r>
          </w:p>
        </w:tc>
        <w:tc>
          <w:tcPr>
            <w:tcW w:w="1842" w:type="dxa"/>
            <w:shd w:val="clear" w:color="auto" w:fill="auto"/>
          </w:tcPr>
          <w:p w14:paraId="4F71D86A" w14:textId="77777777" w:rsidR="0080171D" w:rsidRPr="00FA49B0" w:rsidRDefault="0080171D"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lastRenderedPageBreak/>
              <w:t>1 valanda</w:t>
            </w:r>
          </w:p>
        </w:tc>
        <w:tc>
          <w:tcPr>
            <w:tcW w:w="1418" w:type="dxa"/>
            <w:shd w:val="clear" w:color="auto" w:fill="auto"/>
          </w:tcPr>
          <w:p w14:paraId="4F71D86B" w14:textId="77777777" w:rsidR="0080171D" w:rsidRPr="00FA49B0" w:rsidRDefault="0080171D" w:rsidP="009338D3">
            <w:pPr>
              <w:tabs>
                <w:tab w:val="left" w:pos="0"/>
              </w:tabs>
              <w:spacing w:after="0" w:line="240" w:lineRule="auto"/>
              <w:jc w:val="both"/>
              <w:rPr>
                <w:rFonts w:ascii="Times New Roman" w:hAnsi="Times New Roman"/>
                <w:color w:val="000000"/>
                <w:sz w:val="24"/>
                <w:szCs w:val="24"/>
              </w:rPr>
            </w:pPr>
          </w:p>
        </w:tc>
        <w:tc>
          <w:tcPr>
            <w:tcW w:w="3792" w:type="dxa"/>
            <w:shd w:val="clear" w:color="auto" w:fill="auto"/>
          </w:tcPr>
          <w:p w14:paraId="4F71D86C" w14:textId="77777777" w:rsidR="0080171D" w:rsidRPr="00FA49B0" w:rsidRDefault="0080171D"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 xml:space="preserve">Sudaroma paslaugų sutartis. Į kainą </w:t>
            </w:r>
            <w:r w:rsidRPr="00FA49B0">
              <w:rPr>
                <w:rFonts w:ascii="Times New Roman" w:hAnsi="Times New Roman"/>
                <w:color w:val="000000"/>
                <w:sz w:val="24"/>
                <w:szCs w:val="24"/>
              </w:rPr>
              <w:lastRenderedPageBreak/>
              <w:t>neįskaičiuota transporto paslauga. Valstybinių, Rokiškio miesto švenčių metu paslauga teikiama nemokamai. Teikiant paslaugą kultūrinių mainų principu, sudaroma paslaugų sutartis, nenurodant paslaugų kainos, bet sutartyje nurodant kitos šalies paslaugų teikimo datą.</w:t>
            </w:r>
          </w:p>
        </w:tc>
      </w:tr>
      <w:tr w:rsidR="0080171D" w:rsidRPr="00F72D0B" w14:paraId="4F71D872" w14:textId="77777777" w:rsidTr="00F72D0B">
        <w:tc>
          <w:tcPr>
            <w:tcW w:w="2802" w:type="dxa"/>
            <w:shd w:val="clear" w:color="auto" w:fill="auto"/>
          </w:tcPr>
          <w:p w14:paraId="4F71D86E" w14:textId="77777777" w:rsidR="0080171D" w:rsidRPr="00FA49B0" w:rsidRDefault="0080171D"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lastRenderedPageBreak/>
              <w:t>Suaugusiems</w:t>
            </w:r>
          </w:p>
        </w:tc>
        <w:tc>
          <w:tcPr>
            <w:tcW w:w="1842" w:type="dxa"/>
            <w:shd w:val="clear" w:color="auto" w:fill="auto"/>
          </w:tcPr>
          <w:p w14:paraId="4F71D86F" w14:textId="77777777" w:rsidR="0080171D" w:rsidRPr="00FA49B0" w:rsidRDefault="0080171D"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1 asmeniui</w:t>
            </w:r>
          </w:p>
        </w:tc>
        <w:tc>
          <w:tcPr>
            <w:tcW w:w="1418" w:type="dxa"/>
            <w:shd w:val="clear" w:color="auto" w:fill="auto"/>
          </w:tcPr>
          <w:p w14:paraId="4F71D870" w14:textId="77777777" w:rsidR="0080171D" w:rsidRPr="00FA49B0" w:rsidRDefault="0080171D"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1,50</w:t>
            </w:r>
          </w:p>
        </w:tc>
        <w:tc>
          <w:tcPr>
            <w:tcW w:w="3792" w:type="dxa"/>
            <w:shd w:val="clear" w:color="auto" w:fill="auto"/>
          </w:tcPr>
          <w:p w14:paraId="4F71D871" w14:textId="77777777" w:rsidR="0080171D" w:rsidRPr="00FA49B0" w:rsidRDefault="0080171D"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Šios paslaugos įkainis nurodomas bilieto kainai, kai nesudaroma paslaugų sutartis.</w:t>
            </w:r>
          </w:p>
        </w:tc>
      </w:tr>
      <w:tr w:rsidR="0080171D" w:rsidRPr="00F72D0B" w14:paraId="4F71D877" w14:textId="77777777" w:rsidTr="00F72D0B">
        <w:tc>
          <w:tcPr>
            <w:tcW w:w="2802" w:type="dxa"/>
            <w:shd w:val="clear" w:color="auto" w:fill="auto"/>
          </w:tcPr>
          <w:p w14:paraId="4F71D873" w14:textId="77777777" w:rsidR="0080171D" w:rsidRPr="00FA49B0" w:rsidRDefault="0080171D"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Vaikams ir moksleiviams</w:t>
            </w:r>
          </w:p>
        </w:tc>
        <w:tc>
          <w:tcPr>
            <w:tcW w:w="1842" w:type="dxa"/>
            <w:shd w:val="clear" w:color="auto" w:fill="auto"/>
          </w:tcPr>
          <w:p w14:paraId="4F71D874" w14:textId="77777777" w:rsidR="0080171D" w:rsidRPr="00FA49B0" w:rsidRDefault="0080171D"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1 asmeniui</w:t>
            </w:r>
          </w:p>
        </w:tc>
        <w:tc>
          <w:tcPr>
            <w:tcW w:w="1418" w:type="dxa"/>
            <w:shd w:val="clear" w:color="auto" w:fill="auto"/>
          </w:tcPr>
          <w:p w14:paraId="4F71D875" w14:textId="77777777" w:rsidR="0080171D" w:rsidRPr="00FA49B0" w:rsidRDefault="0080171D"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1,00</w:t>
            </w:r>
          </w:p>
        </w:tc>
        <w:tc>
          <w:tcPr>
            <w:tcW w:w="3792" w:type="dxa"/>
            <w:shd w:val="clear" w:color="auto" w:fill="auto"/>
          </w:tcPr>
          <w:p w14:paraId="4F71D876" w14:textId="77777777" w:rsidR="0080171D" w:rsidRPr="00FA49B0" w:rsidRDefault="0080171D"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Šios paslaugos įkainis nurodomas bilieto kainai, kai nesudaroma paslaugų sutartis.</w:t>
            </w:r>
          </w:p>
        </w:tc>
      </w:tr>
      <w:tr w:rsidR="00324B18" w:rsidRPr="00F72D0B" w14:paraId="4F71D87C" w14:textId="77777777" w:rsidTr="00F72D0B">
        <w:tc>
          <w:tcPr>
            <w:tcW w:w="2802" w:type="dxa"/>
            <w:shd w:val="clear" w:color="auto" w:fill="auto"/>
          </w:tcPr>
          <w:p w14:paraId="4F71D878" w14:textId="77777777" w:rsidR="00324B18" w:rsidRPr="00FA49B0" w:rsidRDefault="00761361"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Šokių vakarai, diskotekos, vakaronės:</w:t>
            </w:r>
          </w:p>
        </w:tc>
        <w:tc>
          <w:tcPr>
            <w:tcW w:w="1842" w:type="dxa"/>
            <w:shd w:val="clear" w:color="auto" w:fill="auto"/>
          </w:tcPr>
          <w:p w14:paraId="4F71D879" w14:textId="77777777" w:rsidR="00324B18" w:rsidRPr="00FA49B0" w:rsidRDefault="00761361"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1 asmeniui</w:t>
            </w:r>
          </w:p>
        </w:tc>
        <w:tc>
          <w:tcPr>
            <w:tcW w:w="1418" w:type="dxa"/>
            <w:shd w:val="clear" w:color="auto" w:fill="auto"/>
          </w:tcPr>
          <w:p w14:paraId="4F71D87A" w14:textId="77777777" w:rsidR="00324B18" w:rsidRPr="00FA49B0" w:rsidRDefault="00761361"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1,00</w:t>
            </w:r>
          </w:p>
        </w:tc>
        <w:tc>
          <w:tcPr>
            <w:tcW w:w="3792" w:type="dxa"/>
            <w:shd w:val="clear" w:color="auto" w:fill="auto"/>
          </w:tcPr>
          <w:p w14:paraId="4F71D87B" w14:textId="77777777" w:rsidR="00324B18" w:rsidRPr="00FA49B0" w:rsidRDefault="00761361"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Ši paslauga teikiama tik seniūnijos teritorijoje, uždarose patalpose, parduodant bilietus.</w:t>
            </w:r>
          </w:p>
        </w:tc>
      </w:tr>
      <w:tr w:rsidR="00324B18" w:rsidRPr="00F72D0B" w14:paraId="4F71D881" w14:textId="77777777" w:rsidTr="00F72D0B">
        <w:tc>
          <w:tcPr>
            <w:tcW w:w="2802" w:type="dxa"/>
            <w:shd w:val="clear" w:color="auto" w:fill="auto"/>
          </w:tcPr>
          <w:p w14:paraId="4F71D87D" w14:textId="77777777" w:rsidR="00324B18" w:rsidRPr="00FA49B0" w:rsidRDefault="00396A02"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Edukacinė – pažintinė programa, pristatant savo kraštą grupei turistų virš 4 asmenų:</w:t>
            </w:r>
          </w:p>
        </w:tc>
        <w:tc>
          <w:tcPr>
            <w:tcW w:w="1842" w:type="dxa"/>
            <w:shd w:val="clear" w:color="auto" w:fill="auto"/>
          </w:tcPr>
          <w:p w14:paraId="4F71D87E" w14:textId="77777777" w:rsidR="00324B18" w:rsidRPr="00FA49B0" w:rsidRDefault="00396A02"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1 valanda</w:t>
            </w:r>
          </w:p>
        </w:tc>
        <w:tc>
          <w:tcPr>
            <w:tcW w:w="1418" w:type="dxa"/>
            <w:shd w:val="clear" w:color="auto" w:fill="auto"/>
          </w:tcPr>
          <w:p w14:paraId="4F71D87F" w14:textId="77777777" w:rsidR="00324B18" w:rsidRPr="00FA49B0" w:rsidRDefault="00396A02"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20,00</w:t>
            </w:r>
          </w:p>
        </w:tc>
        <w:tc>
          <w:tcPr>
            <w:tcW w:w="3792" w:type="dxa"/>
            <w:shd w:val="clear" w:color="auto" w:fill="auto"/>
          </w:tcPr>
          <w:p w14:paraId="4F71D880" w14:textId="77777777" w:rsidR="00324B18" w:rsidRPr="00FA49B0" w:rsidRDefault="00396A02"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Už kiekvieną papildomą valandą – 3,00</w:t>
            </w:r>
            <w:r w:rsidR="00AD5BC6">
              <w:rPr>
                <w:rFonts w:ascii="Times New Roman" w:hAnsi="Times New Roman"/>
                <w:color w:val="000000"/>
                <w:sz w:val="24"/>
                <w:szCs w:val="24"/>
              </w:rPr>
              <w:t xml:space="preserve"> </w:t>
            </w:r>
            <w:r w:rsidRPr="00FA49B0">
              <w:rPr>
                <w:rFonts w:ascii="Times New Roman" w:hAnsi="Times New Roman"/>
                <w:color w:val="000000"/>
                <w:sz w:val="24"/>
                <w:szCs w:val="24"/>
              </w:rPr>
              <w:t>Eur.</w:t>
            </w:r>
            <w:r w:rsidR="006A286D" w:rsidRPr="00FA49B0">
              <w:rPr>
                <w:rFonts w:ascii="Times New Roman" w:hAnsi="Times New Roman"/>
                <w:color w:val="000000"/>
                <w:sz w:val="24"/>
                <w:szCs w:val="24"/>
              </w:rPr>
              <w:t xml:space="preserve"> Vienai valandai sudaroma paslaugų sutartis, o už papildomą valandą parduodamas bilietas.</w:t>
            </w:r>
          </w:p>
        </w:tc>
      </w:tr>
      <w:tr w:rsidR="00324B18" w:rsidRPr="00F72D0B" w14:paraId="4F71D886" w14:textId="77777777" w:rsidTr="00F72D0B">
        <w:tc>
          <w:tcPr>
            <w:tcW w:w="2802" w:type="dxa"/>
            <w:shd w:val="clear" w:color="auto" w:fill="auto"/>
          </w:tcPr>
          <w:p w14:paraId="4F71D882" w14:textId="77777777" w:rsidR="00324B18" w:rsidRPr="00FA49B0" w:rsidRDefault="008E0D9D"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Su kulinariniu paveldu</w:t>
            </w:r>
          </w:p>
        </w:tc>
        <w:tc>
          <w:tcPr>
            <w:tcW w:w="1842" w:type="dxa"/>
            <w:shd w:val="clear" w:color="auto" w:fill="auto"/>
          </w:tcPr>
          <w:p w14:paraId="4F71D883" w14:textId="77777777" w:rsidR="00324B18" w:rsidRPr="00FA49B0" w:rsidRDefault="008E0D9D"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1 asmeniui</w:t>
            </w:r>
          </w:p>
        </w:tc>
        <w:tc>
          <w:tcPr>
            <w:tcW w:w="1418" w:type="dxa"/>
            <w:shd w:val="clear" w:color="auto" w:fill="auto"/>
          </w:tcPr>
          <w:p w14:paraId="4F71D884" w14:textId="77777777" w:rsidR="00324B18" w:rsidRPr="00FA49B0" w:rsidRDefault="008E0D9D"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3,00</w:t>
            </w:r>
          </w:p>
        </w:tc>
        <w:tc>
          <w:tcPr>
            <w:tcW w:w="3792" w:type="dxa"/>
            <w:shd w:val="clear" w:color="auto" w:fill="auto"/>
          </w:tcPr>
          <w:p w14:paraId="4F71D885" w14:textId="77777777" w:rsidR="00324B18" w:rsidRPr="00FA49B0" w:rsidRDefault="008E0D9D"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Kiekvienam asmeniui parduodamas bilietas. Esant galimybei, iš anksto nustatyti programoje dalyvaujančių asmenų skaičių, už paslaugą galima atsiskaityti, sudarant mokamų paslaugų sutartį.</w:t>
            </w:r>
          </w:p>
        </w:tc>
      </w:tr>
      <w:tr w:rsidR="00D8765E" w:rsidRPr="00F72D0B" w14:paraId="4F71D88B" w14:textId="77777777" w:rsidTr="00F72D0B">
        <w:tc>
          <w:tcPr>
            <w:tcW w:w="2802" w:type="dxa"/>
            <w:shd w:val="clear" w:color="auto" w:fill="auto"/>
          </w:tcPr>
          <w:p w14:paraId="4F71D887" w14:textId="77777777" w:rsidR="00D8765E" w:rsidRPr="00FA49B0" w:rsidRDefault="00211FC7"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Teminės edukacinės programos pristatymas grupei turistų virš 4 asmenų</w:t>
            </w:r>
          </w:p>
        </w:tc>
        <w:tc>
          <w:tcPr>
            <w:tcW w:w="1842" w:type="dxa"/>
            <w:shd w:val="clear" w:color="auto" w:fill="auto"/>
          </w:tcPr>
          <w:p w14:paraId="4F71D888" w14:textId="77777777" w:rsidR="00D8765E" w:rsidRPr="00FA49B0" w:rsidRDefault="00211FC7"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1 asmeniui</w:t>
            </w:r>
          </w:p>
        </w:tc>
        <w:tc>
          <w:tcPr>
            <w:tcW w:w="1418" w:type="dxa"/>
            <w:shd w:val="clear" w:color="auto" w:fill="auto"/>
          </w:tcPr>
          <w:p w14:paraId="4F71D889" w14:textId="77777777" w:rsidR="00D8765E" w:rsidRPr="00FA49B0" w:rsidRDefault="00211FC7"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Suaugusiam – 3,00, vaikui 2,00</w:t>
            </w:r>
          </w:p>
        </w:tc>
        <w:tc>
          <w:tcPr>
            <w:tcW w:w="3792" w:type="dxa"/>
            <w:shd w:val="clear" w:color="auto" w:fill="auto"/>
          </w:tcPr>
          <w:p w14:paraId="4F71D88A" w14:textId="77777777" w:rsidR="00D8765E" w:rsidRPr="00FA49B0" w:rsidRDefault="00211FC7" w:rsidP="009338D3">
            <w:pPr>
              <w:tabs>
                <w:tab w:val="left" w:pos="0"/>
              </w:tabs>
              <w:spacing w:after="0" w:line="240" w:lineRule="auto"/>
              <w:jc w:val="both"/>
              <w:rPr>
                <w:rFonts w:ascii="Times New Roman" w:hAnsi="Times New Roman"/>
                <w:color w:val="000000"/>
                <w:sz w:val="24"/>
                <w:szCs w:val="24"/>
              </w:rPr>
            </w:pPr>
            <w:r w:rsidRPr="00FA49B0">
              <w:rPr>
                <w:rFonts w:ascii="Times New Roman" w:hAnsi="Times New Roman"/>
                <w:color w:val="000000"/>
                <w:sz w:val="24"/>
                <w:szCs w:val="24"/>
              </w:rPr>
              <w:t>Sudaroma mokamų paslaugų sutartis arba parduodami bilietai.</w:t>
            </w:r>
          </w:p>
        </w:tc>
      </w:tr>
    </w:tbl>
    <w:p w14:paraId="4F71D88C" w14:textId="77777777" w:rsidR="00F36291" w:rsidRDefault="00F36291" w:rsidP="009338D3">
      <w:pPr>
        <w:tabs>
          <w:tab w:val="left" w:pos="0"/>
        </w:tabs>
        <w:spacing w:after="0" w:line="240" w:lineRule="auto"/>
        <w:ind w:firstLine="567"/>
        <w:jc w:val="both"/>
        <w:rPr>
          <w:rFonts w:ascii="Times New Roman" w:hAnsi="Times New Roman"/>
          <w:b/>
          <w:color w:val="000000"/>
          <w:sz w:val="24"/>
          <w:szCs w:val="24"/>
        </w:rPr>
      </w:pPr>
    </w:p>
    <w:p w14:paraId="4F71D88D" w14:textId="77777777" w:rsidR="0002305E" w:rsidRDefault="0002305E" w:rsidP="009338D3">
      <w:pPr>
        <w:tabs>
          <w:tab w:val="left" w:pos="0"/>
        </w:tabs>
        <w:spacing w:after="0" w:line="240" w:lineRule="auto"/>
        <w:ind w:firstLine="567"/>
        <w:jc w:val="both"/>
        <w:rPr>
          <w:rFonts w:ascii="Times New Roman" w:hAnsi="Times New Roman"/>
          <w:b/>
          <w:color w:val="000000"/>
          <w:sz w:val="24"/>
          <w:szCs w:val="24"/>
        </w:rPr>
      </w:pPr>
    </w:p>
    <w:p w14:paraId="4F71D88E" w14:textId="77777777" w:rsidR="00B03D4F" w:rsidRPr="003C54B7" w:rsidRDefault="00052F0D" w:rsidP="00CF201F">
      <w:pPr>
        <w:tabs>
          <w:tab w:val="left" w:pos="0"/>
        </w:tabs>
        <w:spacing w:after="0" w:line="240" w:lineRule="auto"/>
        <w:ind w:firstLine="851"/>
        <w:jc w:val="both"/>
        <w:rPr>
          <w:rFonts w:ascii="Times New Roman" w:hAnsi="Times New Roman"/>
          <w:b/>
          <w:color w:val="000000"/>
          <w:sz w:val="24"/>
          <w:szCs w:val="24"/>
        </w:rPr>
      </w:pPr>
      <w:r w:rsidRPr="003C54B7">
        <w:rPr>
          <w:rFonts w:ascii="Times New Roman" w:hAnsi="Times New Roman"/>
          <w:b/>
          <w:color w:val="000000"/>
          <w:sz w:val="24"/>
          <w:szCs w:val="24"/>
        </w:rPr>
        <w:t xml:space="preserve">2.3.1. </w:t>
      </w:r>
      <w:r w:rsidR="00B03D4F" w:rsidRPr="003C54B7">
        <w:rPr>
          <w:rFonts w:ascii="Times New Roman" w:hAnsi="Times New Roman"/>
          <w:b/>
          <w:color w:val="000000"/>
          <w:sz w:val="24"/>
          <w:szCs w:val="24"/>
        </w:rPr>
        <w:t>Bendruomenin</w:t>
      </w:r>
      <w:r w:rsidR="00AA49EF" w:rsidRPr="003C54B7">
        <w:rPr>
          <w:rFonts w:ascii="Times New Roman" w:hAnsi="Times New Roman"/>
          <w:b/>
          <w:color w:val="000000"/>
          <w:sz w:val="24"/>
          <w:szCs w:val="24"/>
        </w:rPr>
        <w:t>ių</w:t>
      </w:r>
      <w:r w:rsidR="00B03D4F" w:rsidRPr="003C54B7">
        <w:rPr>
          <w:rFonts w:ascii="Times New Roman" w:hAnsi="Times New Roman"/>
          <w:b/>
          <w:color w:val="000000"/>
          <w:sz w:val="24"/>
          <w:szCs w:val="24"/>
        </w:rPr>
        <w:t xml:space="preserve"> vaikų globos namų padalinys teikia ilgalaikės/trumpalaikės socialinės globos paslaugas be tėvų globos likusiems vaikams. </w:t>
      </w:r>
    </w:p>
    <w:p w14:paraId="4F71D88F" w14:textId="77777777" w:rsidR="00AA49EF" w:rsidRDefault="00B03D4F" w:rsidP="00CF201F">
      <w:pPr>
        <w:tabs>
          <w:tab w:val="left" w:pos="0"/>
        </w:tabs>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Obelių socialinių paslaugų namuose iki 2022</w:t>
      </w:r>
      <w:r w:rsidR="00AD5BC6">
        <w:rPr>
          <w:rFonts w:ascii="Times New Roman" w:hAnsi="Times New Roman"/>
          <w:color w:val="000000"/>
          <w:sz w:val="24"/>
          <w:szCs w:val="24"/>
        </w:rPr>
        <w:t xml:space="preserve"> </w:t>
      </w:r>
      <w:r>
        <w:rPr>
          <w:rFonts w:ascii="Times New Roman" w:hAnsi="Times New Roman"/>
          <w:color w:val="000000"/>
          <w:sz w:val="24"/>
          <w:szCs w:val="24"/>
        </w:rPr>
        <w:t>m. birželio 30</w:t>
      </w:r>
      <w:r w:rsidR="00AD5BC6">
        <w:rPr>
          <w:rFonts w:ascii="Times New Roman" w:hAnsi="Times New Roman"/>
          <w:color w:val="000000"/>
          <w:sz w:val="24"/>
          <w:szCs w:val="24"/>
        </w:rPr>
        <w:t xml:space="preserve"> </w:t>
      </w:r>
      <w:r>
        <w:rPr>
          <w:rFonts w:ascii="Times New Roman" w:hAnsi="Times New Roman"/>
          <w:color w:val="000000"/>
          <w:sz w:val="24"/>
          <w:szCs w:val="24"/>
        </w:rPr>
        <w:t>d. buvo keturi bendruomeniniai</w:t>
      </w:r>
      <w:r w:rsidRPr="00786CA2">
        <w:rPr>
          <w:rFonts w:ascii="Times New Roman" w:hAnsi="Times New Roman"/>
          <w:color w:val="000000"/>
          <w:sz w:val="24"/>
          <w:szCs w:val="24"/>
        </w:rPr>
        <w:t xml:space="preserve"> vaikų globo</w:t>
      </w:r>
      <w:r>
        <w:rPr>
          <w:rFonts w:ascii="Times New Roman" w:hAnsi="Times New Roman"/>
          <w:color w:val="000000"/>
          <w:sz w:val="24"/>
          <w:szCs w:val="24"/>
        </w:rPr>
        <w:t xml:space="preserve">s  namai: du </w:t>
      </w:r>
      <w:proofErr w:type="spellStart"/>
      <w:r>
        <w:rPr>
          <w:rFonts w:ascii="Times New Roman" w:hAnsi="Times New Roman"/>
          <w:color w:val="000000"/>
          <w:sz w:val="24"/>
          <w:szCs w:val="24"/>
        </w:rPr>
        <w:t>Obeliuose</w:t>
      </w:r>
      <w:proofErr w:type="spellEnd"/>
      <w:r>
        <w:rPr>
          <w:rFonts w:ascii="Times New Roman" w:hAnsi="Times New Roman"/>
          <w:color w:val="000000"/>
          <w:sz w:val="24"/>
          <w:szCs w:val="24"/>
        </w:rPr>
        <w:t>, du</w:t>
      </w:r>
      <w:r w:rsidRPr="00786CA2">
        <w:rPr>
          <w:rFonts w:ascii="Times New Roman" w:hAnsi="Times New Roman"/>
          <w:color w:val="000000"/>
          <w:sz w:val="24"/>
          <w:szCs w:val="24"/>
        </w:rPr>
        <w:t xml:space="preserve"> Rokiškyje. </w:t>
      </w:r>
      <w:r>
        <w:rPr>
          <w:rFonts w:ascii="Times New Roman" w:hAnsi="Times New Roman"/>
          <w:color w:val="000000"/>
          <w:sz w:val="24"/>
          <w:szCs w:val="24"/>
        </w:rPr>
        <w:t>Nuo 2022</w:t>
      </w:r>
      <w:r w:rsidR="00AD5BC6">
        <w:rPr>
          <w:rFonts w:ascii="Times New Roman" w:hAnsi="Times New Roman"/>
          <w:color w:val="000000"/>
          <w:sz w:val="24"/>
          <w:szCs w:val="24"/>
        </w:rPr>
        <w:t xml:space="preserve"> </w:t>
      </w:r>
      <w:r>
        <w:rPr>
          <w:rFonts w:ascii="Times New Roman" w:hAnsi="Times New Roman"/>
          <w:color w:val="000000"/>
          <w:sz w:val="24"/>
          <w:szCs w:val="24"/>
        </w:rPr>
        <w:t xml:space="preserve">m. liepos </w:t>
      </w:r>
      <w:r w:rsidRPr="00786CA2">
        <w:rPr>
          <w:rFonts w:ascii="Times New Roman" w:hAnsi="Times New Roman"/>
          <w:color w:val="000000"/>
          <w:sz w:val="24"/>
          <w:szCs w:val="24"/>
        </w:rPr>
        <w:t>1</w:t>
      </w:r>
      <w:r w:rsidR="00AD5BC6">
        <w:rPr>
          <w:rFonts w:ascii="Times New Roman" w:hAnsi="Times New Roman"/>
          <w:color w:val="000000"/>
          <w:sz w:val="24"/>
          <w:szCs w:val="24"/>
        </w:rPr>
        <w:t xml:space="preserve"> </w:t>
      </w:r>
      <w:r w:rsidRPr="00786CA2">
        <w:rPr>
          <w:rFonts w:ascii="Times New Roman" w:hAnsi="Times New Roman"/>
          <w:color w:val="000000"/>
          <w:sz w:val="24"/>
          <w:szCs w:val="24"/>
        </w:rPr>
        <w:t>d.</w:t>
      </w:r>
      <w:r>
        <w:rPr>
          <w:rFonts w:ascii="Times New Roman" w:hAnsi="Times New Roman"/>
          <w:color w:val="000000"/>
          <w:sz w:val="24"/>
          <w:szCs w:val="24"/>
        </w:rPr>
        <w:t xml:space="preserve"> vienas bendruomeninių vaikų globos n</w:t>
      </w:r>
      <w:r w:rsidR="003B27AE">
        <w:rPr>
          <w:rFonts w:ascii="Times New Roman" w:hAnsi="Times New Roman"/>
          <w:color w:val="000000"/>
          <w:sz w:val="24"/>
          <w:szCs w:val="24"/>
        </w:rPr>
        <w:t>amų padalinys Rokiškyje buvo uždarytas</w:t>
      </w:r>
      <w:r>
        <w:rPr>
          <w:rFonts w:ascii="Times New Roman" w:hAnsi="Times New Roman"/>
          <w:color w:val="000000"/>
          <w:sz w:val="24"/>
          <w:szCs w:val="24"/>
        </w:rPr>
        <w:t xml:space="preserve">. Trijuose </w:t>
      </w:r>
      <w:r w:rsidRPr="00786CA2">
        <w:rPr>
          <w:rFonts w:ascii="Times New Roman" w:hAnsi="Times New Roman"/>
          <w:color w:val="000000"/>
          <w:sz w:val="24"/>
          <w:szCs w:val="24"/>
        </w:rPr>
        <w:t>bendruomeniniuose vaikų</w:t>
      </w:r>
      <w:r>
        <w:rPr>
          <w:rFonts w:ascii="Times New Roman" w:hAnsi="Times New Roman"/>
          <w:color w:val="000000"/>
          <w:sz w:val="24"/>
          <w:szCs w:val="24"/>
        </w:rPr>
        <w:t xml:space="preserve"> globos namų padaliniuose gyvena 22 vaikai: 3-7</w:t>
      </w:r>
      <w:r w:rsidR="00320656">
        <w:rPr>
          <w:rFonts w:ascii="Times New Roman" w:hAnsi="Times New Roman"/>
          <w:color w:val="000000"/>
          <w:sz w:val="24"/>
          <w:szCs w:val="24"/>
        </w:rPr>
        <w:t xml:space="preserve"> </w:t>
      </w:r>
      <w:r>
        <w:rPr>
          <w:rFonts w:ascii="Times New Roman" w:hAnsi="Times New Roman"/>
          <w:color w:val="000000"/>
          <w:sz w:val="24"/>
          <w:szCs w:val="24"/>
        </w:rPr>
        <w:t>m. amžiaus grupėje</w:t>
      </w:r>
      <w:r w:rsidR="00AD5BC6">
        <w:rPr>
          <w:rFonts w:ascii="Times New Roman" w:hAnsi="Times New Roman"/>
          <w:color w:val="000000"/>
          <w:sz w:val="24"/>
          <w:szCs w:val="24"/>
        </w:rPr>
        <w:t xml:space="preserve"> </w:t>
      </w:r>
      <w:r>
        <w:rPr>
          <w:rFonts w:ascii="Times New Roman" w:hAnsi="Times New Roman"/>
          <w:color w:val="000000"/>
          <w:sz w:val="24"/>
          <w:szCs w:val="24"/>
        </w:rPr>
        <w:t>- 2 vaikai, 8</w:t>
      </w:r>
      <w:r w:rsidRPr="00786CA2">
        <w:rPr>
          <w:rFonts w:ascii="Times New Roman" w:hAnsi="Times New Roman"/>
          <w:color w:val="000000"/>
          <w:sz w:val="24"/>
          <w:szCs w:val="24"/>
        </w:rPr>
        <w:t>-12</w:t>
      </w:r>
      <w:r w:rsidR="00320656">
        <w:rPr>
          <w:rFonts w:ascii="Times New Roman" w:hAnsi="Times New Roman"/>
          <w:color w:val="000000"/>
          <w:sz w:val="24"/>
          <w:szCs w:val="24"/>
        </w:rPr>
        <w:t xml:space="preserve"> </w:t>
      </w:r>
      <w:r>
        <w:rPr>
          <w:rFonts w:ascii="Times New Roman" w:hAnsi="Times New Roman"/>
          <w:color w:val="000000"/>
          <w:sz w:val="24"/>
          <w:szCs w:val="24"/>
        </w:rPr>
        <w:t>m. amžiaus</w:t>
      </w:r>
      <w:r w:rsidR="00AD5BC6">
        <w:rPr>
          <w:rFonts w:ascii="Times New Roman" w:hAnsi="Times New Roman"/>
          <w:color w:val="000000"/>
          <w:sz w:val="24"/>
          <w:szCs w:val="24"/>
        </w:rPr>
        <w:t xml:space="preserve"> </w:t>
      </w:r>
      <w:r>
        <w:rPr>
          <w:rFonts w:ascii="Times New Roman" w:hAnsi="Times New Roman"/>
          <w:color w:val="000000"/>
          <w:sz w:val="24"/>
          <w:szCs w:val="24"/>
        </w:rPr>
        <w:t>- 5 vaikai, 13-16</w:t>
      </w:r>
      <w:r w:rsidR="00320656">
        <w:rPr>
          <w:rFonts w:ascii="Times New Roman" w:hAnsi="Times New Roman"/>
          <w:color w:val="000000"/>
          <w:sz w:val="24"/>
          <w:szCs w:val="24"/>
        </w:rPr>
        <w:t xml:space="preserve"> </w:t>
      </w:r>
      <w:r>
        <w:rPr>
          <w:rFonts w:ascii="Times New Roman" w:hAnsi="Times New Roman"/>
          <w:color w:val="000000"/>
          <w:sz w:val="24"/>
          <w:szCs w:val="24"/>
        </w:rPr>
        <w:t>m.</w:t>
      </w:r>
      <w:r w:rsidR="00320656">
        <w:rPr>
          <w:rFonts w:ascii="Times New Roman" w:hAnsi="Times New Roman"/>
          <w:color w:val="000000"/>
          <w:sz w:val="24"/>
          <w:szCs w:val="24"/>
        </w:rPr>
        <w:t xml:space="preserve"> - </w:t>
      </w:r>
      <w:r>
        <w:rPr>
          <w:rFonts w:ascii="Times New Roman" w:hAnsi="Times New Roman"/>
          <w:color w:val="000000"/>
          <w:sz w:val="24"/>
          <w:szCs w:val="24"/>
        </w:rPr>
        <w:t>12 vaikų</w:t>
      </w:r>
      <w:r w:rsidRPr="00786CA2">
        <w:rPr>
          <w:rFonts w:ascii="Times New Roman" w:hAnsi="Times New Roman"/>
          <w:color w:val="000000"/>
          <w:sz w:val="24"/>
          <w:szCs w:val="24"/>
        </w:rPr>
        <w:t xml:space="preserve">,  </w:t>
      </w:r>
      <w:r>
        <w:rPr>
          <w:rFonts w:ascii="Times New Roman" w:hAnsi="Times New Roman"/>
          <w:color w:val="000000"/>
          <w:sz w:val="24"/>
          <w:szCs w:val="24"/>
        </w:rPr>
        <w:t>17</w:t>
      </w:r>
      <w:r w:rsidR="00320656">
        <w:rPr>
          <w:rFonts w:ascii="Times New Roman" w:hAnsi="Times New Roman"/>
          <w:color w:val="000000"/>
          <w:sz w:val="24"/>
          <w:szCs w:val="24"/>
        </w:rPr>
        <w:t xml:space="preserve"> </w:t>
      </w:r>
      <w:r>
        <w:rPr>
          <w:rFonts w:ascii="Times New Roman" w:hAnsi="Times New Roman"/>
          <w:color w:val="000000"/>
          <w:sz w:val="24"/>
          <w:szCs w:val="24"/>
        </w:rPr>
        <w:t xml:space="preserve">m. </w:t>
      </w:r>
      <w:r w:rsidRPr="00786CA2">
        <w:rPr>
          <w:rFonts w:ascii="Times New Roman" w:hAnsi="Times New Roman"/>
          <w:color w:val="000000"/>
          <w:sz w:val="24"/>
          <w:szCs w:val="24"/>
        </w:rPr>
        <w:t>amžiaus</w:t>
      </w:r>
      <w:r w:rsidR="00320656">
        <w:rPr>
          <w:rFonts w:ascii="Times New Roman" w:hAnsi="Times New Roman"/>
          <w:color w:val="000000"/>
          <w:sz w:val="24"/>
          <w:szCs w:val="24"/>
        </w:rPr>
        <w:t xml:space="preserve"> </w:t>
      </w:r>
      <w:r>
        <w:rPr>
          <w:rFonts w:ascii="Times New Roman" w:hAnsi="Times New Roman"/>
          <w:color w:val="000000"/>
          <w:sz w:val="24"/>
          <w:szCs w:val="24"/>
        </w:rPr>
        <w:t>- 2 vaikai, 1</w:t>
      </w:r>
      <w:r w:rsidR="00320656">
        <w:rPr>
          <w:rFonts w:ascii="Times New Roman" w:hAnsi="Times New Roman"/>
          <w:color w:val="000000"/>
          <w:sz w:val="24"/>
          <w:szCs w:val="24"/>
        </w:rPr>
        <w:t xml:space="preserve"> </w:t>
      </w:r>
      <w:r>
        <w:rPr>
          <w:rFonts w:ascii="Times New Roman" w:hAnsi="Times New Roman"/>
          <w:color w:val="000000"/>
          <w:sz w:val="24"/>
          <w:szCs w:val="24"/>
        </w:rPr>
        <w:t xml:space="preserve">- sulaukęs 18 metų. 3 vaikai gyvena </w:t>
      </w:r>
      <w:r w:rsidR="00320656">
        <w:rPr>
          <w:rFonts w:ascii="Times New Roman" w:hAnsi="Times New Roman"/>
          <w:color w:val="000000"/>
          <w:sz w:val="24"/>
          <w:szCs w:val="24"/>
        </w:rPr>
        <w:t xml:space="preserve">Obelių socialinių paslaugų namų </w:t>
      </w:r>
      <w:r>
        <w:rPr>
          <w:rFonts w:ascii="Times New Roman" w:hAnsi="Times New Roman"/>
          <w:color w:val="000000"/>
          <w:sz w:val="24"/>
          <w:szCs w:val="24"/>
        </w:rPr>
        <w:t>savarankiško gyvenimo grupėje:  17</w:t>
      </w:r>
      <w:r w:rsidR="00320656">
        <w:rPr>
          <w:rFonts w:ascii="Times New Roman" w:hAnsi="Times New Roman"/>
          <w:color w:val="000000"/>
          <w:sz w:val="24"/>
          <w:szCs w:val="24"/>
        </w:rPr>
        <w:t xml:space="preserve"> </w:t>
      </w:r>
      <w:r>
        <w:rPr>
          <w:rFonts w:ascii="Times New Roman" w:hAnsi="Times New Roman"/>
          <w:color w:val="000000"/>
          <w:sz w:val="24"/>
          <w:szCs w:val="24"/>
        </w:rPr>
        <w:t>m.- 1 vaikas, 18</w:t>
      </w:r>
      <w:r w:rsidR="00320656">
        <w:rPr>
          <w:rFonts w:ascii="Times New Roman" w:hAnsi="Times New Roman"/>
          <w:color w:val="000000"/>
          <w:sz w:val="24"/>
          <w:szCs w:val="24"/>
        </w:rPr>
        <w:t xml:space="preserve"> </w:t>
      </w:r>
      <w:r>
        <w:rPr>
          <w:rFonts w:ascii="Times New Roman" w:hAnsi="Times New Roman"/>
          <w:color w:val="000000"/>
          <w:sz w:val="24"/>
          <w:szCs w:val="24"/>
        </w:rPr>
        <w:t>m.- 1, 20</w:t>
      </w:r>
      <w:r w:rsidR="00320656">
        <w:rPr>
          <w:rFonts w:ascii="Times New Roman" w:hAnsi="Times New Roman"/>
          <w:color w:val="000000"/>
          <w:sz w:val="24"/>
          <w:szCs w:val="24"/>
        </w:rPr>
        <w:t xml:space="preserve"> </w:t>
      </w:r>
      <w:r>
        <w:rPr>
          <w:rFonts w:ascii="Times New Roman" w:hAnsi="Times New Roman"/>
          <w:color w:val="000000"/>
          <w:sz w:val="24"/>
          <w:szCs w:val="24"/>
        </w:rPr>
        <w:t xml:space="preserve">m.- 1. </w:t>
      </w:r>
      <w:r w:rsidR="00320656">
        <w:rPr>
          <w:rFonts w:ascii="Times New Roman" w:hAnsi="Times New Roman"/>
          <w:color w:val="000000"/>
          <w:sz w:val="24"/>
          <w:szCs w:val="24"/>
        </w:rPr>
        <w:t>Bendruomeniniuose vaikų globos namuose</w:t>
      </w:r>
      <w:r>
        <w:rPr>
          <w:rFonts w:ascii="Times New Roman" w:hAnsi="Times New Roman"/>
          <w:color w:val="000000"/>
          <w:sz w:val="24"/>
          <w:szCs w:val="24"/>
        </w:rPr>
        <w:t xml:space="preserve"> gyvena 6 mergaitės, 19 berniukų. 2 vaikai</w:t>
      </w:r>
      <w:r w:rsidRPr="00786CA2">
        <w:rPr>
          <w:rFonts w:ascii="Times New Roman" w:hAnsi="Times New Roman"/>
          <w:color w:val="000000"/>
          <w:sz w:val="24"/>
          <w:szCs w:val="24"/>
        </w:rPr>
        <w:t xml:space="preserve"> turi neįgalumą dėl proto negalios</w:t>
      </w:r>
      <w:r>
        <w:rPr>
          <w:rFonts w:ascii="Times New Roman" w:hAnsi="Times New Roman"/>
          <w:color w:val="000000"/>
          <w:sz w:val="24"/>
          <w:szCs w:val="24"/>
        </w:rPr>
        <w:t>, vienam - nustatytas 35 proc. bazinis darbingumo lygis.</w:t>
      </w:r>
    </w:p>
    <w:p w14:paraId="4F71D890" w14:textId="77777777" w:rsidR="00B03D4F" w:rsidRDefault="00B03D4F" w:rsidP="00CF201F">
      <w:pPr>
        <w:tabs>
          <w:tab w:val="left" w:pos="0"/>
        </w:tabs>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11 vaikų</w:t>
      </w:r>
      <w:r w:rsidRPr="00786CA2">
        <w:rPr>
          <w:rFonts w:ascii="Times New Roman" w:hAnsi="Times New Roman"/>
          <w:color w:val="000000"/>
          <w:sz w:val="24"/>
          <w:szCs w:val="24"/>
        </w:rPr>
        <w:t xml:space="preserve"> nust</w:t>
      </w:r>
      <w:r>
        <w:rPr>
          <w:rFonts w:ascii="Times New Roman" w:hAnsi="Times New Roman"/>
          <w:color w:val="000000"/>
          <w:sz w:val="24"/>
          <w:szCs w:val="24"/>
        </w:rPr>
        <w:t>atyta laikinoji globa/rūpyba, 14</w:t>
      </w:r>
      <w:r w:rsidRPr="00786CA2">
        <w:rPr>
          <w:rFonts w:ascii="Times New Roman" w:hAnsi="Times New Roman"/>
          <w:color w:val="000000"/>
          <w:sz w:val="24"/>
          <w:szCs w:val="24"/>
        </w:rPr>
        <w:t xml:space="preserve"> – nuolatinė.</w:t>
      </w:r>
    </w:p>
    <w:p w14:paraId="4F71D891" w14:textId="77777777" w:rsidR="000134B1" w:rsidRPr="00786CA2" w:rsidRDefault="000134B1" w:rsidP="009338D3">
      <w:pPr>
        <w:tabs>
          <w:tab w:val="left" w:pos="0"/>
        </w:tabs>
        <w:spacing w:after="0" w:line="240" w:lineRule="auto"/>
        <w:jc w:val="both"/>
        <w:rPr>
          <w:rFonts w:ascii="Times New Roman" w:hAnsi="Times New Roman"/>
          <w:color w:val="000000"/>
          <w:sz w:val="24"/>
          <w:szCs w:val="24"/>
        </w:rPr>
      </w:pPr>
    </w:p>
    <w:p w14:paraId="4F71D892" w14:textId="77777777" w:rsidR="00B03D4F" w:rsidRPr="00CD2706" w:rsidRDefault="00B03D4F" w:rsidP="00CF201F">
      <w:pPr>
        <w:tabs>
          <w:tab w:val="left" w:pos="0"/>
        </w:tabs>
        <w:spacing w:after="0" w:line="240" w:lineRule="auto"/>
        <w:ind w:firstLine="851"/>
        <w:jc w:val="both"/>
        <w:rPr>
          <w:rFonts w:ascii="Times New Roman" w:hAnsi="Times New Roman"/>
          <w:b/>
          <w:color w:val="000000"/>
          <w:sz w:val="24"/>
          <w:szCs w:val="24"/>
        </w:rPr>
      </w:pPr>
      <w:r w:rsidRPr="00CD2706">
        <w:rPr>
          <w:rFonts w:ascii="Times New Roman" w:hAnsi="Times New Roman"/>
          <w:b/>
          <w:color w:val="000000"/>
          <w:sz w:val="24"/>
          <w:szCs w:val="24"/>
        </w:rPr>
        <w:t xml:space="preserve">Savivaldybės, iš kurių atvykę vaikai: </w:t>
      </w:r>
    </w:p>
    <w:p w14:paraId="4F71D893" w14:textId="77777777" w:rsidR="00B03D4F" w:rsidRPr="00786CA2" w:rsidRDefault="00B03D4F" w:rsidP="00CF201F">
      <w:pPr>
        <w:tabs>
          <w:tab w:val="left" w:pos="0"/>
        </w:tabs>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 xml:space="preserve">Rokiškio rajono savivaldybė </w:t>
      </w:r>
      <w:r w:rsidRPr="00786CA2">
        <w:rPr>
          <w:rFonts w:ascii="Times New Roman" w:hAnsi="Times New Roman"/>
          <w:color w:val="000000"/>
          <w:sz w:val="24"/>
          <w:szCs w:val="24"/>
        </w:rPr>
        <w:t>– 12 vaikų.</w:t>
      </w:r>
    </w:p>
    <w:p w14:paraId="4F71D894" w14:textId="1A1AB000" w:rsidR="00B03D4F" w:rsidRPr="00786CA2" w:rsidRDefault="00B03D4F" w:rsidP="00CF201F">
      <w:pPr>
        <w:tabs>
          <w:tab w:val="left" w:pos="0"/>
        </w:tabs>
        <w:spacing w:after="0" w:line="240" w:lineRule="auto"/>
        <w:ind w:firstLine="851"/>
        <w:jc w:val="both"/>
        <w:rPr>
          <w:rFonts w:ascii="Times New Roman" w:hAnsi="Times New Roman"/>
          <w:color w:val="000000"/>
          <w:sz w:val="24"/>
          <w:szCs w:val="24"/>
        </w:rPr>
      </w:pPr>
      <w:r w:rsidRPr="00786CA2">
        <w:rPr>
          <w:rFonts w:ascii="Times New Roman" w:hAnsi="Times New Roman"/>
          <w:color w:val="000000"/>
          <w:sz w:val="24"/>
          <w:szCs w:val="24"/>
        </w:rPr>
        <w:t>Panevėžio</w:t>
      </w:r>
      <w:r>
        <w:rPr>
          <w:rFonts w:ascii="Times New Roman" w:hAnsi="Times New Roman"/>
          <w:color w:val="000000"/>
          <w:sz w:val="24"/>
          <w:szCs w:val="24"/>
        </w:rPr>
        <w:t xml:space="preserve"> rajono savivaldybė</w:t>
      </w:r>
      <w:r w:rsidRPr="00786CA2">
        <w:rPr>
          <w:rFonts w:ascii="Times New Roman" w:hAnsi="Times New Roman"/>
          <w:color w:val="000000"/>
          <w:sz w:val="24"/>
          <w:szCs w:val="24"/>
        </w:rPr>
        <w:t xml:space="preserve"> </w:t>
      </w:r>
      <w:r>
        <w:rPr>
          <w:rFonts w:ascii="Times New Roman" w:hAnsi="Times New Roman"/>
          <w:color w:val="000000"/>
          <w:sz w:val="24"/>
          <w:szCs w:val="24"/>
        </w:rPr>
        <w:t>– 4</w:t>
      </w:r>
      <w:r w:rsidRPr="00786CA2">
        <w:rPr>
          <w:rFonts w:ascii="Times New Roman" w:hAnsi="Times New Roman"/>
          <w:color w:val="000000"/>
          <w:sz w:val="24"/>
          <w:szCs w:val="24"/>
        </w:rPr>
        <w:t xml:space="preserve"> vaikai.</w:t>
      </w:r>
    </w:p>
    <w:p w14:paraId="4F71D895" w14:textId="0CDEA1D5" w:rsidR="00B03D4F" w:rsidRPr="00786CA2" w:rsidRDefault="00B03D4F" w:rsidP="00CF201F">
      <w:pPr>
        <w:tabs>
          <w:tab w:val="left" w:pos="0"/>
        </w:tabs>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Kupiškio rajono savivaldybė</w:t>
      </w:r>
      <w:r w:rsidRPr="00786CA2">
        <w:rPr>
          <w:rFonts w:ascii="Times New Roman" w:hAnsi="Times New Roman"/>
          <w:color w:val="000000"/>
          <w:sz w:val="24"/>
          <w:szCs w:val="24"/>
        </w:rPr>
        <w:t xml:space="preserve"> </w:t>
      </w:r>
      <w:r>
        <w:rPr>
          <w:rFonts w:ascii="Times New Roman" w:hAnsi="Times New Roman"/>
          <w:color w:val="000000"/>
          <w:sz w:val="24"/>
          <w:szCs w:val="24"/>
        </w:rPr>
        <w:t>– 7</w:t>
      </w:r>
      <w:r w:rsidRPr="00786CA2">
        <w:rPr>
          <w:rFonts w:ascii="Times New Roman" w:hAnsi="Times New Roman"/>
          <w:color w:val="000000"/>
          <w:sz w:val="24"/>
          <w:szCs w:val="24"/>
        </w:rPr>
        <w:t xml:space="preserve"> vaikai.</w:t>
      </w:r>
    </w:p>
    <w:p w14:paraId="4F71D896" w14:textId="77777777" w:rsidR="00B03D4F" w:rsidRPr="00786CA2" w:rsidRDefault="00B03D4F" w:rsidP="00CF201F">
      <w:pPr>
        <w:tabs>
          <w:tab w:val="left" w:pos="0"/>
        </w:tabs>
        <w:spacing w:after="0" w:line="240" w:lineRule="auto"/>
        <w:ind w:firstLine="851"/>
        <w:jc w:val="both"/>
        <w:rPr>
          <w:rFonts w:ascii="Times New Roman" w:hAnsi="Times New Roman"/>
          <w:color w:val="000000"/>
          <w:sz w:val="24"/>
          <w:szCs w:val="24"/>
        </w:rPr>
      </w:pPr>
      <w:r w:rsidRPr="00786CA2">
        <w:rPr>
          <w:rFonts w:ascii="Times New Roman" w:hAnsi="Times New Roman"/>
          <w:color w:val="000000"/>
          <w:sz w:val="24"/>
          <w:szCs w:val="24"/>
        </w:rPr>
        <w:t xml:space="preserve">Zarasų </w:t>
      </w:r>
      <w:r>
        <w:rPr>
          <w:rFonts w:ascii="Times New Roman" w:hAnsi="Times New Roman"/>
          <w:color w:val="000000"/>
          <w:sz w:val="24"/>
          <w:szCs w:val="24"/>
        </w:rPr>
        <w:t>rajono savivaldybė</w:t>
      </w:r>
      <w:r w:rsidRPr="00786CA2">
        <w:rPr>
          <w:rFonts w:ascii="Times New Roman" w:hAnsi="Times New Roman"/>
          <w:color w:val="000000"/>
          <w:sz w:val="24"/>
          <w:szCs w:val="24"/>
        </w:rPr>
        <w:t xml:space="preserve"> – 1 vaikas.</w:t>
      </w:r>
    </w:p>
    <w:p w14:paraId="4F71D897" w14:textId="2F4CE012" w:rsidR="00B03D4F" w:rsidRPr="00786CA2" w:rsidRDefault="00B03D4F" w:rsidP="00CF201F">
      <w:pPr>
        <w:tabs>
          <w:tab w:val="left" w:pos="0"/>
        </w:tabs>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 xml:space="preserve">         </w:t>
      </w:r>
      <w:r w:rsidR="00CF201F">
        <w:rPr>
          <w:rFonts w:ascii="Times New Roman" w:hAnsi="Times New Roman"/>
          <w:color w:val="000000"/>
          <w:sz w:val="24"/>
          <w:szCs w:val="24"/>
        </w:rPr>
        <w:t xml:space="preserve">Anykščių </w:t>
      </w:r>
      <w:r>
        <w:rPr>
          <w:rFonts w:ascii="Times New Roman" w:hAnsi="Times New Roman"/>
          <w:color w:val="000000"/>
          <w:sz w:val="24"/>
          <w:szCs w:val="24"/>
        </w:rPr>
        <w:t>rajono savivaldybė</w:t>
      </w:r>
      <w:r w:rsidRPr="0045594C">
        <w:rPr>
          <w:rFonts w:ascii="Times New Roman" w:hAnsi="Times New Roman"/>
          <w:color w:val="000000"/>
          <w:sz w:val="24"/>
          <w:szCs w:val="24"/>
        </w:rPr>
        <w:t xml:space="preserve"> </w:t>
      </w:r>
      <w:r>
        <w:rPr>
          <w:rFonts w:ascii="Times New Roman" w:hAnsi="Times New Roman"/>
          <w:color w:val="000000"/>
          <w:sz w:val="24"/>
          <w:szCs w:val="24"/>
        </w:rPr>
        <w:t>– 1 vaikas.</w:t>
      </w:r>
    </w:p>
    <w:p w14:paraId="4F71D898" w14:textId="77777777" w:rsidR="00B03D4F" w:rsidRPr="00786CA2" w:rsidRDefault="00B03D4F" w:rsidP="00CF201F">
      <w:pPr>
        <w:tabs>
          <w:tab w:val="left" w:pos="0"/>
        </w:tabs>
        <w:spacing w:after="0" w:line="240" w:lineRule="auto"/>
        <w:ind w:firstLine="851"/>
        <w:jc w:val="both"/>
        <w:rPr>
          <w:rFonts w:ascii="Times New Roman" w:hAnsi="Times New Roman"/>
          <w:color w:val="000000"/>
          <w:sz w:val="24"/>
          <w:szCs w:val="24"/>
        </w:rPr>
      </w:pPr>
    </w:p>
    <w:p w14:paraId="4F71D899" w14:textId="77777777" w:rsidR="00B03D4F" w:rsidRPr="00CD2706" w:rsidRDefault="00B03D4F" w:rsidP="00CF201F">
      <w:pPr>
        <w:tabs>
          <w:tab w:val="left" w:pos="0"/>
        </w:tabs>
        <w:spacing w:after="0" w:line="240" w:lineRule="auto"/>
        <w:ind w:firstLine="851"/>
        <w:jc w:val="both"/>
        <w:rPr>
          <w:rFonts w:ascii="Times New Roman" w:hAnsi="Times New Roman"/>
          <w:b/>
          <w:color w:val="000000"/>
          <w:sz w:val="24"/>
          <w:szCs w:val="24"/>
        </w:rPr>
      </w:pPr>
      <w:r w:rsidRPr="00CD2706">
        <w:rPr>
          <w:rFonts w:ascii="Times New Roman" w:hAnsi="Times New Roman"/>
          <w:b/>
          <w:color w:val="000000"/>
          <w:sz w:val="24"/>
          <w:szCs w:val="24"/>
        </w:rPr>
        <w:t>Ugdymo įstaigos, kurias lankė vaikai:</w:t>
      </w:r>
    </w:p>
    <w:p w14:paraId="4F71D89A" w14:textId="77777777" w:rsidR="00B03D4F" w:rsidRDefault="00B03D4F" w:rsidP="00CF201F">
      <w:pPr>
        <w:tabs>
          <w:tab w:val="left" w:pos="0"/>
        </w:tabs>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Obelių gimnazija – 8 vaikai</w:t>
      </w:r>
      <w:r w:rsidRPr="00786CA2">
        <w:rPr>
          <w:rFonts w:ascii="Times New Roman" w:hAnsi="Times New Roman"/>
          <w:color w:val="000000"/>
          <w:sz w:val="24"/>
          <w:szCs w:val="24"/>
        </w:rPr>
        <w:t>.</w:t>
      </w:r>
    </w:p>
    <w:p w14:paraId="4F71D89B" w14:textId="77777777" w:rsidR="00B03D4F" w:rsidRPr="00786CA2" w:rsidRDefault="00B03D4F" w:rsidP="00CF201F">
      <w:pPr>
        <w:tabs>
          <w:tab w:val="left" w:pos="0"/>
        </w:tabs>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lastRenderedPageBreak/>
        <w:t>Obelių gimnazijos ikimokyklinio ir priešmokyklinio ugdymo skyrius</w:t>
      </w:r>
      <w:r w:rsidR="00320656">
        <w:rPr>
          <w:rFonts w:ascii="Times New Roman" w:hAnsi="Times New Roman"/>
          <w:color w:val="000000"/>
          <w:sz w:val="24"/>
          <w:szCs w:val="24"/>
        </w:rPr>
        <w:t xml:space="preserve"> </w:t>
      </w:r>
      <w:r>
        <w:rPr>
          <w:rFonts w:ascii="Times New Roman" w:hAnsi="Times New Roman"/>
          <w:color w:val="000000"/>
          <w:sz w:val="24"/>
          <w:szCs w:val="24"/>
        </w:rPr>
        <w:t>- 2 vaikai.</w:t>
      </w:r>
    </w:p>
    <w:p w14:paraId="4F71D89C" w14:textId="77777777" w:rsidR="00B03D4F" w:rsidRPr="00786CA2" w:rsidRDefault="00B03D4F" w:rsidP="00CF201F">
      <w:pPr>
        <w:tabs>
          <w:tab w:val="left" w:pos="0"/>
        </w:tabs>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Rokiškio pagrindinė mokykla – 2 vaikai.</w:t>
      </w:r>
    </w:p>
    <w:p w14:paraId="4F71D89D" w14:textId="77777777" w:rsidR="00B03D4F" w:rsidRPr="00786CA2" w:rsidRDefault="00B03D4F" w:rsidP="00CF201F">
      <w:pPr>
        <w:tabs>
          <w:tab w:val="left" w:pos="0"/>
        </w:tabs>
        <w:spacing w:after="0" w:line="240" w:lineRule="auto"/>
        <w:ind w:firstLine="851"/>
        <w:jc w:val="both"/>
        <w:rPr>
          <w:rFonts w:ascii="Times New Roman" w:hAnsi="Times New Roman"/>
          <w:color w:val="000000"/>
          <w:sz w:val="24"/>
          <w:szCs w:val="24"/>
        </w:rPr>
      </w:pPr>
      <w:r w:rsidRPr="00786CA2">
        <w:rPr>
          <w:rFonts w:ascii="Times New Roman" w:hAnsi="Times New Roman"/>
          <w:color w:val="000000"/>
          <w:sz w:val="24"/>
          <w:szCs w:val="24"/>
        </w:rPr>
        <w:t>Roki</w:t>
      </w:r>
      <w:r w:rsidR="00320656">
        <w:rPr>
          <w:rFonts w:ascii="Times New Roman" w:hAnsi="Times New Roman"/>
          <w:color w:val="000000"/>
          <w:sz w:val="24"/>
          <w:szCs w:val="24"/>
        </w:rPr>
        <w:t xml:space="preserve">škio Juozo </w:t>
      </w:r>
      <w:r>
        <w:rPr>
          <w:rFonts w:ascii="Times New Roman" w:hAnsi="Times New Roman"/>
          <w:color w:val="000000"/>
          <w:sz w:val="24"/>
          <w:szCs w:val="24"/>
        </w:rPr>
        <w:t>T</w:t>
      </w:r>
      <w:r w:rsidR="00320656">
        <w:rPr>
          <w:rFonts w:ascii="Times New Roman" w:hAnsi="Times New Roman"/>
          <w:color w:val="000000"/>
          <w:sz w:val="24"/>
          <w:szCs w:val="24"/>
        </w:rPr>
        <w:t xml:space="preserve">umo </w:t>
      </w:r>
      <w:r>
        <w:rPr>
          <w:rFonts w:ascii="Times New Roman" w:hAnsi="Times New Roman"/>
          <w:color w:val="000000"/>
          <w:sz w:val="24"/>
          <w:szCs w:val="24"/>
        </w:rPr>
        <w:t>Vaižganto gimnazija – 3</w:t>
      </w:r>
      <w:r w:rsidRPr="00786CA2">
        <w:rPr>
          <w:rFonts w:ascii="Times New Roman" w:hAnsi="Times New Roman"/>
          <w:color w:val="000000"/>
          <w:sz w:val="24"/>
          <w:szCs w:val="24"/>
        </w:rPr>
        <w:t xml:space="preserve"> vaika</w:t>
      </w:r>
      <w:r>
        <w:rPr>
          <w:rFonts w:ascii="Times New Roman" w:hAnsi="Times New Roman"/>
          <w:color w:val="000000"/>
          <w:sz w:val="24"/>
          <w:szCs w:val="24"/>
        </w:rPr>
        <w:t>i.</w:t>
      </w:r>
    </w:p>
    <w:p w14:paraId="4F71D89E" w14:textId="77777777" w:rsidR="00B03D4F" w:rsidRPr="00786CA2" w:rsidRDefault="00B03D4F" w:rsidP="00CF201F">
      <w:pPr>
        <w:tabs>
          <w:tab w:val="left" w:pos="0"/>
        </w:tabs>
        <w:spacing w:after="0" w:line="240" w:lineRule="auto"/>
        <w:ind w:firstLine="851"/>
        <w:jc w:val="both"/>
        <w:rPr>
          <w:rFonts w:ascii="Times New Roman" w:hAnsi="Times New Roman"/>
          <w:color w:val="000000"/>
          <w:sz w:val="24"/>
          <w:szCs w:val="24"/>
        </w:rPr>
      </w:pPr>
      <w:r w:rsidRPr="00786CA2">
        <w:rPr>
          <w:rFonts w:ascii="Times New Roman" w:hAnsi="Times New Roman"/>
          <w:color w:val="000000"/>
          <w:sz w:val="24"/>
          <w:szCs w:val="24"/>
        </w:rPr>
        <w:t>Rokiš</w:t>
      </w:r>
      <w:r>
        <w:rPr>
          <w:rFonts w:ascii="Times New Roman" w:hAnsi="Times New Roman"/>
          <w:color w:val="000000"/>
          <w:sz w:val="24"/>
          <w:szCs w:val="24"/>
        </w:rPr>
        <w:t>kio Senamiesčio progimnazija – 2 vaikai</w:t>
      </w:r>
      <w:r w:rsidRPr="00786CA2">
        <w:rPr>
          <w:rFonts w:ascii="Times New Roman" w:hAnsi="Times New Roman"/>
          <w:color w:val="000000"/>
          <w:sz w:val="24"/>
          <w:szCs w:val="24"/>
        </w:rPr>
        <w:t>.</w:t>
      </w:r>
    </w:p>
    <w:p w14:paraId="4F71D89F" w14:textId="77777777" w:rsidR="00B03D4F" w:rsidRDefault="00B03D4F" w:rsidP="00CF201F">
      <w:pPr>
        <w:tabs>
          <w:tab w:val="left" w:pos="0"/>
        </w:tabs>
        <w:spacing w:after="0" w:line="240" w:lineRule="auto"/>
        <w:ind w:firstLine="851"/>
        <w:jc w:val="both"/>
        <w:rPr>
          <w:rFonts w:ascii="Times New Roman" w:hAnsi="Times New Roman"/>
          <w:color w:val="000000"/>
          <w:sz w:val="24"/>
          <w:szCs w:val="24"/>
        </w:rPr>
      </w:pPr>
      <w:r w:rsidRPr="00786CA2">
        <w:rPr>
          <w:rFonts w:ascii="Times New Roman" w:hAnsi="Times New Roman"/>
          <w:color w:val="000000"/>
          <w:sz w:val="24"/>
          <w:szCs w:val="24"/>
        </w:rPr>
        <w:t xml:space="preserve">Rokiškio </w:t>
      </w:r>
      <w:r>
        <w:rPr>
          <w:rFonts w:ascii="Times New Roman" w:hAnsi="Times New Roman"/>
          <w:color w:val="000000"/>
          <w:sz w:val="24"/>
          <w:szCs w:val="24"/>
        </w:rPr>
        <w:t>J</w:t>
      </w:r>
      <w:r w:rsidR="00320656">
        <w:rPr>
          <w:rFonts w:ascii="Times New Roman" w:hAnsi="Times New Roman"/>
          <w:color w:val="000000"/>
          <w:sz w:val="24"/>
          <w:szCs w:val="24"/>
        </w:rPr>
        <w:t xml:space="preserve">uozo </w:t>
      </w:r>
      <w:r>
        <w:rPr>
          <w:rFonts w:ascii="Times New Roman" w:hAnsi="Times New Roman"/>
          <w:color w:val="000000"/>
          <w:sz w:val="24"/>
          <w:szCs w:val="24"/>
        </w:rPr>
        <w:t>T</w:t>
      </w:r>
      <w:r w:rsidR="00320656">
        <w:rPr>
          <w:rFonts w:ascii="Times New Roman" w:hAnsi="Times New Roman"/>
          <w:color w:val="000000"/>
          <w:sz w:val="24"/>
          <w:szCs w:val="24"/>
        </w:rPr>
        <w:t>umo</w:t>
      </w:r>
      <w:r>
        <w:rPr>
          <w:rFonts w:ascii="Times New Roman" w:hAnsi="Times New Roman"/>
          <w:color w:val="000000"/>
          <w:sz w:val="24"/>
          <w:szCs w:val="24"/>
        </w:rPr>
        <w:t xml:space="preserve"> Vaižganto gimnazija. Rokiškio suaugusiųjų ir jaunimo skyrius</w:t>
      </w:r>
      <w:r w:rsidR="00320656">
        <w:rPr>
          <w:rFonts w:ascii="Times New Roman" w:hAnsi="Times New Roman"/>
          <w:color w:val="000000"/>
          <w:sz w:val="24"/>
          <w:szCs w:val="24"/>
        </w:rPr>
        <w:t xml:space="preserve"> </w:t>
      </w:r>
      <w:r>
        <w:rPr>
          <w:rFonts w:ascii="Times New Roman" w:hAnsi="Times New Roman"/>
          <w:color w:val="000000"/>
          <w:sz w:val="24"/>
          <w:szCs w:val="24"/>
        </w:rPr>
        <w:t>- 3 vaikai.</w:t>
      </w:r>
    </w:p>
    <w:p w14:paraId="4F71D8A0" w14:textId="77777777" w:rsidR="00B03D4F" w:rsidRDefault="00B03D4F" w:rsidP="00CF201F">
      <w:pPr>
        <w:tabs>
          <w:tab w:val="left" w:pos="0"/>
        </w:tabs>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Rokiškio profesinio mokymo centras</w:t>
      </w:r>
      <w:r w:rsidR="00320656">
        <w:rPr>
          <w:rFonts w:ascii="Times New Roman" w:hAnsi="Times New Roman"/>
          <w:color w:val="000000"/>
          <w:sz w:val="24"/>
          <w:szCs w:val="24"/>
        </w:rPr>
        <w:t xml:space="preserve"> </w:t>
      </w:r>
      <w:r>
        <w:rPr>
          <w:rFonts w:ascii="Times New Roman" w:hAnsi="Times New Roman"/>
          <w:color w:val="000000"/>
          <w:sz w:val="24"/>
          <w:szCs w:val="24"/>
        </w:rPr>
        <w:t xml:space="preserve">- 1 vaikas. </w:t>
      </w:r>
    </w:p>
    <w:p w14:paraId="4F71D8A1" w14:textId="77777777" w:rsidR="009338D3" w:rsidRDefault="00B03D4F" w:rsidP="00CF201F">
      <w:pPr>
        <w:tabs>
          <w:tab w:val="left" w:pos="0"/>
        </w:tabs>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„Diemedžio“ ugdymo centras</w:t>
      </w:r>
      <w:r w:rsidR="00320656">
        <w:rPr>
          <w:rFonts w:ascii="Times New Roman" w:hAnsi="Times New Roman"/>
          <w:color w:val="000000"/>
          <w:sz w:val="24"/>
          <w:szCs w:val="24"/>
        </w:rPr>
        <w:t xml:space="preserve"> </w:t>
      </w:r>
      <w:r>
        <w:rPr>
          <w:rFonts w:ascii="Times New Roman" w:hAnsi="Times New Roman"/>
          <w:color w:val="000000"/>
          <w:sz w:val="24"/>
          <w:szCs w:val="24"/>
        </w:rPr>
        <w:t>- 1 vaikas.</w:t>
      </w:r>
    </w:p>
    <w:p w14:paraId="4F71D8A2" w14:textId="77777777" w:rsidR="009338D3" w:rsidRDefault="00B03D4F" w:rsidP="00CF201F">
      <w:pPr>
        <w:tabs>
          <w:tab w:val="left" w:pos="0"/>
        </w:tabs>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 xml:space="preserve">Radviliškio </w:t>
      </w:r>
      <w:r w:rsidR="00320656">
        <w:rPr>
          <w:rFonts w:ascii="Times New Roman" w:hAnsi="Times New Roman"/>
          <w:color w:val="000000"/>
          <w:sz w:val="24"/>
          <w:szCs w:val="24"/>
        </w:rPr>
        <w:t xml:space="preserve">technologijų ir verslo mokymo centras </w:t>
      </w:r>
      <w:r>
        <w:rPr>
          <w:rFonts w:ascii="Times New Roman" w:hAnsi="Times New Roman"/>
          <w:color w:val="000000"/>
          <w:sz w:val="24"/>
          <w:szCs w:val="24"/>
        </w:rPr>
        <w:t>- 3 vaikai.</w:t>
      </w:r>
    </w:p>
    <w:p w14:paraId="4F71D8A3" w14:textId="77777777" w:rsidR="00B03D4F" w:rsidRPr="00786CA2" w:rsidRDefault="00B03D4F" w:rsidP="00CF201F">
      <w:pPr>
        <w:tabs>
          <w:tab w:val="left" w:pos="0"/>
        </w:tabs>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2022</w:t>
      </w:r>
      <w:r w:rsidR="00320656">
        <w:rPr>
          <w:rFonts w:ascii="Times New Roman" w:hAnsi="Times New Roman"/>
          <w:color w:val="000000"/>
          <w:sz w:val="24"/>
          <w:szCs w:val="24"/>
        </w:rPr>
        <w:t xml:space="preserve"> </w:t>
      </w:r>
      <w:r w:rsidRPr="00786CA2">
        <w:rPr>
          <w:rFonts w:ascii="Times New Roman" w:hAnsi="Times New Roman"/>
          <w:color w:val="000000"/>
          <w:sz w:val="24"/>
          <w:szCs w:val="24"/>
        </w:rPr>
        <w:t xml:space="preserve">m. </w:t>
      </w:r>
      <w:r>
        <w:rPr>
          <w:rFonts w:ascii="Times New Roman" w:hAnsi="Times New Roman"/>
          <w:color w:val="000000"/>
          <w:sz w:val="24"/>
          <w:szCs w:val="24"/>
        </w:rPr>
        <w:t>atvyko 11 vaikų: 5</w:t>
      </w:r>
      <w:r w:rsidR="00320656">
        <w:rPr>
          <w:rFonts w:ascii="Times New Roman" w:hAnsi="Times New Roman"/>
          <w:color w:val="000000"/>
          <w:sz w:val="24"/>
          <w:szCs w:val="24"/>
        </w:rPr>
        <w:t xml:space="preserve"> -</w:t>
      </w:r>
      <w:r>
        <w:rPr>
          <w:rFonts w:ascii="Times New Roman" w:hAnsi="Times New Roman"/>
          <w:color w:val="000000"/>
          <w:sz w:val="24"/>
          <w:szCs w:val="24"/>
        </w:rPr>
        <w:t xml:space="preserve"> iš Kupiškio rajono savivaldybės, 6</w:t>
      </w:r>
      <w:r w:rsidR="00320656">
        <w:rPr>
          <w:rFonts w:ascii="Times New Roman" w:hAnsi="Times New Roman"/>
          <w:color w:val="000000"/>
          <w:sz w:val="24"/>
          <w:szCs w:val="24"/>
        </w:rPr>
        <w:t xml:space="preserve"> -</w:t>
      </w:r>
      <w:r>
        <w:rPr>
          <w:rFonts w:ascii="Times New Roman" w:hAnsi="Times New Roman"/>
          <w:color w:val="000000"/>
          <w:sz w:val="24"/>
          <w:szCs w:val="24"/>
        </w:rPr>
        <w:t xml:space="preserve"> </w:t>
      </w:r>
      <w:r w:rsidR="00320656">
        <w:rPr>
          <w:rFonts w:ascii="Times New Roman" w:hAnsi="Times New Roman"/>
          <w:color w:val="000000"/>
          <w:sz w:val="24"/>
          <w:szCs w:val="24"/>
        </w:rPr>
        <w:t>iš Rokiškio rajono savivaldybės.</w:t>
      </w:r>
      <w:r>
        <w:rPr>
          <w:rFonts w:ascii="Times New Roman" w:hAnsi="Times New Roman"/>
          <w:color w:val="000000"/>
          <w:sz w:val="24"/>
          <w:szCs w:val="24"/>
        </w:rPr>
        <w:t xml:space="preserve"> Išvyko 11 vaikų: 7</w:t>
      </w:r>
      <w:r w:rsidR="00320656">
        <w:rPr>
          <w:rFonts w:ascii="Times New Roman" w:hAnsi="Times New Roman"/>
          <w:color w:val="000000"/>
          <w:sz w:val="24"/>
          <w:szCs w:val="24"/>
        </w:rPr>
        <w:t xml:space="preserve"> </w:t>
      </w:r>
      <w:r>
        <w:rPr>
          <w:rFonts w:ascii="Times New Roman" w:hAnsi="Times New Roman"/>
          <w:color w:val="000000"/>
          <w:sz w:val="24"/>
          <w:szCs w:val="24"/>
        </w:rPr>
        <w:t>-</w:t>
      </w:r>
      <w:r w:rsidRPr="00786CA2">
        <w:rPr>
          <w:rFonts w:ascii="Times New Roman" w:hAnsi="Times New Roman"/>
          <w:color w:val="000000"/>
          <w:sz w:val="24"/>
          <w:szCs w:val="24"/>
        </w:rPr>
        <w:t xml:space="preserve"> gyventi savarankišk</w:t>
      </w:r>
      <w:r>
        <w:rPr>
          <w:rFonts w:ascii="Times New Roman" w:hAnsi="Times New Roman"/>
          <w:color w:val="000000"/>
          <w:sz w:val="24"/>
          <w:szCs w:val="24"/>
        </w:rPr>
        <w:t>ai, 3</w:t>
      </w:r>
      <w:r w:rsidR="00320656">
        <w:rPr>
          <w:rFonts w:ascii="Times New Roman" w:hAnsi="Times New Roman"/>
          <w:color w:val="000000"/>
          <w:sz w:val="24"/>
          <w:szCs w:val="24"/>
        </w:rPr>
        <w:t xml:space="preserve"> </w:t>
      </w:r>
      <w:r>
        <w:rPr>
          <w:rFonts w:ascii="Times New Roman" w:hAnsi="Times New Roman"/>
          <w:color w:val="000000"/>
          <w:sz w:val="24"/>
          <w:szCs w:val="24"/>
        </w:rPr>
        <w:t>- pasikeitus globėjui, 1</w:t>
      </w:r>
      <w:r w:rsidR="00320656">
        <w:rPr>
          <w:rFonts w:ascii="Times New Roman" w:hAnsi="Times New Roman"/>
          <w:color w:val="000000"/>
          <w:sz w:val="24"/>
          <w:szCs w:val="24"/>
        </w:rPr>
        <w:t xml:space="preserve"> </w:t>
      </w:r>
      <w:r>
        <w:rPr>
          <w:rFonts w:ascii="Times New Roman" w:hAnsi="Times New Roman"/>
          <w:color w:val="000000"/>
          <w:sz w:val="24"/>
          <w:szCs w:val="24"/>
        </w:rPr>
        <w:t>- įvaikintas.</w:t>
      </w:r>
    </w:p>
    <w:p w14:paraId="4F71D8A4" w14:textId="77777777" w:rsidR="009338D3" w:rsidRDefault="00AA56C0" w:rsidP="00CF201F">
      <w:pPr>
        <w:tabs>
          <w:tab w:val="left" w:pos="0"/>
        </w:tabs>
        <w:spacing w:after="0" w:line="240" w:lineRule="auto"/>
        <w:ind w:firstLine="851"/>
        <w:jc w:val="both"/>
        <w:rPr>
          <w:rFonts w:ascii="Times New Roman" w:hAnsi="Times New Roman"/>
          <w:sz w:val="24"/>
          <w:szCs w:val="24"/>
        </w:rPr>
      </w:pPr>
      <w:r w:rsidRPr="00AA49EF">
        <w:rPr>
          <w:rFonts w:ascii="Times New Roman" w:hAnsi="Times New Roman"/>
          <w:sz w:val="24"/>
          <w:szCs w:val="24"/>
        </w:rPr>
        <w:t xml:space="preserve">Bendruomeniniuose vaikų globos namuose dirba </w:t>
      </w:r>
      <w:r w:rsidR="00AA49EF" w:rsidRPr="00AA49EF">
        <w:rPr>
          <w:rFonts w:ascii="Times New Roman" w:hAnsi="Times New Roman"/>
          <w:sz w:val="24"/>
          <w:szCs w:val="24"/>
        </w:rPr>
        <w:t xml:space="preserve">po 2 socialinius darbuotojus </w:t>
      </w:r>
      <w:r w:rsidR="00B03D4F" w:rsidRPr="00AA49EF">
        <w:rPr>
          <w:rFonts w:ascii="Times New Roman" w:hAnsi="Times New Roman"/>
          <w:sz w:val="24"/>
          <w:szCs w:val="24"/>
        </w:rPr>
        <w:t xml:space="preserve">ir po 3 individualios priežiūros darbuotojus. </w:t>
      </w:r>
    </w:p>
    <w:p w14:paraId="4F71D8A5" w14:textId="77777777" w:rsidR="009338D3" w:rsidRDefault="00311F85" w:rsidP="00CF201F">
      <w:pPr>
        <w:tabs>
          <w:tab w:val="left" w:pos="0"/>
        </w:tabs>
        <w:spacing w:after="0" w:line="240" w:lineRule="auto"/>
        <w:ind w:firstLine="851"/>
        <w:jc w:val="both"/>
        <w:rPr>
          <w:rFonts w:ascii="Times New Roman" w:hAnsi="Times New Roman"/>
          <w:sz w:val="24"/>
          <w:szCs w:val="24"/>
        </w:rPr>
      </w:pPr>
      <w:r w:rsidRPr="00311F85">
        <w:rPr>
          <w:rFonts w:ascii="Times New Roman" w:hAnsi="Times New Roman"/>
          <w:sz w:val="24"/>
          <w:szCs w:val="24"/>
        </w:rPr>
        <w:t xml:space="preserve">Konsultacijas vaikams ir bendruomeniniuose vaikų globos namuose dirbantiems darbuotojams teikia </w:t>
      </w:r>
      <w:r>
        <w:rPr>
          <w:rFonts w:ascii="Times New Roman" w:hAnsi="Times New Roman"/>
          <w:sz w:val="24"/>
          <w:szCs w:val="24"/>
        </w:rPr>
        <w:t>2 psichologai.</w:t>
      </w:r>
      <w:r w:rsidR="0086440B">
        <w:rPr>
          <w:rFonts w:ascii="Times New Roman" w:hAnsi="Times New Roman"/>
          <w:sz w:val="24"/>
          <w:szCs w:val="24"/>
        </w:rPr>
        <w:t xml:space="preserve"> </w:t>
      </w:r>
      <w:r w:rsidR="003B27AE">
        <w:rPr>
          <w:rFonts w:ascii="Times New Roman" w:hAnsi="Times New Roman"/>
          <w:sz w:val="24"/>
          <w:szCs w:val="24"/>
        </w:rPr>
        <w:t>2022 metais buvo vesti užsiėmimai:</w:t>
      </w:r>
    </w:p>
    <w:p w14:paraId="4F71D8A6" w14:textId="77777777" w:rsidR="00732948" w:rsidRPr="00732948" w:rsidRDefault="00732948" w:rsidP="00CF201F">
      <w:pPr>
        <w:tabs>
          <w:tab w:val="left" w:pos="0"/>
        </w:tabs>
        <w:spacing w:after="0" w:line="240" w:lineRule="auto"/>
        <w:ind w:firstLine="851"/>
        <w:jc w:val="both"/>
        <w:rPr>
          <w:rFonts w:ascii="Times New Roman" w:hAnsi="Times New Roman"/>
          <w:sz w:val="24"/>
          <w:szCs w:val="24"/>
        </w:rPr>
      </w:pPr>
      <w:r w:rsidRPr="00732948">
        <w:rPr>
          <w:rFonts w:ascii="Times New Roman" w:hAnsi="Times New Roman"/>
          <w:b/>
          <w:sz w:val="24"/>
          <w:szCs w:val="24"/>
        </w:rPr>
        <w:t>Psichosocialinių įgūdžių ugdymas</w:t>
      </w:r>
      <w:r w:rsidR="00311F85">
        <w:rPr>
          <w:rFonts w:ascii="Times New Roman" w:hAnsi="Times New Roman"/>
          <w:b/>
          <w:sz w:val="24"/>
          <w:szCs w:val="24"/>
        </w:rPr>
        <w:t>:</w:t>
      </w:r>
    </w:p>
    <w:p w14:paraId="4F71D8A7" w14:textId="636CC499" w:rsidR="00732948" w:rsidRPr="00732948" w:rsidRDefault="00732948" w:rsidP="00CF201F">
      <w:pPr>
        <w:pStyle w:val="Sraopastraipa"/>
        <w:numPr>
          <w:ilvl w:val="0"/>
          <w:numId w:val="34"/>
        </w:numPr>
        <w:suppressAutoHyphens w:val="0"/>
        <w:autoSpaceDN/>
        <w:spacing w:after="0" w:line="240" w:lineRule="auto"/>
        <w:ind w:left="0" w:firstLine="851"/>
        <w:contextualSpacing/>
        <w:jc w:val="both"/>
        <w:textAlignment w:val="auto"/>
        <w:rPr>
          <w:rFonts w:ascii="Times New Roman" w:hAnsi="Times New Roman"/>
          <w:sz w:val="24"/>
          <w:szCs w:val="24"/>
        </w:rPr>
      </w:pPr>
      <w:r w:rsidRPr="00732948">
        <w:rPr>
          <w:rFonts w:ascii="Times New Roman" w:hAnsi="Times New Roman"/>
          <w:sz w:val="24"/>
          <w:szCs w:val="24"/>
        </w:rPr>
        <w:t>CBITS programos užsiėmimai Ramūno šeimynoje. 1</w:t>
      </w:r>
      <w:r w:rsidR="00231BB3">
        <w:rPr>
          <w:rFonts w:ascii="Times New Roman" w:hAnsi="Times New Roman"/>
          <w:sz w:val="24"/>
          <w:szCs w:val="24"/>
        </w:rPr>
        <w:t>0 užsiėmimų, 5 šeim</w:t>
      </w:r>
      <w:r w:rsidR="00CF201F">
        <w:rPr>
          <w:rFonts w:ascii="Times New Roman" w:hAnsi="Times New Roman"/>
          <w:sz w:val="24"/>
          <w:szCs w:val="24"/>
        </w:rPr>
        <w:t>y</w:t>
      </w:r>
      <w:r w:rsidR="00231BB3">
        <w:rPr>
          <w:rFonts w:ascii="Times New Roman" w:hAnsi="Times New Roman"/>
          <w:sz w:val="24"/>
          <w:szCs w:val="24"/>
        </w:rPr>
        <w:t>nos vaikams;</w:t>
      </w:r>
    </w:p>
    <w:p w14:paraId="4F71D8A8" w14:textId="77777777" w:rsidR="00732948" w:rsidRPr="00732948" w:rsidRDefault="00732948" w:rsidP="00CF201F">
      <w:pPr>
        <w:pStyle w:val="Sraopastraipa"/>
        <w:numPr>
          <w:ilvl w:val="0"/>
          <w:numId w:val="34"/>
        </w:numPr>
        <w:suppressAutoHyphens w:val="0"/>
        <w:autoSpaceDN/>
        <w:spacing w:after="0" w:line="240" w:lineRule="auto"/>
        <w:ind w:left="0" w:firstLine="851"/>
        <w:contextualSpacing/>
        <w:jc w:val="both"/>
        <w:textAlignment w:val="auto"/>
        <w:rPr>
          <w:rFonts w:ascii="Times New Roman" w:hAnsi="Times New Roman"/>
          <w:sz w:val="24"/>
          <w:szCs w:val="24"/>
        </w:rPr>
      </w:pPr>
      <w:r w:rsidRPr="00732948">
        <w:rPr>
          <w:rFonts w:ascii="Times New Roman" w:hAnsi="Times New Roman"/>
          <w:sz w:val="24"/>
          <w:szCs w:val="24"/>
        </w:rPr>
        <w:t xml:space="preserve">CBITS programos užsiėmimai Rasos šeimynoje, </w:t>
      </w:r>
      <w:r w:rsidR="00231BB3">
        <w:rPr>
          <w:rFonts w:ascii="Times New Roman" w:hAnsi="Times New Roman"/>
          <w:sz w:val="24"/>
          <w:szCs w:val="24"/>
        </w:rPr>
        <w:t>8 užsiėmimai, 4 šeimynos vaikai;</w:t>
      </w:r>
    </w:p>
    <w:p w14:paraId="4F71D8A9" w14:textId="77777777" w:rsidR="00732948" w:rsidRPr="00732948" w:rsidRDefault="00231BB3" w:rsidP="00CF201F">
      <w:pPr>
        <w:pStyle w:val="Sraopastraipa"/>
        <w:numPr>
          <w:ilvl w:val="0"/>
          <w:numId w:val="34"/>
        </w:numPr>
        <w:suppressAutoHyphens w:val="0"/>
        <w:autoSpaceDN/>
        <w:spacing w:after="0" w:line="240" w:lineRule="auto"/>
        <w:ind w:left="0" w:firstLine="851"/>
        <w:contextualSpacing/>
        <w:jc w:val="both"/>
        <w:textAlignment w:val="auto"/>
        <w:rPr>
          <w:rFonts w:ascii="Times New Roman" w:hAnsi="Times New Roman"/>
          <w:sz w:val="24"/>
          <w:szCs w:val="24"/>
        </w:rPr>
      </w:pPr>
      <w:proofErr w:type="spellStart"/>
      <w:r w:rsidRPr="00CF201F">
        <w:rPr>
          <w:rFonts w:ascii="Times New Roman" w:hAnsi="Times New Roman"/>
          <w:sz w:val="24"/>
          <w:szCs w:val="24"/>
        </w:rPr>
        <w:t>s</w:t>
      </w:r>
      <w:r w:rsidR="00732948" w:rsidRPr="00CF201F">
        <w:rPr>
          <w:rFonts w:ascii="Times New Roman" w:hAnsi="Times New Roman"/>
          <w:sz w:val="24"/>
          <w:szCs w:val="24"/>
        </w:rPr>
        <w:t>ocio</w:t>
      </w:r>
      <w:r w:rsidR="00320656" w:rsidRPr="00CF201F">
        <w:rPr>
          <w:rFonts w:ascii="Times New Roman" w:hAnsi="Times New Roman"/>
          <w:sz w:val="24"/>
          <w:szCs w:val="24"/>
        </w:rPr>
        <w:t>-</w:t>
      </w:r>
      <w:r w:rsidR="00732948" w:rsidRPr="00CF201F">
        <w:rPr>
          <w:rFonts w:ascii="Times New Roman" w:hAnsi="Times New Roman"/>
          <w:sz w:val="24"/>
          <w:szCs w:val="24"/>
        </w:rPr>
        <w:t>emocinių</w:t>
      </w:r>
      <w:proofErr w:type="spellEnd"/>
      <w:r w:rsidR="00732948" w:rsidRPr="00CF201F">
        <w:rPr>
          <w:rFonts w:ascii="Times New Roman" w:hAnsi="Times New Roman"/>
          <w:sz w:val="24"/>
          <w:szCs w:val="24"/>
        </w:rPr>
        <w:t xml:space="preserve"> kompetencijų stiprinimo užsiėmimai Ramūno šeimynos vaikams 18 užs</w:t>
      </w:r>
      <w:r w:rsidR="00732948" w:rsidRPr="00CF201F">
        <w:rPr>
          <w:rFonts w:ascii="Times New Roman" w:hAnsi="Times New Roman"/>
          <w:sz w:val="24"/>
          <w:szCs w:val="24"/>
        </w:rPr>
        <w:t>i</w:t>
      </w:r>
      <w:r w:rsidR="00732948" w:rsidRPr="00CF201F">
        <w:rPr>
          <w:rFonts w:ascii="Times New Roman" w:hAnsi="Times New Roman"/>
          <w:sz w:val="24"/>
          <w:szCs w:val="24"/>
        </w:rPr>
        <w:t>ė</w:t>
      </w:r>
      <w:r w:rsidRPr="00CF201F">
        <w:rPr>
          <w:rFonts w:ascii="Times New Roman" w:hAnsi="Times New Roman"/>
          <w:sz w:val="24"/>
          <w:szCs w:val="24"/>
        </w:rPr>
        <w:t>mimų, 7 vaikai;</w:t>
      </w:r>
    </w:p>
    <w:p w14:paraId="4F71D8AA" w14:textId="77777777" w:rsidR="00732948" w:rsidRPr="00732948" w:rsidRDefault="00231BB3" w:rsidP="00CF201F">
      <w:pPr>
        <w:pStyle w:val="Sraopastraipa"/>
        <w:numPr>
          <w:ilvl w:val="0"/>
          <w:numId w:val="34"/>
        </w:numPr>
        <w:suppressAutoHyphens w:val="0"/>
        <w:autoSpaceDN/>
        <w:spacing w:after="0" w:line="240" w:lineRule="auto"/>
        <w:ind w:left="0" w:firstLine="851"/>
        <w:contextualSpacing/>
        <w:jc w:val="both"/>
        <w:textAlignment w:val="auto"/>
        <w:rPr>
          <w:rFonts w:ascii="Times New Roman" w:hAnsi="Times New Roman"/>
          <w:sz w:val="24"/>
          <w:szCs w:val="24"/>
        </w:rPr>
      </w:pPr>
      <w:proofErr w:type="spellStart"/>
      <w:r w:rsidRPr="00CF201F">
        <w:rPr>
          <w:rFonts w:ascii="Times New Roman" w:hAnsi="Times New Roman"/>
          <w:sz w:val="24"/>
          <w:szCs w:val="24"/>
        </w:rPr>
        <w:t>s</w:t>
      </w:r>
      <w:r w:rsidR="00732948" w:rsidRPr="00CF201F">
        <w:rPr>
          <w:rFonts w:ascii="Times New Roman" w:hAnsi="Times New Roman"/>
          <w:sz w:val="24"/>
          <w:szCs w:val="24"/>
        </w:rPr>
        <w:t>ocio-emocinių</w:t>
      </w:r>
      <w:proofErr w:type="spellEnd"/>
      <w:r w:rsidR="00732948" w:rsidRPr="00CF201F">
        <w:rPr>
          <w:rFonts w:ascii="Times New Roman" w:hAnsi="Times New Roman"/>
          <w:sz w:val="24"/>
          <w:szCs w:val="24"/>
        </w:rPr>
        <w:t xml:space="preserve"> kompetencijų stiprinimo užsiėmimai Kristinos šei</w:t>
      </w:r>
      <w:r w:rsidRPr="00CF201F">
        <w:rPr>
          <w:rFonts w:ascii="Times New Roman" w:hAnsi="Times New Roman"/>
          <w:sz w:val="24"/>
          <w:szCs w:val="24"/>
        </w:rPr>
        <w:t>mynoje – 2 užsiėmimai, 7 va</w:t>
      </w:r>
      <w:r w:rsidRPr="00CF201F">
        <w:rPr>
          <w:rFonts w:ascii="Times New Roman" w:hAnsi="Times New Roman"/>
          <w:sz w:val="24"/>
          <w:szCs w:val="24"/>
        </w:rPr>
        <w:t>i</w:t>
      </w:r>
      <w:r w:rsidRPr="00CF201F">
        <w:rPr>
          <w:rFonts w:ascii="Times New Roman" w:hAnsi="Times New Roman"/>
          <w:sz w:val="24"/>
          <w:szCs w:val="24"/>
        </w:rPr>
        <w:t>kai;</w:t>
      </w:r>
    </w:p>
    <w:p w14:paraId="4F71D8AB" w14:textId="77777777" w:rsidR="00732948" w:rsidRPr="00732948" w:rsidRDefault="00231BB3" w:rsidP="00CF201F">
      <w:pPr>
        <w:pStyle w:val="Sraopastraipa"/>
        <w:numPr>
          <w:ilvl w:val="0"/>
          <w:numId w:val="34"/>
        </w:numPr>
        <w:suppressAutoHyphens w:val="0"/>
        <w:autoSpaceDN/>
        <w:spacing w:after="0" w:line="240" w:lineRule="auto"/>
        <w:ind w:left="0" w:firstLine="851"/>
        <w:contextualSpacing/>
        <w:jc w:val="both"/>
        <w:textAlignment w:val="auto"/>
        <w:rPr>
          <w:rFonts w:ascii="Times New Roman" w:hAnsi="Times New Roman"/>
          <w:sz w:val="24"/>
          <w:szCs w:val="24"/>
        </w:rPr>
      </w:pPr>
      <w:proofErr w:type="spellStart"/>
      <w:r w:rsidRPr="00CF201F">
        <w:rPr>
          <w:rFonts w:ascii="Times New Roman" w:hAnsi="Times New Roman"/>
          <w:sz w:val="24"/>
          <w:szCs w:val="24"/>
        </w:rPr>
        <w:t>s</w:t>
      </w:r>
      <w:r w:rsidR="00732948" w:rsidRPr="00CF201F">
        <w:rPr>
          <w:rFonts w:ascii="Times New Roman" w:hAnsi="Times New Roman"/>
          <w:sz w:val="24"/>
          <w:szCs w:val="24"/>
        </w:rPr>
        <w:t>ocio-emocinių</w:t>
      </w:r>
      <w:proofErr w:type="spellEnd"/>
      <w:r w:rsidR="00732948" w:rsidRPr="00CF201F">
        <w:rPr>
          <w:rFonts w:ascii="Times New Roman" w:hAnsi="Times New Roman"/>
          <w:sz w:val="24"/>
          <w:szCs w:val="24"/>
        </w:rPr>
        <w:t xml:space="preserve"> kompetencijų ugdymo užsiėmimai Dienos centre – 5 užsiėmimai, 5-10 vai</w:t>
      </w:r>
      <w:r w:rsidRPr="00CF201F">
        <w:rPr>
          <w:rFonts w:ascii="Times New Roman" w:hAnsi="Times New Roman"/>
          <w:sz w:val="24"/>
          <w:szCs w:val="24"/>
        </w:rPr>
        <w:t>kų;</w:t>
      </w:r>
    </w:p>
    <w:p w14:paraId="4F71D8AC" w14:textId="77777777" w:rsidR="00732948" w:rsidRPr="00732948" w:rsidRDefault="00231BB3" w:rsidP="00CF201F">
      <w:pPr>
        <w:pStyle w:val="Sraopastraipa"/>
        <w:numPr>
          <w:ilvl w:val="0"/>
          <w:numId w:val="34"/>
        </w:numPr>
        <w:suppressAutoHyphens w:val="0"/>
        <w:autoSpaceDN/>
        <w:spacing w:after="0" w:line="240" w:lineRule="auto"/>
        <w:ind w:left="0" w:firstLine="851"/>
        <w:contextualSpacing/>
        <w:jc w:val="both"/>
        <w:textAlignment w:val="auto"/>
        <w:rPr>
          <w:rFonts w:ascii="Times New Roman" w:hAnsi="Times New Roman"/>
          <w:sz w:val="24"/>
          <w:szCs w:val="24"/>
        </w:rPr>
      </w:pPr>
      <w:r>
        <w:rPr>
          <w:rFonts w:ascii="Times New Roman" w:hAnsi="Times New Roman"/>
          <w:sz w:val="24"/>
          <w:szCs w:val="24"/>
        </w:rPr>
        <w:t>d</w:t>
      </w:r>
      <w:r w:rsidR="00732948" w:rsidRPr="00732948">
        <w:rPr>
          <w:rFonts w:ascii="Times New Roman" w:hAnsi="Times New Roman"/>
          <w:sz w:val="24"/>
          <w:szCs w:val="24"/>
        </w:rPr>
        <w:t xml:space="preserve">u rašymo terapijos užsėmimai </w:t>
      </w:r>
      <w:r>
        <w:rPr>
          <w:rFonts w:ascii="Times New Roman" w:hAnsi="Times New Roman"/>
          <w:sz w:val="24"/>
          <w:szCs w:val="24"/>
        </w:rPr>
        <w:t>Obelių socialinių paslaugų namų darbuotojams, 32 dal</w:t>
      </w:r>
      <w:r>
        <w:rPr>
          <w:rFonts w:ascii="Times New Roman" w:hAnsi="Times New Roman"/>
          <w:sz w:val="24"/>
          <w:szCs w:val="24"/>
        </w:rPr>
        <w:t>y</w:t>
      </w:r>
      <w:r>
        <w:rPr>
          <w:rFonts w:ascii="Times New Roman" w:hAnsi="Times New Roman"/>
          <w:sz w:val="24"/>
          <w:szCs w:val="24"/>
        </w:rPr>
        <w:t>viai;</w:t>
      </w:r>
    </w:p>
    <w:p w14:paraId="4F71D8AD" w14:textId="77777777" w:rsidR="00732948" w:rsidRPr="00732948" w:rsidRDefault="00732948" w:rsidP="00CF201F">
      <w:pPr>
        <w:pStyle w:val="Sraopastraipa"/>
        <w:numPr>
          <w:ilvl w:val="0"/>
          <w:numId w:val="34"/>
        </w:numPr>
        <w:suppressAutoHyphens w:val="0"/>
        <w:autoSpaceDN/>
        <w:spacing w:after="0" w:line="240" w:lineRule="auto"/>
        <w:ind w:left="0" w:firstLine="851"/>
        <w:contextualSpacing/>
        <w:jc w:val="both"/>
        <w:textAlignment w:val="auto"/>
        <w:rPr>
          <w:rFonts w:ascii="Times New Roman" w:hAnsi="Times New Roman"/>
          <w:sz w:val="24"/>
          <w:szCs w:val="24"/>
        </w:rPr>
      </w:pPr>
      <w:r w:rsidRPr="00732948">
        <w:rPr>
          <w:rFonts w:ascii="Times New Roman" w:hAnsi="Times New Roman"/>
          <w:sz w:val="24"/>
          <w:szCs w:val="24"/>
        </w:rPr>
        <w:t>„Žaidimų popietė - varžytuvės“ bendruomeninių vaikų globos namų šeimynų vaikams. Da</w:t>
      </w:r>
      <w:r w:rsidR="00231BB3">
        <w:rPr>
          <w:rFonts w:ascii="Times New Roman" w:hAnsi="Times New Roman"/>
          <w:sz w:val="24"/>
          <w:szCs w:val="24"/>
        </w:rPr>
        <w:t>lyviai – 16 vaikų;</w:t>
      </w:r>
    </w:p>
    <w:p w14:paraId="4F71D8AE" w14:textId="77777777" w:rsidR="00732948" w:rsidRPr="00732948" w:rsidRDefault="00231BB3" w:rsidP="00CF201F">
      <w:pPr>
        <w:pStyle w:val="Sraopastraipa"/>
        <w:numPr>
          <w:ilvl w:val="0"/>
          <w:numId w:val="34"/>
        </w:numPr>
        <w:suppressAutoHyphens w:val="0"/>
        <w:autoSpaceDN/>
        <w:spacing w:after="0" w:line="240" w:lineRule="auto"/>
        <w:ind w:left="0" w:firstLine="851"/>
        <w:contextualSpacing/>
        <w:jc w:val="both"/>
        <w:textAlignment w:val="auto"/>
        <w:rPr>
          <w:rFonts w:ascii="Times New Roman" w:hAnsi="Times New Roman"/>
          <w:sz w:val="24"/>
          <w:szCs w:val="24"/>
        </w:rPr>
      </w:pPr>
      <w:r>
        <w:rPr>
          <w:rFonts w:ascii="Times New Roman" w:hAnsi="Times New Roman"/>
          <w:sz w:val="24"/>
          <w:szCs w:val="24"/>
        </w:rPr>
        <w:t>b</w:t>
      </w:r>
      <w:r w:rsidR="00732948" w:rsidRPr="00732948">
        <w:rPr>
          <w:rFonts w:ascii="Times New Roman" w:hAnsi="Times New Roman"/>
          <w:sz w:val="24"/>
          <w:szCs w:val="24"/>
        </w:rPr>
        <w:t>endruomeninių vaikų globos namų vaikų ek</w:t>
      </w:r>
      <w:r>
        <w:rPr>
          <w:rFonts w:ascii="Times New Roman" w:hAnsi="Times New Roman"/>
          <w:sz w:val="24"/>
          <w:szCs w:val="24"/>
        </w:rPr>
        <w:t>skursija į Anykščius – 7 vaikai;</w:t>
      </w:r>
    </w:p>
    <w:p w14:paraId="4F71D8AF" w14:textId="77777777" w:rsidR="00732948" w:rsidRPr="00732948" w:rsidRDefault="00231BB3" w:rsidP="00CF201F">
      <w:pPr>
        <w:pStyle w:val="Sraopastraipa"/>
        <w:numPr>
          <w:ilvl w:val="0"/>
          <w:numId w:val="34"/>
        </w:numPr>
        <w:suppressAutoHyphens w:val="0"/>
        <w:autoSpaceDN/>
        <w:spacing w:after="0" w:line="240" w:lineRule="auto"/>
        <w:ind w:left="0" w:firstLine="851"/>
        <w:contextualSpacing/>
        <w:jc w:val="both"/>
        <w:textAlignment w:val="auto"/>
        <w:rPr>
          <w:rFonts w:ascii="Times New Roman" w:hAnsi="Times New Roman"/>
          <w:sz w:val="24"/>
          <w:szCs w:val="24"/>
        </w:rPr>
      </w:pPr>
      <w:r>
        <w:rPr>
          <w:rFonts w:ascii="Times New Roman" w:hAnsi="Times New Roman"/>
          <w:sz w:val="24"/>
          <w:szCs w:val="24"/>
        </w:rPr>
        <w:t>b</w:t>
      </w:r>
      <w:r w:rsidR="00732948" w:rsidRPr="00732948">
        <w:rPr>
          <w:rFonts w:ascii="Times New Roman" w:hAnsi="Times New Roman"/>
          <w:sz w:val="24"/>
          <w:szCs w:val="24"/>
        </w:rPr>
        <w:t>endruomeninių vaikų globos namų vaikų eks</w:t>
      </w:r>
      <w:r>
        <w:rPr>
          <w:rFonts w:ascii="Times New Roman" w:hAnsi="Times New Roman"/>
          <w:sz w:val="24"/>
          <w:szCs w:val="24"/>
        </w:rPr>
        <w:t>kursija į Biržų raj. – 7 vaikai;</w:t>
      </w:r>
    </w:p>
    <w:p w14:paraId="4F71D8B0" w14:textId="77777777" w:rsidR="00732948" w:rsidRPr="00732948" w:rsidRDefault="00231BB3" w:rsidP="00CF201F">
      <w:pPr>
        <w:pStyle w:val="Sraopastraipa"/>
        <w:numPr>
          <w:ilvl w:val="0"/>
          <w:numId w:val="34"/>
        </w:numPr>
        <w:suppressAutoHyphens w:val="0"/>
        <w:autoSpaceDN/>
        <w:spacing w:after="0" w:line="240" w:lineRule="auto"/>
        <w:ind w:left="0" w:firstLine="851"/>
        <w:contextualSpacing/>
        <w:jc w:val="both"/>
        <w:textAlignment w:val="auto"/>
        <w:rPr>
          <w:rFonts w:ascii="Times New Roman" w:hAnsi="Times New Roman"/>
          <w:sz w:val="24"/>
          <w:szCs w:val="24"/>
        </w:rPr>
      </w:pPr>
      <w:r>
        <w:rPr>
          <w:rFonts w:ascii="Times New Roman" w:hAnsi="Times New Roman"/>
          <w:sz w:val="24"/>
          <w:szCs w:val="24"/>
        </w:rPr>
        <w:t>d</w:t>
      </w:r>
      <w:r w:rsidR="00732948" w:rsidRPr="00732948">
        <w:rPr>
          <w:rFonts w:ascii="Times New Roman" w:hAnsi="Times New Roman"/>
          <w:sz w:val="24"/>
          <w:szCs w:val="24"/>
        </w:rPr>
        <w:t>alyvavimas sudarant ISGP.</w:t>
      </w:r>
    </w:p>
    <w:p w14:paraId="4F71D8B1" w14:textId="77777777" w:rsidR="00732948" w:rsidRPr="00732948" w:rsidRDefault="00732948" w:rsidP="009338D3">
      <w:pPr>
        <w:shd w:val="clear" w:color="auto" w:fill="FFFFFF"/>
        <w:spacing w:line="240" w:lineRule="auto"/>
        <w:jc w:val="both"/>
        <w:outlineLvl w:val="1"/>
        <w:rPr>
          <w:rFonts w:ascii="Times New Roman" w:hAnsi="Times New Roman"/>
          <w:b/>
          <w:sz w:val="24"/>
          <w:szCs w:val="24"/>
        </w:rPr>
      </w:pPr>
    </w:p>
    <w:p w14:paraId="4F71D8B2" w14:textId="77777777" w:rsidR="00732948" w:rsidRPr="00732948" w:rsidRDefault="00732948" w:rsidP="00CF201F">
      <w:pPr>
        <w:shd w:val="clear" w:color="auto" w:fill="FFFFFF"/>
        <w:spacing w:after="0" w:line="240" w:lineRule="auto"/>
        <w:ind w:firstLine="851"/>
        <w:jc w:val="both"/>
        <w:outlineLvl w:val="1"/>
        <w:rPr>
          <w:rFonts w:ascii="Times New Roman" w:eastAsia="Times New Roman" w:hAnsi="Times New Roman"/>
          <w:bCs/>
          <w:sz w:val="24"/>
          <w:szCs w:val="24"/>
        </w:rPr>
      </w:pPr>
      <w:r w:rsidRPr="00732948">
        <w:rPr>
          <w:rFonts w:ascii="Times New Roman" w:hAnsi="Times New Roman"/>
          <w:b/>
          <w:sz w:val="24"/>
          <w:szCs w:val="24"/>
        </w:rPr>
        <w:t>Švietimas psichologiniais klausimais</w:t>
      </w:r>
      <w:r w:rsidR="00231BB3">
        <w:rPr>
          <w:rFonts w:ascii="Times New Roman" w:hAnsi="Times New Roman"/>
          <w:b/>
          <w:sz w:val="24"/>
          <w:szCs w:val="24"/>
        </w:rPr>
        <w:t>:</w:t>
      </w:r>
    </w:p>
    <w:p w14:paraId="4F71D8B3" w14:textId="77777777" w:rsidR="00732948" w:rsidRPr="00732948" w:rsidRDefault="00732948" w:rsidP="00CF201F">
      <w:pPr>
        <w:pStyle w:val="Sraopastraipa"/>
        <w:numPr>
          <w:ilvl w:val="0"/>
          <w:numId w:val="35"/>
        </w:numPr>
        <w:tabs>
          <w:tab w:val="left" w:pos="851"/>
        </w:tabs>
        <w:suppressAutoHyphens w:val="0"/>
        <w:autoSpaceDN/>
        <w:spacing w:after="0" w:line="240" w:lineRule="auto"/>
        <w:ind w:left="709" w:firstLine="142"/>
        <w:contextualSpacing/>
        <w:jc w:val="both"/>
        <w:textAlignment w:val="auto"/>
        <w:rPr>
          <w:rFonts w:ascii="Times New Roman" w:hAnsi="Times New Roman"/>
          <w:sz w:val="24"/>
          <w:szCs w:val="24"/>
        </w:rPr>
      </w:pPr>
      <w:r w:rsidRPr="00732948">
        <w:rPr>
          <w:rFonts w:ascii="Times New Roman" w:hAnsi="Times New Roman"/>
          <w:sz w:val="24"/>
          <w:szCs w:val="24"/>
        </w:rPr>
        <w:t>Supaprastintos smurto atpažinimo ir reagavimo tvarkos ruošimas.</w:t>
      </w:r>
    </w:p>
    <w:p w14:paraId="4F71D8B4" w14:textId="77777777" w:rsidR="00732948" w:rsidRPr="00732948" w:rsidRDefault="00732948" w:rsidP="00CF201F">
      <w:pPr>
        <w:pStyle w:val="Sraopastraipa"/>
        <w:numPr>
          <w:ilvl w:val="0"/>
          <w:numId w:val="35"/>
        </w:numPr>
        <w:suppressAutoHyphens w:val="0"/>
        <w:autoSpaceDN/>
        <w:spacing w:after="0" w:line="240" w:lineRule="auto"/>
        <w:ind w:left="709" w:firstLine="142"/>
        <w:contextualSpacing/>
        <w:jc w:val="both"/>
        <w:textAlignment w:val="auto"/>
        <w:rPr>
          <w:rFonts w:ascii="Times New Roman" w:hAnsi="Times New Roman"/>
          <w:sz w:val="24"/>
          <w:szCs w:val="24"/>
        </w:rPr>
      </w:pPr>
      <w:r w:rsidRPr="00732948">
        <w:rPr>
          <w:rFonts w:ascii="Times New Roman" w:hAnsi="Times New Roman"/>
          <w:sz w:val="24"/>
          <w:szCs w:val="24"/>
        </w:rPr>
        <w:t>Informacijos apie dažniausiai patiriamas reakcijas patyrus trauminius išgyvenimus sklaida be</w:t>
      </w:r>
      <w:r w:rsidRPr="00732948">
        <w:rPr>
          <w:rFonts w:ascii="Times New Roman" w:hAnsi="Times New Roman"/>
          <w:sz w:val="24"/>
          <w:szCs w:val="24"/>
        </w:rPr>
        <w:t>n</w:t>
      </w:r>
      <w:r w:rsidRPr="00732948">
        <w:rPr>
          <w:rFonts w:ascii="Times New Roman" w:hAnsi="Times New Roman"/>
          <w:sz w:val="24"/>
          <w:szCs w:val="24"/>
        </w:rPr>
        <w:t>druomeninių vaikų globos namų Ramūno ir Rasos šeimynose.</w:t>
      </w:r>
    </w:p>
    <w:p w14:paraId="4F71D8B5" w14:textId="77777777" w:rsidR="00732948" w:rsidRPr="00732948" w:rsidRDefault="00732948" w:rsidP="00CF201F">
      <w:pPr>
        <w:pStyle w:val="Sraopastraipa"/>
        <w:numPr>
          <w:ilvl w:val="0"/>
          <w:numId w:val="35"/>
        </w:numPr>
        <w:suppressAutoHyphens w:val="0"/>
        <w:autoSpaceDN/>
        <w:spacing w:after="0" w:line="240" w:lineRule="auto"/>
        <w:ind w:left="709" w:firstLine="142"/>
        <w:contextualSpacing/>
        <w:jc w:val="both"/>
        <w:textAlignment w:val="auto"/>
        <w:rPr>
          <w:rFonts w:ascii="Times New Roman" w:hAnsi="Times New Roman"/>
          <w:sz w:val="24"/>
          <w:szCs w:val="24"/>
        </w:rPr>
      </w:pPr>
      <w:r w:rsidRPr="00732948">
        <w:rPr>
          <w:rFonts w:ascii="Times New Roman" w:hAnsi="Times New Roman"/>
          <w:sz w:val="24"/>
          <w:szCs w:val="24"/>
        </w:rPr>
        <w:t>Informacinis plakatas, kaip atsigauti po sunkių išgyvenimų sąrašas, skirtas Ramūno še</w:t>
      </w:r>
      <w:r w:rsidRPr="00732948">
        <w:rPr>
          <w:rFonts w:ascii="Times New Roman" w:hAnsi="Times New Roman"/>
          <w:sz w:val="24"/>
          <w:szCs w:val="24"/>
        </w:rPr>
        <w:t>i</w:t>
      </w:r>
      <w:r w:rsidRPr="00732948">
        <w:rPr>
          <w:rFonts w:ascii="Times New Roman" w:hAnsi="Times New Roman"/>
          <w:sz w:val="24"/>
          <w:szCs w:val="24"/>
        </w:rPr>
        <w:t>mynai.</w:t>
      </w:r>
    </w:p>
    <w:p w14:paraId="4F71D8B6" w14:textId="77777777" w:rsidR="00732948" w:rsidRPr="00732948" w:rsidRDefault="00732948" w:rsidP="00CF201F">
      <w:pPr>
        <w:pStyle w:val="Sraopastraipa"/>
        <w:numPr>
          <w:ilvl w:val="0"/>
          <w:numId w:val="35"/>
        </w:numPr>
        <w:suppressAutoHyphens w:val="0"/>
        <w:autoSpaceDN/>
        <w:spacing w:after="0" w:line="240" w:lineRule="auto"/>
        <w:ind w:left="709" w:firstLine="142"/>
        <w:contextualSpacing/>
        <w:jc w:val="both"/>
        <w:textAlignment w:val="auto"/>
        <w:rPr>
          <w:rFonts w:ascii="Times New Roman" w:hAnsi="Times New Roman"/>
          <w:sz w:val="24"/>
          <w:szCs w:val="24"/>
        </w:rPr>
      </w:pPr>
      <w:r w:rsidRPr="00732948">
        <w:rPr>
          <w:rFonts w:ascii="Times New Roman" w:hAnsi="Times New Roman"/>
          <w:sz w:val="24"/>
          <w:szCs w:val="24"/>
        </w:rPr>
        <w:t>Informacinis plakatas apie minčių-jausmų ir veiksmų trikampį, skirtas R</w:t>
      </w:r>
      <w:r w:rsidRPr="00732948">
        <w:rPr>
          <w:rFonts w:ascii="Times New Roman" w:hAnsi="Times New Roman"/>
          <w:sz w:val="24"/>
          <w:szCs w:val="24"/>
        </w:rPr>
        <w:t>a</w:t>
      </w:r>
      <w:r w:rsidRPr="00732948">
        <w:rPr>
          <w:rFonts w:ascii="Times New Roman" w:hAnsi="Times New Roman"/>
          <w:sz w:val="24"/>
          <w:szCs w:val="24"/>
        </w:rPr>
        <w:t>mūno šeimynai.</w:t>
      </w:r>
    </w:p>
    <w:p w14:paraId="4F71D8B7" w14:textId="77777777" w:rsidR="00677759" w:rsidRDefault="00732948" w:rsidP="00CF201F">
      <w:pPr>
        <w:spacing w:after="0" w:line="240" w:lineRule="auto"/>
        <w:ind w:firstLine="851"/>
        <w:jc w:val="both"/>
        <w:rPr>
          <w:rFonts w:ascii="Times New Roman" w:hAnsi="Times New Roman"/>
          <w:b/>
          <w:sz w:val="24"/>
          <w:szCs w:val="24"/>
        </w:rPr>
      </w:pPr>
      <w:r w:rsidRPr="00732948">
        <w:rPr>
          <w:rFonts w:ascii="Times New Roman" w:hAnsi="Times New Roman"/>
          <w:b/>
          <w:sz w:val="24"/>
          <w:szCs w:val="24"/>
        </w:rPr>
        <w:t>Psichologinis konsultavimas</w:t>
      </w:r>
    </w:p>
    <w:p w14:paraId="4F71D8B8" w14:textId="77777777" w:rsidR="00732948" w:rsidRPr="00677759" w:rsidRDefault="00732948" w:rsidP="00CF201F">
      <w:pPr>
        <w:spacing w:after="0" w:line="240" w:lineRule="auto"/>
        <w:ind w:firstLine="851"/>
        <w:jc w:val="both"/>
        <w:rPr>
          <w:rFonts w:ascii="Times New Roman" w:hAnsi="Times New Roman"/>
          <w:b/>
          <w:sz w:val="24"/>
          <w:szCs w:val="24"/>
        </w:rPr>
      </w:pPr>
      <w:r w:rsidRPr="00732948">
        <w:rPr>
          <w:rFonts w:ascii="Times New Roman" w:hAnsi="Times New Roman"/>
          <w:sz w:val="24"/>
          <w:szCs w:val="24"/>
        </w:rPr>
        <w:t>Suteiktų konsultacijų skaičius: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6"/>
        <w:gridCol w:w="2482"/>
        <w:gridCol w:w="1842"/>
      </w:tblGrid>
      <w:tr w:rsidR="00732948" w:rsidRPr="00236C45" w14:paraId="4F71D8BC" w14:textId="77777777" w:rsidTr="00236C45">
        <w:tc>
          <w:tcPr>
            <w:tcW w:w="4856" w:type="dxa"/>
            <w:shd w:val="clear" w:color="auto" w:fill="auto"/>
          </w:tcPr>
          <w:p w14:paraId="4F71D8B9" w14:textId="77777777" w:rsidR="00732948" w:rsidRPr="00236C45" w:rsidRDefault="00732948" w:rsidP="009338D3">
            <w:pPr>
              <w:spacing w:line="240" w:lineRule="auto"/>
              <w:jc w:val="both"/>
              <w:rPr>
                <w:rFonts w:ascii="Times New Roman" w:hAnsi="Times New Roman"/>
                <w:sz w:val="24"/>
                <w:szCs w:val="24"/>
              </w:rPr>
            </w:pPr>
          </w:p>
        </w:tc>
        <w:tc>
          <w:tcPr>
            <w:tcW w:w="2482" w:type="dxa"/>
            <w:shd w:val="clear" w:color="auto" w:fill="auto"/>
          </w:tcPr>
          <w:p w14:paraId="4F71D8BA" w14:textId="77777777" w:rsidR="00732948" w:rsidRPr="00236C45" w:rsidRDefault="00732948" w:rsidP="009338D3">
            <w:pPr>
              <w:spacing w:line="240" w:lineRule="auto"/>
              <w:jc w:val="both"/>
              <w:rPr>
                <w:rFonts w:ascii="Times New Roman" w:hAnsi="Times New Roman"/>
                <w:b/>
                <w:sz w:val="24"/>
                <w:szCs w:val="24"/>
              </w:rPr>
            </w:pPr>
            <w:r w:rsidRPr="00236C45">
              <w:rPr>
                <w:rFonts w:ascii="Times New Roman" w:hAnsi="Times New Roman"/>
                <w:b/>
                <w:sz w:val="24"/>
                <w:szCs w:val="24"/>
              </w:rPr>
              <w:t>Klientų skaičius</w:t>
            </w:r>
          </w:p>
        </w:tc>
        <w:tc>
          <w:tcPr>
            <w:tcW w:w="1842" w:type="dxa"/>
            <w:shd w:val="clear" w:color="auto" w:fill="auto"/>
          </w:tcPr>
          <w:p w14:paraId="4F71D8BB" w14:textId="77777777" w:rsidR="00732948" w:rsidRPr="00236C45" w:rsidRDefault="00732948" w:rsidP="009338D3">
            <w:pPr>
              <w:spacing w:line="240" w:lineRule="auto"/>
              <w:jc w:val="both"/>
              <w:rPr>
                <w:rFonts w:ascii="Times New Roman" w:hAnsi="Times New Roman"/>
                <w:b/>
                <w:sz w:val="24"/>
                <w:szCs w:val="24"/>
              </w:rPr>
            </w:pPr>
            <w:r w:rsidRPr="00236C45">
              <w:rPr>
                <w:rFonts w:ascii="Times New Roman" w:hAnsi="Times New Roman"/>
                <w:b/>
                <w:sz w:val="24"/>
                <w:szCs w:val="24"/>
              </w:rPr>
              <w:t>Konsultacijos</w:t>
            </w:r>
          </w:p>
        </w:tc>
      </w:tr>
      <w:tr w:rsidR="00732948" w:rsidRPr="00236C45" w14:paraId="4F71D8C0" w14:textId="77777777" w:rsidTr="00236C45">
        <w:tc>
          <w:tcPr>
            <w:tcW w:w="4856" w:type="dxa"/>
            <w:shd w:val="clear" w:color="auto" w:fill="auto"/>
          </w:tcPr>
          <w:p w14:paraId="4F71D8BD" w14:textId="77777777" w:rsidR="00732948" w:rsidRPr="00236C45" w:rsidRDefault="00732948" w:rsidP="009338D3">
            <w:pPr>
              <w:spacing w:line="240" w:lineRule="auto"/>
              <w:jc w:val="both"/>
              <w:rPr>
                <w:rFonts w:ascii="Times New Roman" w:hAnsi="Times New Roman"/>
                <w:sz w:val="24"/>
                <w:szCs w:val="24"/>
              </w:rPr>
            </w:pPr>
            <w:r w:rsidRPr="00236C45">
              <w:rPr>
                <w:rFonts w:ascii="Times New Roman" w:hAnsi="Times New Roman"/>
                <w:sz w:val="24"/>
                <w:szCs w:val="24"/>
              </w:rPr>
              <w:t>Individualios konsultacijos vaikams</w:t>
            </w:r>
          </w:p>
        </w:tc>
        <w:tc>
          <w:tcPr>
            <w:tcW w:w="2482" w:type="dxa"/>
            <w:shd w:val="clear" w:color="auto" w:fill="auto"/>
          </w:tcPr>
          <w:p w14:paraId="4F71D8BE" w14:textId="77777777" w:rsidR="00732948" w:rsidRPr="00236C45" w:rsidRDefault="00732948" w:rsidP="009338D3">
            <w:pPr>
              <w:spacing w:line="240" w:lineRule="auto"/>
              <w:jc w:val="both"/>
              <w:rPr>
                <w:rFonts w:ascii="Times New Roman" w:hAnsi="Times New Roman"/>
                <w:sz w:val="24"/>
                <w:szCs w:val="24"/>
              </w:rPr>
            </w:pPr>
            <w:r w:rsidRPr="00236C45">
              <w:rPr>
                <w:rFonts w:ascii="Times New Roman" w:hAnsi="Times New Roman"/>
                <w:sz w:val="24"/>
                <w:szCs w:val="24"/>
              </w:rPr>
              <w:t>24</w:t>
            </w:r>
          </w:p>
        </w:tc>
        <w:tc>
          <w:tcPr>
            <w:tcW w:w="1842" w:type="dxa"/>
            <w:shd w:val="clear" w:color="auto" w:fill="auto"/>
          </w:tcPr>
          <w:p w14:paraId="4F71D8BF" w14:textId="77777777" w:rsidR="00732948" w:rsidRPr="00236C45" w:rsidRDefault="00732948" w:rsidP="009338D3">
            <w:pPr>
              <w:spacing w:line="240" w:lineRule="auto"/>
              <w:jc w:val="both"/>
              <w:rPr>
                <w:rFonts w:ascii="Times New Roman" w:hAnsi="Times New Roman"/>
                <w:sz w:val="24"/>
                <w:szCs w:val="24"/>
              </w:rPr>
            </w:pPr>
            <w:r w:rsidRPr="00236C45">
              <w:rPr>
                <w:rFonts w:ascii="Times New Roman" w:hAnsi="Times New Roman"/>
                <w:sz w:val="24"/>
                <w:szCs w:val="24"/>
              </w:rPr>
              <w:t>127</w:t>
            </w:r>
          </w:p>
        </w:tc>
      </w:tr>
      <w:tr w:rsidR="00732948" w:rsidRPr="00236C45" w14:paraId="4F71D8C4" w14:textId="77777777" w:rsidTr="00236C45">
        <w:tc>
          <w:tcPr>
            <w:tcW w:w="4856" w:type="dxa"/>
            <w:shd w:val="clear" w:color="auto" w:fill="auto"/>
          </w:tcPr>
          <w:p w14:paraId="4F71D8C1" w14:textId="77777777" w:rsidR="00732948" w:rsidRPr="00236C45" w:rsidRDefault="00732948" w:rsidP="009338D3">
            <w:pPr>
              <w:spacing w:line="240" w:lineRule="auto"/>
              <w:jc w:val="both"/>
              <w:rPr>
                <w:rFonts w:ascii="Times New Roman" w:hAnsi="Times New Roman"/>
                <w:sz w:val="24"/>
                <w:szCs w:val="24"/>
              </w:rPr>
            </w:pPr>
            <w:r w:rsidRPr="00236C45">
              <w:rPr>
                <w:rFonts w:ascii="Times New Roman" w:hAnsi="Times New Roman"/>
                <w:sz w:val="24"/>
                <w:szCs w:val="24"/>
              </w:rPr>
              <w:t>Konsultacijos socialiniams darbuotojams</w:t>
            </w:r>
          </w:p>
        </w:tc>
        <w:tc>
          <w:tcPr>
            <w:tcW w:w="2482" w:type="dxa"/>
            <w:shd w:val="clear" w:color="auto" w:fill="auto"/>
          </w:tcPr>
          <w:p w14:paraId="4F71D8C2" w14:textId="77777777" w:rsidR="00732948" w:rsidRPr="00236C45" w:rsidRDefault="00732948" w:rsidP="009338D3">
            <w:pPr>
              <w:spacing w:line="240" w:lineRule="auto"/>
              <w:jc w:val="both"/>
              <w:rPr>
                <w:rFonts w:ascii="Times New Roman" w:hAnsi="Times New Roman"/>
                <w:sz w:val="24"/>
                <w:szCs w:val="24"/>
              </w:rPr>
            </w:pPr>
            <w:r w:rsidRPr="00236C45">
              <w:rPr>
                <w:rFonts w:ascii="Times New Roman" w:hAnsi="Times New Roman"/>
                <w:sz w:val="24"/>
                <w:szCs w:val="24"/>
              </w:rPr>
              <w:t>10</w:t>
            </w:r>
          </w:p>
        </w:tc>
        <w:tc>
          <w:tcPr>
            <w:tcW w:w="1842" w:type="dxa"/>
            <w:shd w:val="clear" w:color="auto" w:fill="auto"/>
          </w:tcPr>
          <w:p w14:paraId="4F71D8C3" w14:textId="77777777" w:rsidR="00732948" w:rsidRPr="00236C45" w:rsidRDefault="00732948" w:rsidP="009338D3">
            <w:pPr>
              <w:spacing w:line="240" w:lineRule="auto"/>
              <w:jc w:val="both"/>
              <w:rPr>
                <w:rFonts w:ascii="Times New Roman" w:hAnsi="Times New Roman"/>
                <w:sz w:val="24"/>
                <w:szCs w:val="24"/>
              </w:rPr>
            </w:pPr>
            <w:r w:rsidRPr="00236C45">
              <w:rPr>
                <w:rFonts w:ascii="Times New Roman" w:hAnsi="Times New Roman"/>
                <w:sz w:val="24"/>
                <w:szCs w:val="24"/>
              </w:rPr>
              <w:t>22</w:t>
            </w:r>
          </w:p>
        </w:tc>
      </w:tr>
    </w:tbl>
    <w:p w14:paraId="4F71D8C5" w14:textId="77777777" w:rsidR="00732948" w:rsidRPr="00E74659" w:rsidRDefault="00732948" w:rsidP="009338D3">
      <w:pPr>
        <w:tabs>
          <w:tab w:val="left" w:pos="0"/>
        </w:tabs>
        <w:spacing w:after="0" w:line="240" w:lineRule="auto"/>
        <w:jc w:val="both"/>
        <w:rPr>
          <w:rFonts w:ascii="Times New Roman" w:hAnsi="Times New Roman"/>
          <w:color w:val="FF0000"/>
          <w:sz w:val="24"/>
          <w:szCs w:val="24"/>
        </w:rPr>
      </w:pPr>
    </w:p>
    <w:p w14:paraId="4F71D8C6" w14:textId="77777777" w:rsidR="00D707F9" w:rsidRDefault="00B03D4F" w:rsidP="00CF201F">
      <w:pPr>
        <w:tabs>
          <w:tab w:val="left" w:pos="0"/>
        </w:tabs>
        <w:spacing w:after="0" w:line="240" w:lineRule="auto"/>
        <w:ind w:firstLine="851"/>
        <w:jc w:val="both"/>
        <w:rPr>
          <w:rFonts w:ascii="Times New Roman" w:hAnsi="Times New Roman"/>
          <w:color w:val="000000"/>
          <w:sz w:val="24"/>
          <w:szCs w:val="24"/>
        </w:rPr>
      </w:pPr>
      <w:r w:rsidRPr="003C54B7">
        <w:rPr>
          <w:rFonts w:ascii="Times New Roman" w:hAnsi="Times New Roman"/>
          <w:b/>
          <w:color w:val="000000"/>
          <w:sz w:val="24"/>
          <w:szCs w:val="24"/>
        </w:rPr>
        <w:t>2.3.2. Trumpalaikės socialinės globos teikimas</w:t>
      </w:r>
      <w:r>
        <w:rPr>
          <w:rFonts w:ascii="Times New Roman" w:hAnsi="Times New Roman"/>
          <w:color w:val="000000"/>
          <w:sz w:val="24"/>
          <w:szCs w:val="24"/>
        </w:rPr>
        <w:t xml:space="preserve"> – tai nuolat, prižiūrint specialistams, socialinių paslaugų namuose vaikui teikiama socialinių paslaugų kompleksinė pagalba tol, kol bus išspręstas vaiko grąžinimo tėvams arba globos (rūpybos) nustatymo klausimas.</w:t>
      </w:r>
      <w:r w:rsidR="00231BB3">
        <w:rPr>
          <w:rFonts w:ascii="Times New Roman" w:hAnsi="Times New Roman"/>
          <w:color w:val="000000"/>
          <w:sz w:val="24"/>
          <w:szCs w:val="24"/>
        </w:rPr>
        <w:t xml:space="preserve"> </w:t>
      </w:r>
      <w:r>
        <w:rPr>
          <w:rFonts w:ascii="Times New Roman" w:hAnsi="Times New Roman"/>
          <w:color w:val="000000"/>
          <w:sz w:val="24"/>
          <w:szCs w:val="24"/>
        </w:rPr>
        <w:t xml:space="preserve">2022 m. trumpalaikė socialinė globa buvo teikta </w:t>
      </w:r>
      <w:r w:rsidRPr="00B75543">
        <w:rPr>
          <w:rFonts w:ascii="Times New Roman" w:hAnsi="Times New Roman"/>
          <w:sz w:val="24"/>
          <w:szCs w:val="24"/>
        </w:rPr>
        <w:t>10 vaikų.</w:t>
      </w:r>
      <w:r>
        <w:rPr>
          <w:rFonts w:ascii="Times New Roman" w:hAnsi="Times New Roman"/>
          <w:color w:val="000000"/>
          <w:sz w:val="24"/>
          <w:szCs w:val="24"/>
        </w:rPr>
        <w:t xml:space="preserve"> 5 iš jų antrą kartą. Viso paslauga buvo teikta 189 dienų. 5 vaikai buvo grąžinti tėčiui arba motinai, 5 – nustatyta globa/ rūpyba </w:t>
      </w:r>
      <w:r w:rsidR="00231BB3">
        <w:rPr>
          <w:rFonts w:ascii="Times New Roman" w:hAnsi="Times New Roman"/>
          <w:color w:val="000000"/>
          <w:sz w:val="24"/>
          <w:szCs w:val="24"/>
        </w:rPr>
        <w:t>Obelių socialinių paslaugų namų</w:t>
      </w:r>
      <w:r>
        <w:rPr>
          <w:rFonts w:ascii="Times New Roman" w:hAnsi="Times New Roman"/>
          <w:color w:val="000000"/>
          <w:sz w:val="24"/>
          <w:szCs w:val="24"/>
        </w:rPr>
        <w:t xml:space="preserve"> bendruom</w:t>
      </w:r>
      <w:r w:rsidR="005D3FB9">
        <w:rPr>
          <w:rFonts w:ascii="Times New Roman" w:hAnsi="Times New Roman"/>
          <w:color w:val="000000"/>
          <w:sz w:val="24"/>
          <w:szCs w:val="24"/>
        </w:rPr>
        <w:t>eniniuose vaikų globos namuose.</w:t>
      </w:r>
    </w:p>
    <w:p w14:paraId="4F71D8C7" w14:textId="77777777" w:rsidR="005D3FB9" w:rsidRDefault="005D3FB9" w:rsidP="00CF201F">
      <w:pPr>
        <w:tabs>
          <w:tab w:val="left" w:pos="0"/>
        </w:tabs>
        <w:spacing w:after="0" w:line="240" w:lineRule="auto"/>
        <w:ind w:firstLine="851"/>
        <w:jc w:val="both"/>
        <w:rPr>
          <w:rFonts w:ascii="Times New Roman" w:hAnsi="Times New Roman"/>
          <w:color w:val="000000"/>
          <w:sz w:val="24"/>
          <w:szCs w:val="24"/>
        </w:rPr>
      </w:pPr>
    </w:p>
    <w:p w14:paraId="4F71D8C8" w14:textId="77777777" w:rsidR="009338D3" w:rsidRDefault="00F3518B" w:rsidP="00CF201F">
      <w:pPr>
        <w:tabs>
          <w:tab w:val="left" w:pos="0"/>
        </w:tabs>
        <w:spacing w:after="0" w:line="240" w:lineRule="auto"/>
        <w:ind w:firstLine="851"/>
        <w:jc w:val="both"/>
        <w:rPr>
          <w:rFonts w:ascii="Times New Roman" w:hAnsi="Times New Roman"/>
          <w:sz w:val="24"/>
          <w:szCs w:val="24"/>
        </w:rPr>
      </w:pPr>
      <w:r w:rsidRPr="00F3518B">
        <w:rPr>
          <w:rFonts w:ascii="Times New Roman" w:hAnsi="Times New Roman"/>
          <w:b/>
          <w:sz w:val="24"/>
          <w:szCs w:val="24"/>
        </w:rPr>
        <w:lastRenderedPageBreak/>
        <w:t xml:space="preserve">2.3.3. Globos centras – </w:t>
      </w:r>
      <w:r w:rsidRPr="00F3518B">
        <w:rPr>
          <w:rFonts w:ascii="Times New Roman" w:hAnsi="Times New Roman"/>
          <w:sz w:val="24"/>
          <w:szCs w:val="24"/>
        </w:rPr>
        <w:t>teikia socialines paslaugas būsimiems ir esamiems globėjams (rūpintojams), įtėviams, budintiems globotojams, šeimynų dalyviams. Teikia informavimo, konsultavimo paslaugas, organizuoja psichologinę, mediacijos, teisinę it kt</w:t>
      </w:r>
      <w:r w:rsidR="00231BB3">
        <w:rPr>
          <w:rFonts w:ascii="Times New Roman" w:hAnsi="Times New Roman"/>
          <w:sz w:val="24"/>
          <w:szCs w:val="24"/>
        </w:rPr>
        <w:t>.</w:t>
      </w:r>
      <w:r w:rsidRPr="00F3518B">
        <w:rPr>
          <w:rFonts w:ascii="Times New Roman" w:hAnsi="Times New Roman"/>
          <w:sz w:val="24"/>
          <w:szCs w:val="24"/>
        </w:rPr>
        <w:t xml:space="preserve"> pagalbą, tarpininkauja ir bendradarbiauja švietimo ir ugdymo, sveikatos įstaigose, globėjams (rūpintojams), budintiems globotojams, profesionaliems globėjams, šeimynos dalyviams, įtėviams ir globojamiems vaikams.</w:t>
      </w:r>
    </w:p>
    <w:p w14:paraId="4F71D8C9" w14:textId="77777777" w:rsidR="00F3518B" w:rsidRPr="007B77B7" w:rsidRDefault="00F3518B" w:rsidP="00CF201F">
      <w:pPr>
        <w:tabs>
          <w:tab w:val="left" w:pos="0"/>
        </w:tabs>
        <w:spacing w:after="0" w:line="240" w:lineRule="auto"/>
        <w:ind w:firstLine="851"/>
        <w:jc w:val="both"/>
        <w:rPr>
          <w:rFonts w:ascii="Times New Roman" w:hAnsi="Times New Roman"/>
          <w:sz w:val="24"/>
          <w:szCs w:val="24"/>
        </w:rPr>
      </w:pPr>
      <w:r w:rsidRPr="00D23DF3">
        <w:rPr>
          <w:rFonts w:ascii="Times New Roman" w:hAnsi="Times New Roman"/>
          <w:sz w:val="24"/>
          <w:szCs w:val="24"/>
        </w:rPr>
        <w:t>2022</w:t>
      </w:r>
      <w:r w:rsidR="00231BB3">
        <w:rPr>
          <w:rFonts w:ascii="Times New Roman" w:hAnsi="Times New Roman"/>
          <w:sz w:val="24"/>
          <w:szCs w:val="24"/>
        </w:rPr>
        <w:t xml:space="preserve"> </w:t>
      </w:r>
      <w:r w:rsidRPr="00D23DF3">
        <w:rPr>
          <w:rFonts w:ascii="Times New Roman" w:hAnsi="Times New Roman"/>
          <w:sz w:val="24"/>
          <w:szCs w:val="24"/>
        </w:rPr>
        <w:t xml:space="preserve">m. globos centras teikė paslaugas 39 globotojų šeimoms, kuriose auga 48 vaikai, 2 budintiems globotojams, kurie rūpinosi 4 vaikais, 1 įtėvių šeimai, auginančiai 1 vaiką, 1 profesionaliam globėjui, kuris prižiūri 3 vaikus, 1 šeimynai, kurioje auga 9 vaikai.  </w:t>
      </w:r>
      <w:r w:rsidRPr="00767775">
        <w:rPr>
          <w:rFonts w:ascii="Times New Roman" w:hAnsi="Times New Roman"/>
          <w:sz w:val="24"/>
          <w:szCs w:val="24"/>
        </w:rPr>
        <w:t>Pratęstos, atnaujintos sutartys su 2 budinčiais globotojais.</w:t>
      </w:r>
    </w:p>
    <w:p w14:paraId="4F71D8CA" w14:textId="77777777" w:rsidR="00F3518B" w:rsidRDefault="00F3518B" w:rsidP="00CF201F">
      <w:pPr>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 xml:space="preserve">Globos centro darbuotojai  savo veiklas įgyvendina įvairiais metodais - teikdami </w:t>
      </w:r>
      <w:r w:rsidRPr="002675F4">
        <w:rPr>
          <w:rFonts w:ascii="Times New Roman" w:hAnsi="Times New Roman"/>
          <w:color w:val="000000"/>
          <w:sz w:val="24"/>
          <w:szCs w:val="24"/>
        </w:rPr>
        <w:t xml:space="preserve"> </w:t>
      </w:r>
      <w:r>
        <w:rPr>
          <w:rFonts w:ascii="Times New Roman" w:hAnsi="Times New Roman"/>
          <w:color w:val="000000"/>
          <w:sz w:val="24"/>
          <w:szCs w:val="24"/>
        </w:rPr>
        <w:t>i</w:t>
      </w:r>
      <w:r w:rsidRPr="002675F4">
        <w:rPr>
          <w:rFonts w:ascii="Times New Roman" w:hAnsi="Times New Roman"/>
          <w:color w:val="000000"/>
          <w:sz w:val="24"/>
          <w:szCs w:val="24"/>
        </w:rPr>
        <w:t>ndivi</w:t>
      </w:r>
      <w:r>
        <w:rPr>
          <w:rFonts w:ascii="Times New Roman" w:hAnsi="Times New Roman"/>
          <w:color w:val="000000"/>
          <w:sz w:val="24"/>
          <w:szCs w:val="24"/>
        </w:rPr>
        <w:t>dualias  ir grupines konsultacijas, vesdami mokymus</w:t>
      </w:r>
      <w:r w:rsidRPr="002675F4">
        <w:rPr>
          <w:rFonts w:ascii="Times New Roman" w:hAnsi="Times New Roman"/>
          <w:color w:val="000000"/>
          <w:sz w:val="24"/>
          <w:szCs w:val="24"/>
        </w:rPr>
        <w:t xml:space="preserve"> pagal Globėjų (rūpintojų), įtėvių, budinčių globotojų, šeimynos steigėjų, bendruomeninių vaikų globos namų darbuotojų (GIMK) programą;</w:t>
      </w:r>
      <w:r>
        <w:rPr>
          <w:rFonts w:ascii="Times New Roman" w:hAnsi="Times New Roman"/>
          <w:color w:val="000000"/>
          <w:sz w:val="24"/>
          <w:szCs w:val="24"/>
        </w:rPr>
        <w:t xml:space="preserve"> organizuodami</w:t>
      </w:r>
      <w:r w:rsidRPr="00216516">
        <w:rPr>
          <w:rFonts w:ascii="Times New Roman" w:hAnsi="Times New Roman"/>
          <w:color w:val="000000"/>
          <w:sz w:val="24"/>
          <w:szCs w:val="24"/>
        </w:rPr>
        <w:t xml:space="preserve"> </w:t>
      </w:r>
      <w:proofErr w:type="spellStart"/>
      <w:r>
        <w:rPr>
          <w:rFonts w:ascii="Times New Roman" w:hAnsi="Times New Roman"/>
          <w:color w:val="000000"/>
          <w:sz w:val="24"/>
          <w:szCs w:val="24"/>
        </w:rPr>
        <w:t>s</w:t>
      </w:r>
      <w:r w:rsidRPr="002675F4">
        <w:rPr>
          <w:rFonts w:ascii="Times New Roman" w:hAnsi="Times New Roman"/>
          <w:color w:val="000000"/>
          <w:sz w:val="24"/>
          <w:szCs w:val="24"/>
        </w:rPr>
        <w:t>avipagalbos</w:t>
      </w:r>
      <w:proofErr w:type="spellEnd"/>
      <w:r>
        <w:rPr>
          <w:rFonts w:ascii="Times New Roman" w:hAnsi="Times New Roman"/>
          <w:color w:val="000000"/>
          <w:sz w:val="24"/>
          <w:szCs w:val="24"/>
        </w:rPr>
        <w:t xml:space="preserve"> grupių, </w:t>
      </w:r>
      <w:proofErr w:type="spellStart"/>
      <w:r>
        <w:rPr>
          <w:rFonts w:ascii="Times New Roman" w:hAnsi="Times New Roman"/>
          <w:color w:val="000000"/>
          <w:sz w:val="24"/>
          <w:szCs w:val="24"/>
        </w:rPr>
        <w:t>supervizijų</w:t>
      </w:r>
      <w:proofErr w:type="spellEnd"/>
      <w:r>
        <w:rPr>
          <w:rFonts w:ascii="Times New Roman" w:hAnsi="Times New Roman"/>
          <w:color w:val="000000"/>
          <w:sz w:val="24"/>
          <w:szCs w:val="24"/>
        </w:rPr>
        <w:t xml:space="preserve"> užsiėmimus. Koordinuoja,</w:t>
      </w:r>
      <w:r w:rsidRPr="002675F4">
        <w:rPr>
          <w:rFonts w:ascii="Times New Roman" w:hAnsi="Times New Roman"/>
          <w:color w:val="000000"/>
          <w:sz w:val="24"/>
          <w:szCs w:val="24"/>
        </w:rPr>
        <w:t xml:space="preserve"> </w:t>
      </w:r>
      <w:r>
        <w:rPr>
          <w:rFonts w:ascii="Times New Roman" w:hAnsi="Times New Roman"/>
          <w:color w:val="000000"/>
          <w:sz w:val="24"/>
          <w:szCs w:val="24"/>
        </w:rPr>
        <w:t>planuoja ir organizuoja darbą su globėjais (rūpintojais)</w:t>
      </w:r>
      <w:r w:rsidRPr="002675F4">
        <w:rPr>
          <w:rFonts w:ascii="Times New Roman" w:hAnsi="Times New Roman"/>
          <w:color w:val="000000"/>
          <w:sz w:val="24"/>
          <w:szCs w:val="24"/>
        </w:rPr>
        <w:t xml:space="preserve"> , įtėviais, budinčiais </w:t>
      </w:r>
      <w:r>
        <w:rPr>
          <w:rFonts w:ascii="Times New Roman" w:hAnsi="Times New Roman"/>
          <w:color w:val="000000"/>
          <w:sz w:val="24"/>
          <w:szCs w:val="24"/>
        </w:rPr>
        <w:t xml:space="preserve">globotojais, šeimynos dalyviais,  lankosi klientų namuose, veda </w:t>
      </w:r>
      <w:proofErr w:type="spellStart"/>
      <w:r>
        <w:rPr>
          <w:rFonts w:ascii="Times New Roman" w:hAnsi="Times New Roman"/>
          <w:color w:val="000000"/>
          <w:sz w:val="24"/>
          <w:szCs w:val="24"/>
        </w:rPr>
        <w:t>motyvacinius</w:t>
      </w:r>
      <w:proofErr w:type="spellEnd"/>
      <w:r>
        <w:rPr>
          <w:rFonts w:ascii="Times New Roman" w:hAnsi="Times New Roman"/>
          <w:color w:val="000000"/>
          <w:sz w:val="24"/>
          <w:szCs w:val="24"/>
        </w:rPr>
        <w:t xml:space="preserve"> pokalbius.</w:t>
      </w:r>
    </w:p>
    <w:p w14:paraId="4F71D8CB" w14:textId="77777777" w:rsidR="00F3518B" w:rsidRPr="00C9451E" w:rsidRDefault="00F3518B" w:rsidP="00CF201F">
      <w:pPr>
        <w:spacing w:after="0" w:line="240" w:lineRule="auto"/>
        <w:ind w:firstLine="851"/>
        <w:jc w:val="both"/>
        <w:rPr>
          <w:rFonts w:ascii="Times New Roman" w:hAnsi="Times New Roman"/>
          <w:color w:val="FF0000"/>
          <w:sz w:val="24"/>
          <w:szCs w:val="24"/>
        </w:rPr>
      </w:pPr>
      <w:r w:rsidRPr="0068050F">
        <w:rPr>
          <w:rFonts w:ascii="Times New Roman" w:hAnsi="Times New Roman"/>
          <w:sz w:val="24"/>
          <w:szCs w:val="24"/>
        </w:rPr>
        <w:t xml:space="preserve">Vykdomas </w:t>
      </w:r>
      <w:proofErr w:type="spellStart"/>
      <w:r w:rsidRPr="0068050F">
        <w:rPr>
          <w:rFonts w:ascii="Times New Roman" w:hAnsi="Times New Roman"/>
          <w:sz w:val="24"/>
          <w:szCs w:val="24"/>
        </w:rPr>
        <w:t>tarpinstitucinis</w:t>
      </w:r>
      <w:proofErr w:type="spellEnd"/>
      <w:r w:rsidRPr="0068050F">
        <w:rPr>
          <w:rFonts w:ascii="Times New Roman" w:hAnsi="Times New Roman"/>
          <w:sz w:val="24"/>
          <w:szCs w:val="24"/>
        </w:rPr>
        <w:t xml:space="preserve"> (rajono, regiono) specialistų bendradarbiavimas, darbo grupių organizavimas, gerosios patirties sklaida. Globos centras bendradarbiauja su Rokiškio  rajono seniūnijomis, ugdymo įstaigomis. Pasvalio, Biržų, Kupiškio rajonų Globos centrais.</w:t>
      </w:r>
      <w:r>
        <w:rPr>
          <w:rFonts w:ascii="Times New Roman" w:hAnsi="Times New Roman"/>
          <w:color w:val="FF0000"/>
          <w:sz w:val="24"/>
          <w:szCs w:val="24"/>
        </w:rPr>
        <w:t xml:space="preserve"> </w:t>
      </w:r>
      <w:r>
        <w:rPr>
          <w:rFonts w:ascii="Times New Roman" w:hAnsi="Times New Roman"/>
          <w:sz w:val="24"/>
          <w:szCs w:val="24"/>
        </w:rPr>
        <w:t xml:space="preserve">Dalyvauta 4 </w:t>
      </w:r>
      <w:proofErr w:type="spellStart"/>
      <w:r>
        <w:rPr>
          <w:rFonts w:ascii="Times New Roman" w:hAnsi="Times New Roman"/>
          <w:sz w:val="24"/>
          <w:szCs w:val="24"/>
        </w:rPr>
        <w:t>tarp</w:t>
      </w:r>
      <w:r w:rsidRPr="00255925">
        <w:rPr>
          <w:rFonts w:ascii="Times New Roman" w:hAnsi="Times New Roman"/>
          <w:sz w:val="24"/>
          <w:szCs w:val="24"/>
        </w:rPr>
        <w:t>institucinio</w:t>
      </w:r>
      <w:proofErr w:type="spellEnd"/>
      <w:r w:rsidRPr="00255925">
        <w:rPr>
          <w:rFonts w:ascii="Times New Roman" w:hAnsi="Times New Roman"/>
          <w:sz w:val="24"/>
          <w:szCs w:val="24"/>
        </w:rPr>
        <w:t xml:space="preserve"> bendradarbiavimo posėdžiuose: susitikimai vyko su </w:t>
      </w:r>
      <w:r w:rsidR="00231BB3">
        <w:rPr>
          <w:rFonts w:ascii="Times New Roman" w:hAnsi="Times New Roman"/>
          <w:sz w:val="24"/>
          <w:szCs w:val="24"/>
        </w:rPr>
        <w:t>Valstybės vaiko apsaugos ir įvaikinimo tarnybos Panevėžio apskrities vaiko teisių apsaugos skyriumi</w:t>
      </w:r>
      <w:r w:rsidRPr="00255925">
        <w:rPr>
          <w:rFonts w:ascii="Times New Roman" w:hAnsi="Times New Roman"/>
          <w:sz w:val="24"/>
          <w:szCs w:val="24"/>
        </w:rPr>
        <w:t>, Rokiškio rajon</w:t>
      </w:r>
      <w:r>
        <w:rPr>
          <w:rFonts w:ascii="Times New Roman" w:hAnsi="Times New Roman"/>
          <w:sz w:val="24"/>
          <w:szCs w:val="24"/>
        </w:rPr>
        <w:t>o savivaldybės administracija, S</w:t>
      </w:r>
      <w:r w:rsidRPr="00255925">
        <w:rPr>
          <w:rFonts w:ascii="Times New Roman" w:hAnsi="Times New Roman"/>
          <w:sz w:val="24"/>
          <w:szCs w:val="24"/>
        </w:rPr>
        <w:t>ocialinės paramos ir sveikatos skyriumi.</w:t>
      </w:r>
      <w:r w:rsidRPr="00C9451E">
        <w:rPr>
          <w:rFonts w:ascii="Times New Roman" w:hAnsi="Times New Roman"/>
          <w:color w:val="FF0000"/>
          <w:sz w:val="24"/>
          <w:szCs w:val="24"/>
        </w:rPr>
        <w:t xml:space="preserve"> </w:t>
      </w:r>
    </w:p>
    <w:p w14:paraId="4F71D8CC" w14:textId="6872570C" w:rsidR="00F3518B" w:rsidRDefault="00F3518B" w:rsidP="00CF201F">
      <w:pPr>
        <w:pStyle w:val="Sraopastraipa"/>
        <w:tabs>
          <w:tab w:val="left" w:pos="567"/>
          <w:tab w:val="left" w:pos="851"/>
        </w:tabs>
        <w:suppressAutoHyphens w:val="0"/>
        <w:autoSpaceDN/>
        <w:spacing w:line="240" w:lineRule="auto"/>
        <w:ind w:left="0" w:firstLine="851"/>
        <w:contextualSpacing/>
        <w:jc w:val="both"/>
        <w:textAlignment w:val="auto"/>
        <w:rPr>
          <w:rFonts w:ascii="Times New Roman" w:hAnsi="Times New Roman"/>
          <w:b/>
          <w:color w:val="000000"/>
          <w:sz w:val="24"/>
          <w:szCs w:val="24"/>
        </w:rPr>
      </w:pPr>
      <w:r w:rsidRPr="000F7A02">
        <w:rPr>
          <w:rFonts w:ascii="Times New Roman" w:hAnsi="Times New Roman"/>
          <w:b/>
          <w:color w:val="000000"/>
          <w:sz w:val="24"/>
          <w:szCs w:val="24"/>
        </w:rPr>
        <w:t>Glo</w:t>
      </w:r>
      <w:r w:rsidR="007C418F">
        <w:rPr>
          <w:rFonts w:ascii="Times New Roman" w:hAnsi="Times New Roman"/>
          <w:b/>
          <w:color w:val="000000"/>
          <w:sz w:val="24"/>
          <w:szCs w:val="24"/>
        </w:rPr>
        <w:t>bos centro veiklų įgyvendinimas.</w:t>
      </w:r>
    </w:p>
    <w:p w14:paraId="4F71D8CD" w14:textId="05825CA0" w:rsidR="00F3518B" w:rsidRPr="000F7A02" w:rsidRDefault="00F3518B" w:rsidP="00CF201F">
      <w:pPr>
        <w:pStyle w:val="Sraopastraipa"/>
        <w:tabs>
          <w:tab w:val="left" w:pos="567"/>
        </w:tabs>
        <w:suppressAutoHyphens w:val="0"/>
        <w:autoSpaceDN/>
        <w:spacing w:after="0" w:line="240" w:lineRule="auto"/>
        <w:ind w:left="0" w:firstLine="851"/>
        <w:contextualSpacing/>
        <w:jc w:val="both"/>
        <w:textAlignment w:val="auto"/>
        <w:rPr>
          <w:rFonts w:ascii="Times New Roman" w:hAnsi="Times New Roman"/>
          <w:b/>
          <w:color w:val="000000"/>
          <w:sz w:val="24"/>
          <w:szCs w:val="24"/>
        </w:rPr>
      </w:pPr>
      <w:r>
        <w:rPr>
          <w:rFonts w:ascii="Times New Roman" w:hAnsi="Times New Roman"/>
          <w:b/>
          <w:color w:val="000000"/>
          <w:sz w:val="24"/>
          <w:szCs w:val="24"/>
        </w:rPr>
        <w:t>Išvadų ir rekomendacijų rengimas:</w:t>
      </w:r>
    </w:p>
    <w:p w14:paraId="4F71D8CE" w14:textId="752823DD" w:rsidR="00F3518B" w:rsidRDefault="00F3518B" w:rsidP="00CF201F">
      <w:pPr>
        <w:tabs>
          <w:tab w:val="left" w:pos="567"/>
        </w:tabs>
        <w:spacing w:after="0" w:line="240" w:lineRule="auto"/>
        <w:ind w:firstLine="851"/>
        <w:jc w:val="both"/>
        <w:rPr>
          <w:rFonts w:ascii="Times New Roman" w:hAnsi="Times New Roman"/>
          <w:sz w:val="24"/>
          <w:szCs w:val="24"/>
        </w:rPr>
      </w:pPr>
      <w:r>
        <w:rPr>
          <w:rFonts w:ascii="Times New Roman" w:hAnsi="Times New Roman"/>
          <w:sz w:val="24"/>
          <w:szCs w:val="24"/>
        </w:rPr>
        <w:t xml:space="preserve">Parengtos </w:t>
      </w:r>
      <w:r w:rsidRPr="007B1E68">
        <w:rPr>
          <w:rFonts w:ascii="Times New Roman" w:hAnsi="Times New Roman"/>
          <w:sz w:val="24"/>
          <w:szCs w:val="24"/>
        </w:rPr>
        <w:t>4 teigiamos ir 2 neigiamos</w:t>
      </w:r>
      <w:r w:rsidRPr="00CA019F">
        <w:rPr>
          <w:rFonts w:ascii="Times New Roman" w:hAnsi="Times New Roman"/>
          <w:b/>
          <w:sz w:val="24"/>
          <w:szCs w:val="24"/>
        </w:rPr>
        <w:t xml:space="preserve"> </w:t>
      </w:r>
      <w:r>
        <w:rPr>
          <w:rFonts w:ascii="Times New Roman" w:hAnsi="Times New Roman"/>
          <w:sz w:val="24"/>
          <w:szCs w:val="24"/>
        </w:rPr>
        <w:t>išvados</w:t>
      </w:r>
      <w:r w:rsidRPr="00CA019F">
        <w:rPr>
          <w:rFonts w:ascii="Times New Roman" w:hAnsi="Times New Roman"/>
          <w:sz w:val="24"/>
          <w:szCs w:val="24"/>
        </w:rPr>
        <w:t xml:space="preserve"> asmenims, siekiantiems globoti (rūpinti)</w:t>
      </w:r>
      <w:r>
        <w:rPr>
          <w:rFonts w:ascii="Times New Roman" w:hAnsi="Times New Roman"/>
          <w:sz w:val="24"/>
          <w:szCs w:val="24"/>
        </w:rPr>
        <w:t xml:space="preserve"> ar įvaikinti vaikus. Parengtos 3 </w:t>
      </w:r>
      <w:r>
        <w:rPr>
          <w:rFonts w:ascii="Times New Roman" w:hAnsi="Times New Roman"/>
          <w:b/>
          <w:sz w:val="24"/>
          <w:szCs w:val="24"/>
        </w:rPr>
        <w:t>teigiamos</w:t>
      </w:r>
      <w:r>
        <w:rPr>
          <w:rFonts w:ascii="Times New Roman" w:hAnsi="Times New Roman"/>
          <w:sz w:val="24"/>
          <w:szCs w:val="24"/>
        </w:rPr>
        <w:t xml:space="preserve"> rekomendacijos</w:t>
      </w:r>
      <w:r w:rsidRPr="006E4980">
        <w:rPr>
          <w:rFonts w:ascii="Times New Roman" w:hAnsi="Times New Roman"/>
          <w:sz w:val="24"/>
          <w:szCs w:val="24"/>
        </w:rPr>
        <w:t xml:space="preserve"> fiziniams asmenims dėl pasirengimo priimti vaiką</w:t>
      </w:r>
      <w:r>
        <w:rPr>
          <w:rFonts w:ascii="Times New Roman" w:hAnsi="Times New Roman"/>
          <w:sz w:val="24"/>
          <w:szCs w:val="24"/>
        </w:rPr>
        <w:t xml:space="preserve"> laikinai svečiuotis. Vykdytos</w:t>
      </w:r>
      <w:r w:rsidRPr="00255925">
        <w:rPr>
          <w:rFonts w:ascii="Times New Roman" w:hAnsi="Times New Roman"/>
          <w:sz w:val="24"/>
          <w:szCs w:val="24"/>
        </w:rPr>
        <w:t xml:space="preserve"> 3 budinčių globotojų globos kokybės peržiūros. Įvertinta teigiamai.</w:t>
      </w:r>
      <w:r>
        <w:rPr>
          <w:rFonts w:ascii="Times New Roman" w:hAnsi="Times New Roman"/>
          <w:sz w:val="24"/>
          <w:szCs w:val="24"/>
        </w:rPr>
        <w:t xml:space="preserve"> </w:t>
      </w:r>
      <w:r w:rsidR="00CF201F">
        <w:rPr>
          <w:rFonts w:ascii="Times New Roman" w:hAnsi="Times New Roman"/>
          <w:sz w:val="24"/>
          <w:szCs w:val="24"/>
        </w:rPr>
        <w:t xml:space="preserve">Paruoštos </w:t>
      </w:r>
      <w:r w:rsidRPr="009A0FBC">
        <w:rPr>
          <w:rFonts w:ascii="Times New Roman" w:hAnsi="Times New Roman"/>
          <w:sz w:val="24"/>
          <w:szCs w:val="24"/>
        </w:rPr>
        <w:t>5 rekomendacijos</w:t>
      </w:r>
      <w:r w:rsidRPr="006E4980">
        <w:rPr>
          <w:rFonts w:ascii="Times New Roman" w:hAnsi="Times New Roman"/>
          <w:sz w:val="24"/>
          <w:szCs w:val="24"/>
        </w:rPr>
        <w:t xml:space="preserve"> globėjo parinkimui.</w:t>
      </w:r>
    </w:p>
    <w:p w14:paraId="4F71D8CF" w14:textId="1FF4C8E7" w:rsidR="009338D3" w:rsidRDefault="00F3518B" w:rsidP="00CF201F">
      <w:pPr>
        <w:tabs>
          <w:tab w:val="left" w:pos="567"/>
        </w:tabs>
        <w:spacing w:after="0" w:line="240" w:lineRule="auto"/>
        <w:ind w:firstLine="851"/>
        <w:jc w:val="both"/>
        <w:rPr>
          <w:rFonts w:ascii="Times New Roman" w:hAnsi="Times New Roman"/>
          <w:b/>
          <w:sz w:val="24"/>
          <w:szCs w:val="24"/>
        </w:rPr>
      </w:pPr>
      <w:r w:rsidRPr="000F7A02">
        <w:rPr>
          <w:rFonts w:ascii="Times New Roman" w:hAnsi="Times New Roman"/>
          <w:b/>
          <w:sz w:val="24"/>
          <w:szCs w:val="24"/>
        </w:rPr>
        <w:t>Mokymai:</w:t>
      </w:r>
    </w:p>
    <w:p w14:paraId="4F71D8D0" w14:textId="1B4854D1" w:rsidR="009338D3" w:rsidRDefault="00F3518B" w:rsidP="00CF201F">
      <w:pPr>
        <w:tabs>
          <w:tab w:val="left" w:pos="567"/>
        </w:tabs>
        <w:spacing w:after="0" w:line="240" w:lineRule="auto"/>
        <w:ind w:firstLine="851"/>
        <w:jc w:val="both"/>
        <w:rPr>
          <w:rFonts w:ascii="Times New Roman" w:hAnsi="Times New Roman"/>
          <w:b/>
          <w:sz w:val="24"/>
          <w:szCs w:val="24"/>
        </w:rPr>
      </w:pPr>
      <w:r>
        <w:rPr>
          <w:rFonts w:ascii="Times New Roman" w:hAnsi="Times New Roman"/>
          <w:sz w:val="24"/>
          <w:szCs w:val="24"/>
        </w:rPr>
        <w:t xml:space="preserve">Vyko </w:t>
      </w:r>
      <w:r w:rsidR="00F42612">
        <w:rPr>
          <w:rFonts w:ascii="Times New Roman" w:hAnsi="Times New Roman"/>
          <w:sz w:val="24"/>
          <w:szCs w:val="24"/>
        </w:rPr>
        <w:t>vieneri</w:t>
      </w:r>
      <w:r>
        <w:rPr>
          <w:rFonts w:ascii="Times New Roman" w:hAnsi="Times New Roman"/>
          <w:sz w:val="24"/>
          <w:szCs w:val="24"/>
        </w:rPr>
        <w:t xml:space="preserve"> pagrindiniai</w:t>
      </w:r>
      <w:r w:rsidRPr="00D55A4C">
        <w:rPr>
          <w:rFonts w:ascii="Times New Roman" w:hAnsi="Times New Roman"/>
          <w:sz w:val="24"/>
          <w:szCs w:val="24"/>
        </w:rPr>
        <w:t xml:space="preserve"> </w:t>
      </w:r>
      <w:r>
        <w:rPr>
          <w:rFonts w:ascii="Times New Roman" w:hAnsi="Times New Roman"/>
          <w:sz w:val="24"/>
          <w:szCs w:val="24"/>
        </w:rPr>
        <w:t>mokymai</w:t>
      </w:r>
      <w:r w:rsidRPr="00D55A4C">
        <w:rPr>
          <w:rFonts w:ascii="Times New Roman" w:hAnsi="Times New Roman"/>
          <w:sz w:val="24"/>
          <w:szCs w:val="24"/>
        </w:rPr>
        <w:t xml:space="preserve"> pagal Globėjų (rūpintojų), įtėvių, budinčių globotojų, šeimynos steigėjų, bendruomeninių vaikų globos namų darbuotojų (GIMK) programą </w:t>
      </w:r>
      <w:r>
        <w:rPr>
          <w:rFonts w:ascii="Times New Roman" w:hAnsi="Times New Roman"/>
          <w:sz w:val="24"/>
          <w:szCs w:val="24"/>
        </w:rPr>
        <w:t>(</w:t>
      </w:r>
      <w:r w:rsidRPr="00D55A4C">
        <w:rPr>
          <w:rFonts w:ascii="Times New Roman" w:hAnsi="Times New Roman"/>
          <w:sz w:val="24"/>
          <w:szCs w:val="24"/>
        </w:rPr>
        <w:t>2022-11-03 iki 2022-12-12 (6 dalyviai)</w:t>
      </w:r>
      <w:r>
        <w:rPr>
          <w:rFonts w:ascii="Times New Roman" w:hAnsi="Times New Roman"/>
          <w:sz w:val="24"/>
          <w:szCs w:val="24"/>
        </w:rPr>
        <w:t>). 3</w:t>
      </w:r>
      <w:r w:rsidR="00F42612">
        <w:rPr>
          <w:rFonts w:ascii="Times New Roman" w:hAnsi="Times New Roman"/>
          <w:sz w:val="24"/>
          <w:szCs w:val="24"/>
        </w:rPr>
        <w:t xml:space="preserve"> -</w:t>
      </w:r>
      <w:r>
        <w:rPr>
          <w:rFonts w:ascii="Times New Roman" w:hAnsi="Times New Roman"/>
          <w:sz w:val="24"/>
          <w:szCs w:val="24"/>
        </w:rPr>
        <w:t xml:space="preserve"> tęstiniai mokymai: 12 dalyvių. 2</w:t>
      </w:r>
      <w:r w:rsidR="00F42612">
        <w:rPr>
          <w:rFonts w:ascii="Times New Roman" w:hAnsi="Times New Roman"/>
          <w:sz w:val="24"/>
          <w:szCs w:val="24"/>
        </w:rPr>
        <w:t xml:space="preserve"> -</w:t>
      </w:r>
      <w:r>
        <w:rPr>
          <w:rFonts w:ascii="Times New Roman" w:hAnsi="Times New Roman"/>
          <w:sz w:val="24"/>
          <w:szCs w:val="24"/>
        </w:rPr>
        <w:t xml:space="preserve"> a</w:t>
      </w:r>
      <w:r w:rsidRPr="001123CA">
        <w:rPr>
          <w:rFonts w:ascii="Times New Roman" w:hAnsi="Times New Roman"/>
          <w:sz w:val="24"/>
          <w:szCs w:val="24"/>
        </w:rPr>
        <w:t>rtimųjų giminaičių GIMK programos</w:t>
      </w:r>
      <w:r>
        <w:rPr>
          <w:rFonts w:ascii="Times New Roman" w:hAnsi="Times New Roman"/>
          <w:sz w:val="24"/>
          <w:szCs w:val="24"/>
        </w:rPr>
        <w:t xml:space="preserve"> mokymai (10 dalyvių). </w:t>
      </w:r>
      <w:r w:rsidRPr="00D55A4C">
        <w:rPr>
          <w:rFonts w:ascii="Times New Roman" w:hAnsi="Times New Roman"/>
          <w:sz w:val="24"/>
          <w:szCs w:val="24"/>
        </w:rPr>
        <w:t>Vyko 12 savi</w:t>
      </w:r>
      <w:r>
        <w:rPr>
          <w:rFonts w:ascii="Times New Roman" w:hAnsi="Times New Roman"/>
          <w:sz w:val="24"/>
          <w:szCs w:val="24"/>
        </w:rPr>
        <w:t>tarpio paramos grupių užsiėmimų</w:t>
      </w:r>
      <w:r w:rsidRPr="00D55A4C">
        <w:rPr>
          <w:rFonts w:ascii="Times New Roman" w:hAnsi="Times New Roman"/>
          <w:sz w:val="24"/>
          <w:szCs w:val="24"/>
        </w:rPr>
        <w:t xml:space="preserve"> Rokiškio globėjams (rūpintojams) ir 5 tarpsavivaldybiniai budinčių globotojų savitarpio paramos grupių susitikimai.</w:t>
      </w:r>
    </w:p>
    <w:p w14:paraId="4F71D8D1" w14:textId="40EA9A69" w:rsidR="00F3518B" w:rsidRDefault="00F3518B" w:rsidP="00CF201F">
      <w:pPr>
        <w:tabs>
          <w:tab w:val="left" w:pos="567"/>
        </w:tabs>
        <w:spacing w:after="0" w:line="240" w:lineRule="auto"/>
        <w:ind w:firstLine="851"/>
        <w:jc w:val="both"/>
        <w:rPr>
          <w:rFonts w:ascii="Times New Roman" w:hAnsi="Times New Roman"/>
          <w:b/>
          <w:sz w:val="24"/>
          <w:szCs w:val="24"/>
        </w:rPr>
      </w:pPr>
      <w:r w:rsidRPr="000F7A02">
        <w:rPr>
          <w:rFonts w:ascii="Times New Roman" w:hAnsi="Times New Roman"/>
          <w:b/>
          <w:sz w:val="24"/>
          <w:szCs w:val="24"/>
        </w:rPr>
        <w:t>Pagalba ir konsultacijų teikimas globojamiems (rūpinamiems), įvaikintiems ir prižiūrimiems vaikams:</w:t>
      </w:r>
    </w:p>
    <w:p w14:paraId="4F71D8D2" w14:textId="77777777" w:rsidR="00F3518B" w:rsidRPr="000F7A02" w:rsidRDefault="00F3518B" w:rsidP="00CF201F">
      <w:pPr>
        <w:spacing w:after="0" w:line="240" w:lineRule="auto"/>
        <w:ind w:firstLine="851"/>
        <w:jc w:val="both"/>
        <w:rPr>
          <w:rFonts w:ascii="Times New Roman" w:hAnsi="Times New Roman"/>
          <w:b/>
          <w:sz w:val="24"/>
          <w:szCs w:val="24"/>
        </w:rPr>
      </w:pPr>
      <w:r w:rsidRPr="00767775">
        <w:rPr>
          <w:rFonts w:ascii="Times New Roman" w:hAnsi="Times New Roman"/>
          <w:sz w:val="24"/>
          <w:szCs w:val="24"/>
        </w:rPr>
        <w:t xml:space="preserve">Teikta pagalba 6 </w:t>
      </w:r>
      <w:r>
        <w:rPr>
          <w:rFonts w:ascii="Times New Roman" w:hAnsi="Times New Roman"/>
          <w:sz w:val="24"/>
          <w:szCs w:val="24"/>
        </w:rPr>
        <w:t>laikinoje priežiūroje prižiūrimiems</w:t>
      </w:r>
      <w:r w:rsidRPr="00767775">
        <w:rPr>
          <w:rFonts w:ascii="Times New Roman" w:hAnsi="Times New Roman"/>
          <w:sz w:val="24"/>
          <w:szCs w:val="24"/>
        </w:rPr>
        <w:t xml:space="preserve"> </w:t>
      </w:r>
      <w:r>
        <w:rPr>
          <w:rFonts w:ascii="Times New Roman" w:hAnsi="Times New Roman"/>
          <w:sz w:val="24"/>
          <w:szCs w:val="24"/>
        </w:rPr>
        <w:t>vaikams</w:t>
      </w:r>
      <w:r w:rsidRPr="00767775">
        <w:rPr>
          <w:rFonts w:ascii="Times New Roman" w:hAnsi="Times New Roman"/>
          <w:sz w:val="24"/>
          <w:szCs w:val="24"/>
        </w:rPr>
        <w:t>.</w:t>
      </w:r>
    </w:p>
    <w:p w14:paraId="4F71D8D3" w14:textId="77777777" w:rsidR="00F3518B" w:rsidRDefault="00F3518B" w:rsidP="00CF201F">
      <w:pPr>
        <w:spacing w:after="0" w:line="240" w:lineRule="auto"/>
        <w:ind w:firstLine="851"/>
        <w:jc w:val="both"/>
        <w:rPr>
          <w:rFonts w:ascii="Times New Roman" w:hAnsi="Times New Roman"/>
          <w:sz w:val="24"/>
          <w:szCs w:val="24"/>
        </w:rPr>
      </w:pPr>
      <w:r w:rsidRPr="00255925">
        <w:rPr>
          <w:rFonts w:ascii="Times New Roman" w:hAnsi="Times New Roman"/>
          <w:sz w:val="24"/>
          <w:szCs w:val="24"/>
        </w:rPr>
        <w:t xml:space="preserve">Koordinuota pagalba  </w:t>
      </w:r>
      <w:r>
        <w:rPr>
          <w:rFonts w:ascii="Times New Roman" w:hAnsi="Times New Roman"/>
          <w:sz w:val="24"/>
          <w:szCs w:val="24"/>
        </w:rPr>
        <w:t>teikta  11 globėjų šeimų. Iš v</w:t>
      </w:r>
      <w:r w:rsidRPr="00255925">
        <w:rPr>
          <w:rFonts w:ascii="Times New Roman" w:hAnsi="Times New Roman"/>
          <w:sz w:val="24"/>
          <w:szCs w:val="24"/>
        </w:rPr>
        <w:t>iso</w:t>
      </w:r>
      <w:r>
        <w:rPr>
          <w:rFonts w:ascii="Times New Roman" w:hAnsi="Times New Roman"/>
          <w:sz w:val="24"/>
          <w:szCs w:val="24"/>
        </w:rPr>
        <w:t xml:space="preserve"> konsultuota 253</w:t>
      </w:r>
      <w:r w:rsidRPr="00255925">
        <w:rPr>
          <w:rFonts w:ascii="Times New Roman" w:hAnsi="Times New Roman"/>
          <w:sz w:val="24"/>
          <w:szCs w:val="24"/>
        </w:rPr>
        <w:t xml:space="preserve"> </w:t>
      </w:r>
      <w:r>
        <w:rPr>
          <w:rFonts w:ascii="Times New Roman" w:hAnsi="Times New Roman"/>
          <w:sz w:val="24"/>
          <w:szCs w:val="24"/>
        </w:rPr>
        <w:t>kartus</w:t>
      </w:r>
      <w:r w:rsidRPr="00255925">
        <w:rPr>
          <w:rFonts w:ascii="Times New Roman" w:hAnsi="Times New Roman"/>
          <w:sz w:val="24"/>
          <w:szCs w:val="24"/>
        </w:rPr>
        <w:t>.</w:t>
      </w:r>
    </w:p>
    <w:p w14:paraId="4F71D8D4" w14:textId="77777777" w:rsidR="00F3518B" w:rsidRPr="0063250E" w:rsidRDefault="00F3518B" w:rsidP="00CF201F">
      <w:pPr>
        <w:spacing w:after="0" w:line="240" w:lineRule="auto"/>
        <w:ind w:firstLine="851"/>
        <w:jc w:val="both"/>
        <w:rPr>
          <w:rFonts w:ascii="Times New Roman" w:hAnsi="Times New Roman"/>
          <w:sz w:val="24"/>
          <w:szCs w:val="24"/>
        </w:rPr>
      </w:pPr>
      <w:r w:rsidRPr="0063250E">
        <w:rPr>
          <w:rFonts w:ascii="Times New Roman" w:hAnsi="Times New Roman"/>
          <w:sz w:val="24"/>
          <w:szCs w:val="24"/>
        </w:rPr>
        <w:t>GIMK – konsu</w:t>
      </w:r>
      <w:r>
        <w:rPr>
          <w:rFonts w:ascii="Times New Roman" w:hAnsi="Times New Roman"/>
          <w:sz w:val="24"/>
          <w:szCs w:val="24"/>
        </w:rPr>
        <w:t>ltavimas 169 kartai, informavimas</w:t>
      </w:r>
      <w:r w:rsidRPr="0063250E">
        <w:rPr>
          <w:rFonts w:ascii="Times New Roman" w:hAnsi="Times New Roman"/>
          <w:sz w:val="24"/>
          <w:szCs w:val="24"/>
        </w:rPr>
        <w:t xml:space="preserve"> – 443</w:t>
      </w:r>
      <w:r>
        <w:rPr>
          <w:rFonts w:ascii="Times New Roman" w:hAnsi="Times New Roman"/>
          <w:sz w:val="24"/>
          <w:szCs w:val="24"/>
        </w:rPr>
        <w:t>.</w:t>
      </w:r>
    </w:p>
    <w:p w14:paraId="4F71D8D5" w14:textId="77777777" w:rsidR="00F3518B" w:rsidRPr="00F42612" w:rsidRDefault="00F3518B" w:rsidP="00CF201F">
      <w:pPr>
        <w:spacing w:after="0" w:line="240" w:lineRule="auto"/>
        <w:ind w:firstLine="851"/>
        <w:jc w:val="both"/>
        <w:rPr>
          <w:rFonts w:ascii="Times New Roman" w:hAnsi="Times New Roman"/>
          <w:b/>
          <w:sz w:val="24"/>
          <w:szCs w:val="24"/>
        </w:rPr>
      </w:pPr>
      <w:r w:rsidRPr="00F42612">
        <w:rPr>
          <w:rFonts w:ascii="Times New Roman" w:hAnsi="Times New Roman"/>
          <w:b/>
          <w:sz w:val="24"/>
          <w:szCs w:val="24"/>
        </w:rPr>
        <w:t>Globos koordinatoriaus konsultavimas ir paslaugos teiktos:</w:t>
      </w:r>
    </w:p>
    <w:p w14:paraId="4F71D8D6" w14:textId="77777777" w:rsidR="009338D3" w:rsidRDefault="00F3518B" w:rsidP="00CF201F">
      <w:pPr>
        <w:spacing w:after="0" w:line="240" w:lineRule="auto"/>
        <w:ind w:firstLine="851"/>
        <w:jc w:val="both"/>
        <w:rPr>
          <w:rFonts w:ascii="Times New Roman" w:hAnsi="Times New Roman"/>
          <w:sz w:val="24"/>
          <w:szCs w:val="24"/>
        </w:rPr>
      </w:pPr>
      <w:r w:rsidRPr="0063250E">
        <w:rPr>
          <w:rFonts w:ascii="Times New Roman" w:hAnsi="Times New Roman"/>
          <w:sz w:val="24"/>
          <w:szCs w:val="24"/>
        </w:rPr>
        <w:t>Globėjams (rūpintojams)</w:t>
      </w:r>
      <w:r>
        <w:rPr>
          <w:rFonts w:ascii="Times New Roman" w:hAnsi="Times New Roman"/>
          <w:sz w:val="24"/>
          <w:szCs w:val="24"/>
        </w:rPr>
        <w:t xml:space="preserve"> </w:t>
      </w:r>
      <w:r w:rsidRPr="0063250E">
        <w:rPr>
          <w:rFonts w:ascii="Times New Roman" w:hAnsi="Times New Roman"/>
          <w:sz w:val="24"/>
          <w:szCs w:val="24"/>
        </w:rPr>
        <w:t>-</w:t>
      </w:r>
      <w:r>
        <w:rPr>
          <w:rFonts w:ascii="Times New Roman" w:hAnsi="Times New Roman"/>
          <w:sz w:val="24"/>
          <w:szCs w:val="24"/>
        </w:rPr>
        <w:t xml:space="preserve"> 875 kartus, v</w:t>
      </w:r>
      <w:r w:rsidRPr="0063250E">
        <w:rPr>
          <w:rFonts w:ascii="Times New Roman" w:hAnsi="Times New Roman"/>
          <w:sz w:val="24"/>
          <w:szCs w:val="24"/>
        </w:rPr>
        <w:t>aikams</w:t>
      </w:r>
      <w:r>
        <w:rPr>
          <w:rFonts w:ascii="Times New Roman" w:hAnsi="Times New Roman"/>
          <w:sz w:val="24"/>
          <w:szCs w:val="24"/>
        </w:rPr>
        <w:t xml:space="preserve"> </w:t>
      </w:r>
      <w:r w:rsidRPr="0063250E">
        <w:rPr>
          <w:rFonts w:ascii="Times New Roman" w:hAnsi="Times New Roman"/>
          <w:sz w:val="24"/>
          <w:szCs w:val="24"/>
        </w:rPr>
        <w:t>-</w:t>
      </w:r>
      <w:r>
        <w:rPr>
          <w:rFonts w:ascii="Times New Roman" w:hAnsi="Times New Roman"/>
          <w:sz w:val="24"/>
          <w:szCs w:val="24"/>
        </w:rPr>
        <w:t xml:space="preserve"> </w:t>
      </w:r>
      <w:r w:rsidRPr="0063250E">
        <w:rPr>
          <w:rFonts w:ascii="Times New Roman" w:hAnsi="Times New Roman"/>
          <w:sz w:val="24"/>
          <w:szCs w:val="24"/>
        </w:rPr>
        <w:t>287 kartus.</w:t>
      </w:r>
    </w:p>
    <w:p w14:paraId="4F71D8D7" w14:textId="77777777" w:rsidR="009338D3" w:rsidRDefault="00F3518B" w:rsidP="00CF201F">
      <w:pPr>
        <w:spacing w:after="0" w:line="240" w:lineRule="auto"/>
        <w:ind w:firstLine="851"/>
        <w:jc w:val="both"/>
        <w:rPr>
          <w:rFonts w:ascii="Times New Roman" w:hAnsi="Times New Roman"/>
          <w:sz w:val="24"/>
          <w:szCs w:val="24"/>
        </w:rPr>
      </w:pPr>
      <w:r w:rsidRPr="00255925">
        <w:rPr>
          <w:rFonts w:ascii="Times New Roman" w:hAnsi="Times New Roman"/>
          <w:sz w:val="24"/>
          <w:szCs w:val="24"/>
        </w:rPr>
        <w:t>N</w:t>
      </w:r>
      <w:r>
        <w:rPr>
          <w:rFonts w:ascii="Times New Roman" w:hAnsi="Times New Roman"/>
          <w:sz w:val="24"/>
          <w:szCs w:val="24"/>
        </w:rPr>
        <w:t>ukreipti psichologinei pagalbai: vaikai- 40 kartų, g</w:t>
      </w:r>
      <w:r w:rsidRPr="00255925">
        <w:rPr>
          <w:rFonts w:ascii="Times New Roman" w:hAnsi="Times New Roman"/>
          <w:sz w:val="24"/>
          <w:szCs w:val="24"/>
        </w:rPr>
        <w:t>lobėjai</w:t>
      </w:r>
      <w:r>
        <w:rPr>
          <w:rFonts w:ascii="Times New Roman" w:hAnsi="Times New Roman"/>
          <w:sz w:val="24"/>
          <w:szCs w:val="24"/>
        </w:rPr>
        <w:t xml:space="preserve"> </w:t>
      </w:r>
      <w:r w:rsidRPr="00255925">
        <w:rPr>
          <w:rFonts w:ascii="Times New Roman" w:hAnsi="Times New Roman"/>
          <w:sz w:val="24"/>
          <w:szCs w:val="24"/>
        </w:rPr>
        <w:t>(rūpintojai) -</w:t>
      </w:r>
      <w:r>
        <w:rPr>
          <w:rFonts w:ascii="Times New Roman" w:hAnsi="Times New Roman"/>
          <w:sz w:val="24"/>
          <w:szCs w:val="24"/>
        </w:rPr>
        <w:t xml:space="preserve"> </w:t>
      </w:r>
      <w:r w:rsidRPr="00255925">
        <w:rPr>
          <w:rFonts w:ascii="Times New Roman" w:hAnsi="Times New Roman"/>
          <w:sz w:val="24"/>
          <w:szCs w:val="24"/>
        </w:rPr>
        <w:t>63 kartus.</w:t>
      </w:r>
    </w:p>
    <w:p w14:paraId="4F71D8D8" w14:textId="77777777" w:rsidR="009338D3" w:rsidRDefault="00F3518B" w:rsidP="00CF201F">
      <w:pPr>
        <w:spacing w:after="0" w:line="240" w:lineRule="auto"/>
        <w:ind w:firstLine="851"/>
        <w:jc w:val="both"/>
        <w:rPr>
          <w:rFonts w:ascii="Times New Roman" w:hAnsi="Times New Roman"/>
          <w:sz w:val="24"/>
          <w:szCs w:val="24"/>
        </w:rPr>
      </w:pPr>
      <w:r w:rsidRPr="00255925">
        <w:rPr>
          <w:rFonts w:ascii="Times New Roman" w:hAnsi="Times New Roman"/>
          <w:sz w:val="24"/>
          <w:szCs w:val="24"/>
        </w:rPr>
        <w:t xml:space="preserve">Buvo organizuota 14 susitikimų </w:t>
      </w:r>
      <w:r>
        <w:rPr>
          <w:rFonts w:ascii="Times New Roman" w:hAnsi="Times New Roman"/>
          <w:sz w:val="24"/>
          <w:szCs w:val="24"/>
        </w:rPr>
        <w:t xml:space="preserve"> tarp globojamų vaikų </w:t>
      </w:r>
      <w:r w:rsidRPr="00255925">
        <w:rPr>
          <w:rFonts w:ascii="Times New Roman" w:hAnsi="Times New Roman"/>
          <w:sz w:val="24"/>
          <w:szCs w:val="24"/>
        </w:rPr>
        <w:t xml:space="preserve">ir </w:t>
      </w:r>
      <w:r>
        <w:rPr>
          <w:rFonts w:ascii="Times New Roman" w:hAnsi="Times New Roman"/>
          <w:sz w:val="24"/>
          <w:szCs w:val="24"/>
        </w:rPr>
        <w:t>jų</w:t>
      </w:r>
      <w:r w:rsidRPr="00255925">
        <w:rPr>
          <w:rFonts w:ascii="Times New Roman" w:hAnsi="Times New Roman"/>
          <w:sz w:val="24"/>
          <w:szCs w:val="24"/>
        </w:rPr>
        <w:t xml:space="preserve"> tėvų, artimųjų.</w:t>
      </w:r>
    </w:p>
    <w:p w14:paraId="4F71D8D9" w14:textId="77777777" w:rsidR="009338D3" w:rsidRDefault="00F3518B" w:rsidP="00CF201F">
      <w:pPr>
        <w:spacing w:after="0" w:line="240" w:lineRule="auto"/>
        <w:ind w:firstLine="851"/>
        <w:jc w:val="both"/>
        <w:rPr>
          <w:rFonts w:ascii="Times New Roman" w:hAnsi="Times New Roman"/>
          <w:sz w:val="24"/>
          <w:szCs w:val="24"/>
        </w:rPr>
      </w:pPr>
      <w:r w:rsidRPr="000F7A02">
        <w:rPr>
          <w:rFonts w:ascii="Times New Roman" w:hAnsi="Times New Roman"/>
          <w:b/>
          <w:sz w:val="24"/>
          <w:szCs w:val="24"/>
        </w:rPr>
        <w:t>Daly</w:t>
      </w:r>
      <w:r w:rsidR="00F42612">
        <w:rPr>
          <w:rFonts w:ascii="Times New Roman" w:hAnsi="Times New Roman"/>
          <w:b/>
          <w:sz w:val="24"/>
          <w:szCs w:val="24"/>
        </w:rPr>
        <w:t>vavimas, renginių organizavimas:</w:t>
      </w:r>
    </w:p>
    <w:p w14:paraId="4F71D8DA" w14:textId="77777777" w:rsidR="009338D3" w:rsidRDefault="00F3518B" w:rsidP="00CF201F">
      <w:pPr>
        <w:spacing w:after="0" w:line="240" w:lineRule="auto"/>
        <w:ind w:firstLine="851"/>
        <w:jc w:val="both"/>
        <w:rPr>
          <w:rFonts w:ascii="Times New Roman" w:hAnsi="Times New Roman"/>
          <w:sz w:val="24"/>
          <w:szCs w:val="24"/>
        </w:rPr>
      </w:pPr>
      <w:r>
        <w:rPr>
          <w:rFonts w:ascii="Times New Roman" w:hAnsi="Times New Roman"/>
          <w:sz w:val="24"/>
          <w:szCs w:val="24"/>
        </w:rPr>
        <w:t xml:space="preserve">Suorganizuoti 3 renginiai </w:t>
      </w:r>
      <w:r w:rsidRPr="0093771C">
        <w:rPr>
          <w:rFonts w:ascii="Times New Roman" w:hAnsi="Times New Roman"/>
          <w:sz w:val="24"/>
          <w:szCs w:val="24"/>
        </w:rPr>
        <w:t xml:space="preserve">globėjams (rūpintojams) </w:t>
      </w:r>
      <w:r>
        <w:rPr>
          <w:rFonts w:ascii="Times New Roman" w:hAnsi="Times New Roman"/>
          <w:sz w:val="24"/>
          <w:szCs w:val="24"/>
        </w:rPr>
        <w:t xml:space="preserve">ir visuomenei, 3 </w:t>
      </w:r>
      <w:r w:rsidRPr="0093771C">
        <w:rPr>
          <w:rFonts w:ascii="Times New Roman" w:hAnsi="Times New Roman"/>
          <w:sz w:val="24"/>
          <w:szCs w:val="24"/>
        </w:rPr>
        <w:t>globos (r</w:t>
      </w:r>
      <w:r>
        <w:rPr>
          <w:rFonts w:ascii="Times New Roman" w:hAnsi="Times New Roman"/>
          <w:sz w:val="24"/>
          <w:szCs w:val="24"/>
        </w:rPr>
        <w:t>ūpybos) ir įvaikinimo pristatymai</w:t>
      </w:r>
      <w:r w:rsidRPr="0093771C">
        <w:rPr>
          <w:rFonts w:ascii="Times New Roman" w:hAnsi="Times New Roman"/>
          <w:sz w:val="24"/>
          <w:szCs w:val="24"/>
        </w:rPr>
        <w:t xml:space="preserve"> Rok</w:t>
      </w:r>
      <w:r>
        <w:rPr>
          <w:rFonts w:ascii="Times New Roman" w:hAnsi="Times New Roman"/>
          <w:sz w:val="24"/>
          <w:szCs w:val="24"/>
        </w:rPr>
        <w:t>iškio rajono įstaigose, 2</w:t>
      </w:r>
      <w:r>
        <w:rPr>
          <w:rFonts w:ascii="Times New Roman" w:hAnsi="Times New Roman"/>
          <w:b/>
          <w:sz w:val="24"/>
          <w:szCs w:val="24"/>
        </w:rPr>
        <w:t xml:space="preserve"> k</w:t>
      </w:r>
      <w:r w:rsidRPr="0093771C">
        <w:rPr>
          <w:rFonts w:ascii="Times New Roman" w:hAnsi="Times New Roman"/>
          <w:sz w:val="24"/>
          <w:szCs w:val="24"/>
        </w:rPr>
        <w:t xml:space="preserve">onkursai </w:t>
      </w:r>
      <w:r>
        <w:rPr>
          <w:rFonts w:ascii="Times New Roman" w:hAnsi="Times New Roman"/>
          <w:sz w:val="24"/>
          <w:szCs w:val="24"/>
        </w:rPr>
        <w:t xml:space="preserve">visuomenei globos tematika, dalyvauta 2 </w:t>
      </w:r>
      <w:r w:rsidRPr="0093771C">
        <w:rPr>
          <w:rFonts w:ascii="Times New Roman" w:hAnsi="Times New Roman"/>
          <w:sz w:val="24"/>
          <w:szCs w:val="24"/>
        </w:rPr>
        <w:t xml:space="preserve">viešuose miesto renginiuose </w:t>
      </w:r>
      <w:r>
        <w:rPr>
          <w:rFonts w:ascii="Times New Roman" w:hAnsi="Times New Roman"/>
          <w:sz w:val="24"/>
          <w:szCs w:val="24"/>
        </w:rPr>
        <w:t xml:space="preserve">su atributika, suorganizuota 1 stovykla, 1 – „Padėkos vakaras“ globėjams, dalyvauta 4 </w:t>
      </w:r>
      <w:r>
        <w:rPr>
          <w:rFonts w:ascii="Times New Roman" w:hAnsi="Times New Roman"/>
          <w:b/>
          <w:sz w:val="24"/>
          <w:szCs w:val="24"/>
        </w:rPr>
        <w:t>t</w:t>
      </w:r>
      <w:r w:rsidRPr="0093771C">
        <w:rPr>
          <w:rFonts w:ascii="Times New Roman" w:hAnsi="Times New Roman"/>
          <w:sz w:val="24"/>
          <w:szCs w:val="24"/>
        </w:rPr>
        <w:t>arpsavivaldybi</w:t>
      </w:r>
      <w:r>
        <w:rPr>
          <w:rFonts w:ascii="Times New Roman" w:hAnsi="Times New Roman"/>
          <w:sz w:val="24"/>
          <w:szCs w:val="24"/>
        </w:rPr>
        <w:t>nio bendradarbiavimo susitikimuose</w:t>
      </w:r>
      <w:r w:rsidRPr="0093771C">
        <w:rPr>
          <w:rFonts w:ascii="Times New Roman" w:hAnsi="Times New Roman"/>
          <w:sz w:val="24"/>
          <w:szCs w:val="24"/>
        </w:rPr>
        <w:t xml:space="preserve"> su globos centro specialistais ir globėjais</w:t>
      </w:r>
      <w:r>
        <w:rPr>
          <w:rFonts w:ascii="Times New Roman" w:hAnsi="Times New Roman"/>
          <w:sz w:val="24"/>
          <w:szCs w:val="24"/>
        </w:rPr>
        <w:t xml:space="preserve">. Globos centro specialistai su globėjais dalyvavo </w:t>
      </w:r>
      <w:r w:rsidRPr="0093771C">
        <w:rPr>
          <w:rFonts w:ascii="Times New Roman" w:hAnsi="Times New Roman"/>
          <w:sz w:val="24"/>
          <w:szCs w:val="24"/>
        </w:rPr>
        <w:t xml:space="preserve"> nacionaliniame ,,Vaikai yra vaik</w:t>
      </w:r>
      <w:r>
        <w:rPr>
          <w:rFonts w:ascii="Times New Roman" w:hAnsi="Times New Roman"/>
          <w:sz w:val="24"/>
          <w:szCs w:val="24"/>
        </w:rPr>
        <w:t xml:space="preserve">ai“ festivalyje Klaipėdoje. </w:t>
      </w:r>
    </w:p>
    <w:p w14:paraId="4F71D8DB" w14:textId="77777777" w:rsidR="009338D3" w:rsidRDefault="00F3518B" w:rsidP="00CF201F">
      <w:pPr>
        <w:spacing w:after="0" w:line="240" w:lineRule="auto"/>
        <w:ind w:firstLine="851"/>
        <w:jc w:val="both"/>
        <w:rPr>
          <w:rFonts w:ascii="Times New Roman" w:hAnsi="Times New Roman"/>
          <w:sz w:val="24"/>
          <w:szCs w:val="24"/>
        </w:rPr>
      </w:pPr>
      <w:r w:rsidRPr="000F7A02">
        <w:rPr>
          <w:rFonts w:ascii="Times New Roman" w:hAnsi="Times New Roman"/>
          <w:b/>
          <w:sz w:val="24"/>
          <w:szCs w:val="24"/>
        </w:rPr>
        <w:t>Veiklos viešinimas:</w:t>
      </w:r>
    </w:p>
    <w:p w14:paraId="4F71D8DC" w14:textId="77777777" w:rsidR="0010424C" w:rsidRDefault="00F3518B" w:rsidP="00CF201F">
      <w:pPr>
        <w:spacing w:after="0" w:line="240" w:lineRule="auto"/>
        <w:ind w:firstLine="851"/>
        <w:jc w:val="both"/>
        <w:rPr>
          <w:rFonts w:ascii="Times New Roman" w:hAnsi="Times New Roman"/>
          <w:sz w:val="24"/>
          <w:szCs w:val="24"/>
        </w:rPr>
      </w:pPr>
      <w:r w:rsidRPr="00166AEB">
        <w:rPr>
          <w:rFonts w:ascii="Times New Roman" w:hAnsi="Times New Roman"/>
          <w:sz w:val="24"/>
          <w:szCs w:val="24"/>
        </w:rPr>
        <w:t xml:space="preserve">Nuolatiniai įrašai „ Vaikai yra vaikai. Rokiškio rajonas“ „Facebook“ paskyroje ir Obelių </w:t>
      </w:r>
      <w:r w:rsidR="00F42612">
        <w:rPr>
          <w:rFonts w:ascii="Times New Roman" w:hAnsi="Times New Roman"/>
          <w:sz w:val="24"/>
          <w:szCs w:val="24"/>
        </w:rPr>
        <w:t xml:space="preserve">socialinių paslaugų namų </w:t>
      </w:r>
      <w:r w:rsidRPr="00166AEB">
        <w:rPr>
          <w:rFonts w:ascii="Times New Roman" w:hAnsi="Times New Roman"/>
          <w:sz w:val="24"/>
          <w:szCs w:val="24"/>
        </w:rPr>
        <w:t>internetiniame tinklap</w:t>
      </w:r>
      <w:r>
        <w:rPr>
          <w:rFonts w:ascii="Times New Roman" w:hAnsi="Times New Roman"/>
          <w:sz w:val="24"/>
          <w:szCs w:val="24"/>
        </w:rPr>
        <w:t>yje apie naujienas, gyvenimo istorijas, renginius ir kt.</w:t>
      </w:r>
      <w:r w:rsidRPr="00166AEB">
        <w:rPr>
          <w:rFonts w:ascii="Times New Roman" w:hAnsi="Times New Roman"/>
          <w:sz w:val="24"/>
          <w:szCs w:val="24"/>
        </w:rPr>
        <w:t xml:space="preserve">. </w:t>
      </w:r>
      <w:r>
        <w:rPr>
          <w:rFonts w:ascii="Times New Roman" w:hAnsi="Times New Roman"/>
          <w:sz w:val="24"/>
          <w:szCs w:val="24"/>
        </w:rPr>
        <w:t>Iš v</w:t>
      </w:r>
      <w:r w:rsidRPr="009A0FBC">
        <w:rPr>
          <w:rFonts w:ascii="Times New Roman" w:hAnsi="Times New Roman"/>
          <w:sz w:val="24"/>
          <w:szCs w:val="24"/>
        </w:rPr>
        <w:t>iso 183 įrašai</w:t>
      </w:r>
      <w:r w:rsidRPr="00166AEB">
        <w:rPr>
          <w:rFonts w:ascii="Times New Roman" w:hAnsi="Times New Roman"/>
          <w:sz w:val="24"/>
          <w:szCs w:val="24"/>
        </w:rPr>
        <w:t>.</w:t>
      </w:r>
      <w:r w:rsidR="00F42612">
        <w:rPr>
          <w:rFonts w:ascii="Times New Roman" w:hAnsi="Times New Roman"/>
          <w:sz w:val="24"/>
          <w:szCs w:val="24"/>
        </w:rPr>
        <w:t xml:space="preserve"> </w:t>
      </w:r>
      <w:r>
        <w:rPr>
          <w:rFonts w:ascii="Times New Roman" w:hAnsi="Times New Roman"/>
          <w:sz w:val="24"/>
          <w:szCs w:val="24"/>
        </w:rPr>
        <w:t>Atnaujinti 3 Globos centro lankstinukai ir 1 skrajutė. Sumaketuotas 31  skelbimas/plakatas</w:t>
      </w:r>
      <w:r w:rsidRPr="009A0FBC">
        <w:rPr>
          <w:rFonts w:ascii="Times New Roman" w:hAnsi="Times New Roman"/>
          <w:sz w:val="24"/>
          <w:szCs w:val="24"/>
        </w:rPr>
        <w:t>.</w:t>
      </w:r>
      <w:r>
        <w:rPr>
          <w:rFonts w:ascii="Times New Roman" w:hAnsi="Times New Roman"/>
          <w:sz w:val="24"/>
          <w:szCs w:val="24"/>
        </w:rPr>
        <w:t xml:space="preserve"> Išleista 18</w:t>
      </w:r>
      <w:r w:rsidRPr="009A0FBC">
        <w:rPr>
          <w:rFonts w:ascii="Times New Roman" w:hAnsi="Times New Roman"/>
          <w:sz w:val="24"/>
          <w:szCs w:val="24"/>
        </w:rPr>
        <w:t xml:space="preserve"> straipsnių vietinėje spaudoje apie Globos centro veiklą, globą (rūpybą), įvaikinimą, organizuotus renginius</w:t>
      </w:r>
      <w:r>
        <w:rPr>
          <w:rFonts w:ascii="Times New Roman" w:hAnsi="Times New Roman"/>
          <w:sz w:val="24"/>
          <w:szCs w:val="24"/>
        </w:rPr>
        <w:t>, konkursus. Publikuotas 1 straipsnis</w:t>
      </w:r>
      <w:r w:rsidRPr="009A0FBC">
        <w:rPr>
          <w:rFonts w:ascii="Times New Roman" w:hAnsi="Times New Roman"/>
          <w:sz w:val="24"/>
          <w:szCs w:val="24"/>
        </w:rPr>
        <w:t xml:space="preserve"> spa</w:t>
      </w:r>
      <w:r>
        <w:rPr>
          <w:rFonts w:ascii="Times New Roman" w:hAnsi="Times New Roman"/>
          <w:sz w:val="24"/>
          <w:szCs w:val="24"/>
        </w:rPr>
        <w:t>udoje nacionaliniu lygmeniu.</w:t>
      </w:r>
    </w:p>
    <w:p w14:paraId="4F71D8DD" w14:textId="77777777" w:rsidR="00662D17" w:rsidRDefault="00D707F9" w:rsidP="00CF201F">
      <w:pPr>
        <w:spacing w:after="0" w:line="240" w:lineRule="auto"/>
        <w:ind w:firstLine="851"/>
        <w:jc w:val="both"/>
        <w:rPr>
          <w:rFonts w:ascii="Times New Roman" w:hAnsi="Times New Roman"/>
          <w:color w:val="000000"/>
          <w:sz w:val="24"/>
          <w:szCs w:val="24"/>
          <w:shd w:val="clear" w:color="auto" w:fill="FFFFFF"/>
        </w:rPr>
      </w:pPr>
      <w:r w:rsidRPr="003C54B7">
        <w:rPr>
          <w:rFonts w:ascii="Times New Roman" w:hAnsi="Times New Roman"/>
          <w:b/>
          <w:color w:val="000000"/>
          <w:sz w:val="24"/>
          <w:szCs w:val="24"/>
        </w:rPr>
        <w:lastRenderedPageBreak/>
        <w:t>2.3.4</w:t>
      </w:r>
      <w:r w:rsidR="00690C65" w:rsidRPr="003C54B7">
        <w:rPr>
          <w:rFonts w:ascii="Times New Roman" w:hAnsi="Times New Roman"/>
          <w:b/>
          <w:color w:val="000000"/>
          <w:sz w:val="24"/>
          <w:szCs w:val="24"/>
        </w:rPr>
        <w:t>. Krizių centras</w:t>
      </w:r>
      <w:r w:rsidR="00690C65">
        <w:rPr>
          <w:rFonts w:ascii="Times New Roman" w:hAnsi="Times New Roman"/>
          <w:color w:val="000000"/>
          <w:sz w:val="24"/>
          <w:szCs w:val="24"/>
        </w:rPr>
        <w:t xml:space="preserve"> </w:t>
      </w:r>
      <w:r w:rsidR="0022278C" w:rsidRPr="00786CA2">
        <w:rPr>
          <w:rFonts w:ascii="Times New Roman" w:hAnsi="Times New Roman"/>
          <w:color w:val="000000"/>
          <w:sz w:val="24"/>
          <w:szCs w:val="24"/>
        </w:rPr>
        <w:t xml:space="preserve"> teikia </w:t>
      </w:r>
      <w:r w:rsidR="0022278C" w:rsidRPr="00786CA2">
        <w:rPr>
          <w:rFonts w:ascii="Times New Roman" w:hAnsi="Times New Roman"/>
          <w:color w:val="000000"/>
          <w:sz w:val="24"/>
          <w:szCs w:val="24"/>
          <w:shd w:val="clear" w:color="auto" w:fill="FFFFFF"/>
        </w:rPr>
        <w:t>laikinos nakvynės, socialinių įgūdžių ugdymo, palaikymo ir (ar) atkūrimo bei kitas būtinąsias</w:t>
      </w:r>
      <w:r w:rsidR="00503B0C">
        <w:rPr>
          <w:rFonts w:ascii="Times New Roman" w:hAnsi="Times New Roman"/>
          <w:color w:val="000000"/>
          <w:sz w:val="24"/>
          <w:szCs w:val="24"/>
          <w:shd w:val="clear" w:color="auto" w:fill="FFFFFF"/>
        </w:rPr>
        <w:t xml:space="preserve"> paslaugas  (asmens higienos, bui</w:t>
      </w:r>
      <w:r w:rsidR="0022278C" w:rsidRPr="00786CA2">
        <w:rPr>
          <w:rFonts w:ascii="Times New Roman" w:hAnsi="Times New Roman"/>
          <w:color w:val="000000"/>
          <w:sz w:val="24"/>
          <w:szCs w:val="24"/>
          <w:shd w:val="clear" w:color="auto" w:fill="FFFFFF"/>
        </w:rPr>
        <w:t>tinių ir kt. )  asmenims, jei jie dėl patirto smurto, prievartos, nustatyto vaiko apsaugos poreikio ar kitų priežasčių negali naudotis gyvenama vieta, siekiant atkurti savarankiškumą, prarastus socialinius ryšius ir padėti integruotis į visuomenę.</w:t>
      </w:r>
      <w:r w:rsidR="00D90813" w:rsidRPr="00786CA2">
        <w:rPr>
          <w:rFonts w:ascii="Times New Roman" w:hAnsi="Times New Roman"/>
          <w:color w:val="000000"/>
          <w:sz w:val="24"/>
          <w:szCs w:val="24"/>
          <w:shd w:val="clear" w:color="auto" w:fill="FFFFFF"/>
        </w:rPr>
        <w:t xml:space="preserve"> </w:t>
      </w:r>
    </w:p>
    <w:p w14:paraId="4F71D8DE" w14:textId="77777777" w:rsidR="009338D3" w:rsidRDefault="00D32DD5" w:rsidP="00CF201F">
      <w:pPr>
        <w:spacing w:after="0" w:line="240" w:lineRule="auto"/>
        <w:ind w:firstLine="851"/>
        <w:jc w:val="both"/>
        <w:rPr>
          <w:rFonts w:ascii="Times New Roman" w:hAnsi="Times New Roman"/>
          <w:sz w:val="24"/>
        </w:rPr>
      </w:pPr>
      <w:r>
        <w:rPr>
          <w:rFonts w:ascii="Times New Roman" w:hAnsi="Times New Roman"/>
          <w:color w:val="000000"/>
          <w:sz w:val="24"/>
          <w:szCs w:val="24"/>
          <w:shd w:val="clear" w:color="auto" w:fill="FFFFFF"/>
        </w:rPr>
        <w:t xml:space="preserve">Įstaigoje yra įsteigta 10 vietų šeimoms su vaikais, viso </w:t>
      </w:r>
      <w:r w:rsidR="00D90813" w:rsidRPr="00786CA2">
        <w:rPr>
          <w:rFonts w:ascii="Times New Roman" w:hAnsi="Times New Roman"/>
          <w:color w:val="000000"/>
          <w:sz w:val="24"/>
          <w:szCs w:val="24"/>
          <w:shd w:val="clear" w:color="auto" w:fill="FFFFFF"/>
        </w:rPr>
        <w:t xml:space="preserve"> 30 asmenų</w:t>
      </w:r>
      <w:r>
        <w:rPr>
          <w:rFonts w:ascii="Times New Roman" w:hAnsi="Times New Roman"/>
          <w:color w:val="000000"/>
          <w:sz w:val="24"/>
          <w:szCs w:val="24"/>
          <w:shd w:val="clear" w:color="auto" w:fill="FFFFFF"/>
        </w:rPr>
        <w:t xml:space="preserve">. </w:t>
      </w:r>
      <w:r w:rsidR="00C65F7F">
        <w:rPr>
          <w:rFonts w:ascii="Times New Roman" w:hAnsi="Times New Roman"/>
          <w:sz w:val="24"/>
        </w:rPr>
        <w:t>Intensyvi  krizių įveikimo pagalba 2022</w:t>
      </w:r>
      <w:r w:rsidR="00C65F7F" w:rsidRPr="003A6E0C">
        <w:rPr>
          <w:rFonts w:ascii="Times New Roman" w:hAnsi="Times New Roman"/>
          <w:sz w:val="24"/>
        </w:rPr>
        <w:t xml:space="preserve"> m. </w:t>
      </w:r>
      <w:r w:rsidR="00C65F7F">
        <w:rPr>
          <w:rFonts w:ascii="Times New Roman" w:hAnsi="Times New Roman"/>
          <w:sz w:val="24"/>
        </w:rPr>
        <w:t>buvo teikta 6 šeimoms: 6 tėvams ir 12 vaikų. Per metus sudarė iš viso 2003 dieną. 1 šeima gyveno 8</w:t>
      </w:r>
      <w:r w:rsidR="00C65F7F" w:rsidRPr="003A6E0C">
        <w:rPr>
          <w:rFonts w:ascii="Times New Roman" w:hAnsi="Times New Roman"/>
          <w:sz w:val="24"/>
        </w:rPr>
        <w:t xml:space="preserve"> mėn.</w:t>
      </w:r>
      <w:r w:rsidR="00C65F7F">
        <w:rPr>
          <w:rFonts w:ascii="Times New Roman" w:hAnsi="Times New Roman"/>
          <w:sz w:val="24"/>
        </w:rPr>
        <w:t>, 1</w:t>
      </w:r>
      <w:r w:rsidR="00C65F7F" w:rsidRPr="003A6E0C">
        <w:rPr>
          <w:rFonts w:ascii="Times New Roman" w:hAnsi="Times New Roman"/>
          <w:sz w:val="24"/>
        </w:rPr>
        <w:t xml:space="preserve"> </w:t>
      </w:r>
      <w:r w:rsidR="00C65F7F">
        <w:rPr>
          <w:rFonts w:ascii="Times New Roman" w:hAnsi="Times New Roman"/>
          <w:sz w:val="24"/>
        </w:rPr>
        <w:t>šeima gyveno 6</w:t>
      </w:r>
      <w:r w:rsidR="00C65F7F" w:rsidRPr="003A6E0C">
        <w:rPr>
          <w:rFonts w:ascii="Times New Roman" w:hAnsi="Times New Roman"/>
          <w:sz w:val="24"/>
        </w:rPr>
        <w:t xml:space="preserve"> mėn.</w:t>
      </w:r>
      <w:r w:rsidR="00C65F7F">
        <w:rPr>
          <w:rFonts w:ascii="Times New Roman" w:hAnsi="Times New Roman"/>
          <w:sz w:val="24"/>
        </w:rPr>
        <w:t>, 1 - 3</w:t>
      </w:r>
      <w:r w:rsidR="00C65F7F" w:rsidRPr="003A6E0C">
        <w:rPr>
          <w:rFonts w:ascii="Times New Roman" w:hAnsi="Times New Roman"/>
          <w:sz w:val="24"/>
        </w:rPr>
        <w:t xml:space="preserve"> mėn.</w:t>
      </w:r>
      <w:r w:rsidR="00C65F7F">
        <w:rPr>
          <w:rFonts w:ascii="Times New Roman" w:hAnsi="Times New Roman"/>
          <w:sz w:val="24"/>
        </w:rPr>
        <w:t xml:space="preserve"> 3 šeimoms paslaugos krizių centre buvo teikiamos 2</w:t>
      </w:r>
      <w:r w:rsidR="00C65F7F" w:rsidRPr="003A6E0C">
        <w:rPr>
          <w:rFonts w:ascii="Times New Roman" w:hAnsi="Times New Roman"/>
          <w:sz w:val="24"/>
        </w:rPr>
        <w:t xml:space="preserve"> mėn.</w:t>
      </w:r>
      <w:r w:rsidR="00C65F7F">
        <w:rPr>
          <w:rFonts w:ascii="Times New Roman" w:hAnsi="Times New Roman"/>
          <w:sz w:val="24"/>
        </w:rPr>
        <w:t xml:space="preserve"> </w:t>
      </w:r>
    </w:p>
    <w:p w14:paraId="4F71D8DF" w14:textId="37F485C7" w:rsidR="009338D3" w:rsidRDefault="00C65F7F" w:rsidP="00CF201F">
      <w:pPr>
        <w:spacing w:after="0" w:line="240" w:lineRule="auto"/>
        <w:ind w:firstLine="851"/>
        <w:jc w:val="both"/>
        <w:rPr>
          <w:rFonts w:ascii="Times New Roman" w:hAnsi="Times New Roman"/>
          <w:sz w:val="24"/>
        </w:rPr>
      </w:pPr>
      <w:r>
        <w:rPr>
          <w:rFonts w:ascii="Times New Roman" w:hAnsi="Times New Roman"/>
          <w:sz w:val="24"/>
        </w:rPr>
        <w:t xml:space="preserve">Šeimoms buvo teikta intensyvi krizių įveikimo pagalba ir </w:t>
      </w:r>
      <w:r w:rsidRPr="003A6E0C">
        <w:rPr>
          <w:rFonts w:ascii="Times New Roman" w:hAnsi="Times New Roman"/>
          <w:sz w:val="24"/>
        </w:rPr>
        <w:t>teikiamos bendrosios socialinės paslaugos:</w:t>
      </w:r>
      <w:r w:rsidR="00736ECC">
        <w:rPr>
          <w:rFonts w:ascii="Times New Roman" w:hAnsi="Times New Roman"/>
          <w:sz w:val="24"/>
        </w:rPr>
        <w:t xml:space="preserve"> i</w:t>
      </w:r>
      <w:r w:rsidRPr="001C234B">
        <w:rPr>
          <w:rFonts w:ascii="Times New Roman" w:hAnsi="Times New Roman"/>
          <w:sz w:val="24"/>
        </w:rPr>
        <w:t>nformavimas</w:t>
      </w:r>
      <w:r w:rsidR="00CF201F">
        <w:rPr>
          <w:rFonts w:ascii="Times New Roman" w:hAnsi="Times New Roman"/>
          <w:sz w:val="24"/>
        </w:rPr>
        <w:t xml:space="preserve"> - </w:t>
      </w:r>
      <w:r>
        <w:rPr>
          <w:rFonts w:ascii="Times New Roman" w:hAnsi="Times New Roman"/>
          <w:sz w:val="24"/>
        </w:rPr>
        <w:t>52</w:t>
      </w:r>
      <w:r w:rsidR="00736ECC">
        <w:rPr>
          <w:rFonts w:ascii="Times New Roman" w:hAnsi="Times New Roman"/>
          <w:sz w:val="24"/>
        </w:rPr>
        <w:t xml:space="preserve"> kartai, k</w:t>
      </w:r>
      <w:r w:rsidRPr="001C234B">
        <w:rPr>
          <w:rFonts w:ascii="Times New Roman" w:hAnsi="Times New Roman"/>
          <w:sz w:val="24"/>
        </w:rPr>
        <w:t>onsultavimas</w:t>
      </w:r>
      <w:r w:rsidR="00CF201F">
        <w:rPr>
          <w:rFonts w:ascii="Times New Roman" w:hAnsi="Times New Roman"/>
          <w:sz w:val="24"/>
        </w:rPr>
        <w:t xml:space="preserve"> </w:t>
      </w:r>
      <w:r>
        <w:rPr>
          <w:rFonts w:ascii="Times New Roman" w:hAnsi="Times New Roman"/>
          <w:sz w:val="24"/>
        </w:rPr>
        <w:t>- 72</w:t>
      </w:r>
      <w:r w:rsidR="00736ECC">
        <w:rPr>
          <w:rFonts w:ascii="Times New Roman" w:hAnsi="Times New Roman"/>
          <w:sz w:val="24"/>
        </w:rPr>
        <w:t xml:space="preserve"> kartai, t</w:t>
      </w:r>
      <w:r w:rsidRPr="001C234B">
        <w:rPr>
          <w:rFonts w:ascii="Times New Roman" w:hAnsi="Times New Roman"/>
          <w:sz w:val="24"/>
        </w:rPr>
        <w:t>arpininkavimas ir atstovavimas</w:t>
      </w:r>
      <w:r w:rsidR="00CF201F">
        <w:rPr>
          <w:rFonts w:ascii="Times New Roman" w:hAnsi="Times New Roman"/>
          <w:sz w:val="24"/>
        </w:rPr>
        <w:t xml:space="preserve"> </w:t>
      </w:r>
      <w:r>
        <w:rPr>
          <w:rFonts w:ascii="Times New Roman" w:hAnsi="Times New Roman"/>
          <w:sz w:val="24"/>
        </w:rPr>
        <w:t>- 29</w:t>
      </w:r>
      <w:r w:rsidRPr="001C234B">
        <w:rPr>
          <w:rFonts w:ascii="Times New Roman" w:hAnsi="Times New Roman"/>
          <w:sz w:val="24"/>
        </w:rPr>
        <w:t xml:space="preserve"> kartus</w:t>
      </w:r>
      <w:r>
        <w:rPr>
          <w:rFonts w:ascii="Times New Roman" w:hAnsi="Times New Roman"/>
          <w:sz w:val="24"/>
        </w:rPr>
        <w:t>,</w:t>
      </w:r>
      <w:r w:rsidRPr="001C234B">
        <w:rPr>
          <w:rFonts w:ascii="Times New Roman" w:hAnsi="Times New Roman"/>
          <w:sz w:val="24"/>
        </w:rPr>
        <w:t xml:space="preserve"> bendraujant su gydytojais, advokatais, atvejo vadybininkais, seniūnijų darbuotojais, savivaldybės d</w:t>
      </w:r>
      <w:r w:rsidR="00736ECC">
        <w:rPr>
          <w:rFonts w:ascii="Times New Roman" w:hAnsi="Times New Roman"/>
          <w:sz w:val="24"/>
        </w:rPr>
        <w:t>arbuotojais tvarkantis pašalpas, a</w:t>
      </w:r>
      <w:r w:rsidRPr="001C234B">
        <w:rPr>
          <w:rFonts w:ascii="Times New Roman" w:hAnsi="Times New Roman"/>
          <w:sz w:val="24"/>
        </w:rPr>
        <w:t>prūpinimas b</w:t>
      </w:r>
      <w:r>
        <w:rPr>
          <w:rFonts w:ascii="Times New Roman" w:hAnsi="Times New Roman"/>
          <w:sz w:val="24"/>
        </w:rPr>
        <w:t>ūtiniausiais drabužiais ir avaly</w:t>
      </w:r>
      <w:r w:rsidRPr="001C234B">
        <w:rPr>
          <w:rFonts w:ascii="Times New Roman" w:hAnsi="Times New Roman"/>
          <w:sz w:val="24"/>
        </w:rPr>
        <w:t>ne – 25 kartus</w:t>
      </w:r>
      <w:r w:rsidR="00736ECC">
        <w:rPr>
          <w:rFonts w:ascii="Times New Roman" w:hAnsi="Times New Roman"/>
          <w:sz w:val="24"/>
        </w:rPr>
        <w:t>, t</w:t>
      </w:r>
      <w:r w:rsidRPr="001C234B">
        <w:rPr>
          <w:rFonts w:ascii="Times New Roman" w:hAnsi="Times New Roman"/>
          <w:sz w:val="24"/>
        </w:rPr>
        <w:t>ransporto paslaugos</w:t>
      </w:r>
      <w:r>
        <w:rPr>
          <w:rFonts w:ascii="Times New Roman" w:hAnsi="Times New Roman"/>
          <w:sz w:val="24"/>
        </w:rPr>
        <w:t xml:space="preserve"> – </w:t>
      </w:r>
      <w:r w:rsidRPr="001C234B">
        <w:rPr>
          <w:rFonts w:ascii="Times New Roman" w:hAnsi="Times New Roman"/>
          <w:sz w:val="24"/>
        </w:rPr>
        <w:t xml:space="preserve"> 76</w:t>
      </w:r>
      <w:r>
        <w:rPr>
          <w:rFonts w:ascii="Times New Roman" w:hAnsi="Times New Roman"/>
          <w:sz w:val="24"/>
        </w:rPr>
        <w:t xml:space="preserve"> kartus</w:t>
      </w:r>
      <w:r w:rsidR="00736ECC">
        <w:rPr>
          <w:rFonts w:ascii="Times New Roman" w:hAnsi="Times New Roman"/>
          <w:sz w:val="24"/>
        </w:rPr>
        <w:t xml:space="preserve"> (v</w:t>
      </w:r>
      <w:r w:rsidRPr="001C234B">
        <w:rPr>
          <w:rFonts w:ascii="Times New Roman" w:hAnsi="Times New Roman"/>
          <w:sz w:val="24"/>
        </w:rPr>
        <w:t xml:space="preserve">ykta pas gydytojus </w:t>
      </w:r>
      <w:r w:rsidR="00F42612">
        <w:rPr>
          <w:rFonts w:ascii="Times New Roman" w:hAnsi="Times New Roman"/>
          <w:sz w:val="24"/>
        </w:rPr>
        <w:t xml:space="preserve">į </w:t>
      </w:r>
      <w:r w:rsidR="00D02462">
        <w:rPr>
          <w:rFonts w:ascii="Times New Roman" w:hAnsi="Times New Roman"/>
          <w:sz w:val="24"/>
        </w:rPr>
        <w:t>Vilni</w:t>
      </w:r>
      <w:r w:rsidR="00F42612">
        <w:rPr>
          <w:rFonts w:ascii="Times New Roman" w:hAnsi="Times New Roman"/>
          <w:sz w:val="24"/>
        </w:rPr>
        <w:t>ų</w:t>
      </w:r>
      <w:r w:rsidR="00D02462">
        <w:rPr>
          <w:rFonts w:ascii="Times New Roman" w:hAnsi="Times New Roman"/>
          <w:sz w:val="24"/>
        </w:rPr>
        <w:t>, Panevėž</w:t>
      </w:r>
      <w:r w:rsidR="00F42612">
        <w:rPr>
          <w:rFonts w:ascii="Times New Roman" w:hAnsi="Times New Roman"/>
          <w:sz w:val="24"/>
        </w:rPr>
        <w:t>į</w:t>
      </w:r>
      <w:r w:rsidR="00D02462">
        <w:rPr>
          <w:rFonts w:ascii="Times New Roman" w:hAnsi="Times New Roman"/>
          <w:sz w:val="24"/>
        </w:rPr>
        <w:t>, Rokišk</w:t>
      </w:r>
      <w:r w:rsidR="00F42612">
        <w:rPr>
          <w:rFonts w:ascii="Times New Roman" w:hAnsi="Times New Roman"/>
          <w:sz w:val="24"/>
        </w:rPr>
        <w:t>į</w:t>
      </w:r>
      <w:r w:rsidR="00CF201F">
        <w:rPr>
          <w:rFonts w:ascii="Times New Roman" w:hAnsi="Times New Roman"/>
          <w:sz w:val="24"/>
        </w:rPr>
        <w:t xml:space="preserve">), </w:t>
      </w:r>
      <w:proofErr w:type="spellStart"/>
      <w:r w:rsidR="00D02462">
        <w:rPr>
          <w:rFonts w:ascii="Times New Roman" w:hAnsi="Times New Roman"/>
          <w:sz w:val="24"/>
        </w:rPr>
        <w:t>o</w:t>
      </w:r>
      <w:r w:rsidRPr="001C234B">
        <w:rPr>
          <w:rFonts w:ascii="Times New Roman" w:hAnsi="Times New Roman"/>
          <w:sz w:val="24"/>
        </w:rPr>
        <w:t>dontologus</w:t>
      </w:r>
      <w:proofErr w:type="spellEnd"/>
      <w:r w:rsidRPr="001C234B">
        <w:rPr>
          <w:rFonts w:ascii="Times New Roman" w:hAnsi="Times New Roman"/>
          <w:sz w:val="24"/>
        </w:rPr>
        <w:t>, į šeimos tera</w:t>
      </w:r>
      <w:r w:rsidR="00736ECC">
        <w:rPr>
          <w:rFonts w:ascii="Times New Roman" w:hAnsi="Times New Roman"/>
          <w:sz w:val="24"/>
        </w:rPr>
        <w:t xml:space="preserve">piją, advokatus, </w:t>
      </w:r>
      <w:r w:rsidR="00F42612">
        <w:rPr>
          <w:rFonts w:ascii="Times New Roman" w:hAnsi="Times New Roman"/>
          <w:sz w:val="24"/>
        </w:rPr>
        <w:t>(</w:t>
      </w:r>
      <w:r w:rsidR="00736ECC">
        <w:rPr>
          <w:rFonts w:ascii="Times New Roman" w:hAnsi="Times New Roman"/>
          <w:sz w:val="24"/>
        </w:rPr>
        <w:t xml:space="preserve">DRN tyrimams). </w:t>
      </w:r>
      <w:r w:rsidRPr="001C234B">
        <w:rPr>
          <w:rFonts w:ascii="Times New Roman" w:hAnsi="Times New Roman"/>
          <w:sz w:val="24"/>
        </w:rPr>
        <w:t>Kasdienių gyvenimo įg</w:t>
      </w:r>
      <w:r w:rsidR="00FC4658">
        <w:rPr>
          <w:rFonts w:ascii="Times New Roman" w:hAnsi="Times New Roman"/>
          <w:sz w:val="24"/>
        </w:rPr>
        <w:t xml:space="preserve">ūdžių ugdymas - </w:t>
      </w:r>
      <w:r>
        <w:rPr>
          <w:rFonts w:ascii="Times New Roman" w:hAnsi="Times New Roman"/>
          <w:sz w:val="24"/>
        </w:rPr>
        <w:t>241</w:t>
      </w:r>
      <w:r w:rsidR="00FC4658">
        <w:rPr>
          <w:rFonts w:ascii="Times New Roman" w:hAnsi="Times New Roman"/>
          <w:sz w:val="24"/>
        </w:rPr>
        <w:t xml:space="preserve"> kartą</w:t>
      </w:r>
      <w:r w:rsidRPr="001C234B">
        <w:rPr>
          <w:rFonts w:ascii="Times New Roman" w:hAnsi="Times New Roman"/>
          <w:sz w:val="24"/>
        </w:rPr>
        <w:t>. Klientai buvo ugdomi pozityvios tėvystės, buitinių įgūdžių, maisto gaminimo įgūdžių.</w:t>
      </w:r>
      <w:r w:rsidR="00736ECC">
        <w:rPr>
          <w:rFonts w:ascii="Times New Roman" w:hAnsi="Times New Roman"/>
          <w:sz w:val="24"/>
        </w:rPr>
        <w:t xml:space="preserve"> </w:t>
      </w:r>
      <w:r w:rsidRPr="001C234B">
        <w:rPr>
          <w:rFonts w:ascii="Times New Roman" w:hAnsi="Times New Roman"/>
          <w:sz w:val="24"/>
        </w:rPr>
        <w:t>Pagalba plan</w:t>
      </w:r>
      <w:r w:rsidR="00FC4658">
        <w:rPr>
          <w:rFonts w:ascii="Times New Roman" w:hAnsi="Times New Roman"/>
          <w:sz w:val="24"/>
        </w:rPr>
        <w:t xml:space="preserve">uojant biudžetą  - </w:t>
      </w:r>
      <w:r>
        <w:rPr>
          <w:rFonts w:ascii="Times New Roman" w:hAnsi="Times New Roman"/>
          <w:sz w:val="24"/>
        </w:rPr>
        <w:t>22</w:t>
      </w:r>
      <w:r w:rsidR="00FC4658">
        <w:rPr>
          <w:rFonts w:ascii="Times New Roman" w:hAnsi="Times New Roman"/>
          <w:sz w:val="24"/>
        </w:rPr>
        <w:t xml:space="preserve"> kartai, klientai mokomi</w:t>
      </w:r>
      <w:r w:rsidRPr="001C234B">
        <w:rPr>
          <w:rFonts w:ascii="Times New Roman" w:hAnsi="Times New Roman"/>
          <w:sz w:val="24"/>
        </w:rPr>
        <w:t xml:space="preserve"> planuotis išlaidas</w:t>
      </w:r>
      <w:r w:rsidR="00FC4658">
        <w:rPr>
          <w:rFonts w:ascii="Times New Roman" w:hAnsi="Times New Roman"/>
          <w:sz w:val="24"/>
        </w:rPr>
        <w:t>.</w:t>
      </w:r>
      <w:r w:rsidR="00736ECC">
        <w:rPr>
          <w:rFonts w:ascii="Times New Roman" w:hAnsi="Times New Roman"/>
          <w:sz w:val="24"/>
        </w:rPr>
        <w:t xml:space="preserve"> </w:t>
      </w:r>
      <w:r w:rsidRPr="001C234B">
        <w:rPr>
          <w:rFonts w:ascii="Times New Roman" w:hAnsi="Times New Roman"/>
          <w:sz w:val="24"/>
        </w:rPr>
        <w:t>Darbi</w:t>
      </w:r>
      <w:r w:rsidR="00FC4658">
        <w:rPr>
          <w:rFonts w:ascii="Times New Roman" w:hAnsi="Times New Roman"/>
          <w:sz w:val="24"/>
        </w:rPr>
        <w:t>nių įgūdžių ugdymas -</w:t>
      </w:r>
      <w:r>
        <w:rPr>
          <w:rFonts w:ascii="Times New Roman" w:hAnsi="Times New Roman"/>
          <w:sz w:val="24"/>
        </w:rPr>
        <w:t xml:space="preserve"> 53</w:t>
      </w:r>
      <w:r w:rsidR="00FC4658">
        <w:rPr>
          <w:rFonts w:ascii="Times New Roman" w:hAnsi="Times New Roman"/>
          <w:sz w:val="24"/>
        </w:rPr>
        <w:t xml:space="preserve"> kartai, klientai buvo mokomi, </w:t>
      </w:r>
      <w:r w:rsidRPr="001C234B">
        <w:rPr>
          <w:rFonts w:ascii="Times New Roman" w:hAnsi="Times New Roman"/>
          <w:sz w:val="24"/>
        </w:rPr>
        <w:t xml:space="preserve"> kaip tvarkytis patalpose, lauke, kaip prižiūrėti gėles. Taip pat išsiskalbti ir susiadyti drabužius.</w:t>
      </w:r>
      <w:r w:rsidR="00736ECC">
        <w:rPr>
          <w:rFonts w:ascii="Times New Roman" w:hAnsi="Times New Roman"/>
          <w:sz w:val="24"/>
        </w:rPr>
        <w:t xml:space="preserve"> </w:t>
      </w:r>
      <w:r w:rsidRPr="001C234B">
        <w:rPr>
          <w:rFonts w:ascii="Times New Roman" w:hAnsi="Times New Roman"/>
          <w:sz w:val="24"/>
        </w:rPr>
        <w:t>Sociokultūrinės paslaugos</w:t>
      </w:r>
      <w:r w:rsidR="00FC4658">
        <w:rPr>
          <w:rFonts w:ascii="Times New Roman" w:hAnsi="Times New Roman"/>
          <w:sz w:val="24"/>
        </w:rPr>
        <w:t xml:space="preserve"> - </w:t>
      </w:r>
      <w:r>
        <w:rPr>
          <w:rFonts w:ascii="Times New Roman" w:hAnsi="Times New Roman"/>
          <w:sz w:val="24"/>
        </w:rPr>
        <w:t>10</w:t>
      </w:r>
      <w:r w:rsidRPr="001C234B">
        <w:rPr>
          <w:rFonts w:ascii="Times New Roman" w:hAnsi="Times New Roman"/>
          <w:sz w:val="24"/>
        </w:rPr>
        <w:t xml:space="preserve"> </w:t>
      </w:r>
      <w:r w:rsidR="00FC4658">
        <w:rPr>
          <w:rFonts w:ascii="Times New Roman" w:hAnsi="Times New Roman"/>
          <w:sz w:val="24"/>
        </w:rPr>
        <w:t>kartų</w:t>
      </w:r>
      <w:r w:rsidRPr="001C234B">
        <w:rPr>
          <w:rFonts w:ascii="Times New Roman" w:hAnsi="Times New Roman"/>
          <w:sz w:val="24"/>
        </w:rPr>
        <w:t xml:space="preserve"> (švenčiami gimtadieniai, minimos kalendorinės šventės</w:t>
      </w:r>
      <w:r w:rsidR="00FC4658">
        <w:rPr>
          <w:rFonts w:ascii="Times New Roman" w:hAnsi="Times New Roman"/>
          <w:sz w:val="24"/>
        </w:rPr>
        <w:t>, dalyvavimas miestelio renginiuose</w:t>
      </w:r>
      <w:r w:rsidRPr="001C234B">
        <w:rPr>
          <w:rFonts w:ascii="Times New Roman" w:hAnsi="Times New Roman"/>
          <w:sz w:val="24"/>
        </w:rPr>
        <w:t>)</w:t>
      </w:r>
      <w:r w:rsidR="00FC4658">
        <w:rPr>
          <w:rFonts w:ascii="Times New Roman" w:hAnsi="Times New Roman"/>
          <w:sz w:val="24"/>
        </w:rPr>
        <w:t>.</w:t>
      </w:r>
      <w:r w:rsidRPr="001C234B">
        <w:rPr>
          <w:rFonts w:ascii="Times New Roman" w:hAnsi="Times New Roman"/>
          <w:sz w:val="24"/>
        </w:rPr>
        <w:t xml:space="preserve"> </w:t>
      </w:r>
      <w:r w:rsidR="00FC4658">
        <w:rPr>
          <w:rFonts w:ascii="Times New Roman" w:hAnsi="Times New Roman"/>
          <w:sz w:val="24"/>
        </w:rPr>
        <w:t xml:space="preserve">Pagalba apsiperkant - </w:t>
      </w:r>
      <w:r>
        <w:rPr>
          <w:rFonts w:ascii="Times New Roman" w:hAnsi="Times New Roman"/>
          <w:sz w:val="24"/>
        </w:rPr>
        <w:t>28</w:t>
      </w:r>
      <w:r w:rsidRPr="001C234B">
        <w:rPr>
          <w:rFonts w:ascii="Times New Roman" w:hAnsi="Times New Roman"/>
          <w:sz w:val="24"/>
        </w:rPr>
        <w:t xml:space="preserve"> kartai.</w:t>
      </w:r>
      <w:r w:rsidR="00736ECC">
        <w:rPr>
          <w:rFonts w:ascii="Times New Roman" w:hAnsi="Times New Roman"/>
          <w:sz w:val="24"/>
        </w:rPr>
        <w:t xml:space="preserve"> </w:t>
      </w:r>
      <w:r w:rsidRPr="001C234B">
        <w:rPr>
          <w:rFonts w:ascii="Times New Roman" w:hAnsi="Times New Roman"/>
          <w:sz w:val="24"/>
        </w:rPr>
        <w:t>Psichologinis konsultavimas</w:t>
      </w:r>
      <w:r>
        <w:rPr>
          <w:rFonts w:ascii="Times New Roman" w:hAnsi="Times New Roman"/>
          <w:sz w:val="24"/>
        </w:rPr>
        <w:t xml:space="preserve"> </w:t>
      </w:r>
      <w:r w:rsidR="00FC4658">
        <w:rPr>
          <w:rFonts w:ascii="Times New Roman" w:hAnsi="Times New Roman"/>
          <w:sz w:val="24"/>
        </w:rPr>
        <w:t xml:space="preserve">- 41konsultacija </w:t>
      </w:r>
      <w:r>
        <w:rPr>
          <w:rFonts w:ascii="Times New Roman" w:hAnsi="Times New Roman"/>
          <w:sz w:val="24"/>
        </w:rPr>
        <w:t xml:space="preserve"> suaugusiems</w:t>
      </w:r>
      <w:r w:rsidR="00FC4658">
        <w:rPr>
          <w:rFonts w:ascii="Times New Roman" w:hAnsi="Times New Roman"/>
          <w:sz w:val="24"/>
        </w:rPr>
        <w:t xml:space="preserve"> (5 asmenys) ir 30 konsultacijų vaikams (6 asmenys).</w:t>
      </w:r>
      <w:r w:rsidR="00736ECC" w:rsidRPr="00736ECC">
        <w:rPr>
          <w:rFonts w:ascii="Times New Roman" w:hAnsi="Times New Roman"/>
          <w:sz w:val="24"/>
        </w:rPr>
        <w:t xml:space="preserve"> </w:t>
      </w:r>
      <w:r w:rsidR="00736ECC" w:rsidRPr="001C234B">
        <w:rPr>
          <w:rFonts w:ascii="Times New Roman" w:hAnsi="Times New Roman"/>
          <w:sz w:val="24"/>
        </w:rPr>
        <w:t>Asmens higienos ir priežiūros paslaugos –</w:t>
      </w:r>
      <w:r w:rsidR="00736ECC">
        <w:rPr>
          <w:rFonts w:ascii="Times New Roman" w:hAnsi="Times New Roman"/>
          <w:sz w:val="24"/>
        </w:rPr>
        <w:t xml:space="preserve"> k</w:t>
      </w:r>
      <w:r w:rsidR="00736ECC" w:rsidRPr="001C234B">
        <w:rPr>
          <w:rFonts w:ascii="Times New Roman" w:hAnsi="Times New Roman"/>
          <w:sz w:val="24"/>
        </w:rPr>
        <w:t>iekvienai šeimai kiekvieną mėn</w:t>
      </w:r>
      <w:r w:rsidR="00736ECC">
        <w:rPr>
          <w:rFonts w:ascii="Times New Roman" w:hAnsi="Times New Roman"/>
          <w:sz w:val="24"/>
        </w:rPr>
        <w:t>esį</w:t>
      </w:r>
      <w:r w:rsidR="00CF201F">
        <w:rPr>
          <w:rFonts w:ascii="Times New Roman" w:hAnsi="Times New Roman"/>
          <w:sz w:val="24"/>
        </w:rPr>
        <w:t xml:space="preserve"> </w:t>
      </w:r>
      <w:r w:rsidR="00736ECC" w:rsidRPr="001C234B">
        <w:rPr>
          <w:rFonts w:ascii="Times New Roman" w:hAnsi="Times New Roman"/>
          <w:sz w:val="24"/>
        </w:rPr>
        <w:t>buvo skiriama būtiniausių a</w:t>
      </w:r>
      <w:r w:rsidR="00736ECC">
        <w:rPr>
          <w:rFonts w:ascii="Times New Roman" w:hAnsi="Times New Roman"/>
          <w:sz w:val="24"/>
        </w:rPr>
        <w:t>smens higienos prekių</w:t>
      </w:r>
      <w:r w:rsidR="00736ECC" w:rsidRPr="001C234B">
        <w:rPr>
          <w:rFonts w:ascii="Times New Roman" w:hAnsi="Times New Roman"/>
          <w:sz w:val="24"/>
        </w:rPr>
        <w:t>, šeimos galėjo naudotis dušais pagal poreikį, s</w:t>
      </w:r>
      <w:r w:rsidR="00736ECC">
        <w:rPr>
          <w:rFonts w:ascii="Times New Roman" w:hAnsi="Times New Roman"/>
          <w:sz w:val="24"/>
        </w:rPr>
        <w:t>kalbtis drabužius.</w:t>
      </w:r>
    </w:p>
    <w:p w14:paraId="4F71D8E0" w14:textId="77777777" w:rsidR="009338D3" w:rsidRDefault="00FC4658" w:rsidP="00CF201F">
      <w:pPr>
        <w:spacing w:after="0" w:line="240" w:lineRule="auto"/>
        <w:ind w:firstLine="851"/>
        <w:jc w:val="both"/>
        <w:rPr>
          <w:rFonts w:ascii="Times New Roman" w:hAnsi="Times New Roman"/>
          <w:color w:val="000000"/>
          <w:sz w:val="24"/>
          <w:szCs w:val="24"/>
          <w:shd w:val="clear" w:color="auto" w:fill="FFFFFF"/>
        </w:rPr>
      </w:pPr>
      <w:r>
        <w:rPr>
          <w:rFonts w:ascii="Times New Roman" w:hAnsi="Times New Roman"/>
          <w:sz w:val="24"/>
        </w:rPr>
        <w:t>S</w:t>
      </w:r>
      <w:r w:rsidR="00C65F7F" w:rsidRPr="003A6E0C">
        <w:rPr>
          <w:rFonts w:ascii="Times New Roman" w:hAnsi="Times New Roman"/>
          <w:sz w:val="24"/>
        </w:rPr>
        <w:t xml:space="preserve">pecialiosios socialinės paslaugos: 1 šeimos </w:t>
      </w:r>
      <w:r w:rsidR="00C65F7F">
        <w:rPr>
          <w:rFonts w:ascii="Times New Roman" w:hAnsi="Times New Roman"/>
          <w:sz w:val="24"/>
        </w:rPr>
        <w:t xml:space="preserve"> 1</w:t>
      </w:r>
      <w:r>
        <w:rPr>
          <w:rFonts w:ascii="Times New Roman" w:hAnsi="Times New Roman"/>
          <w:sz w:val="24"/>
        </w:rPr>
        <w:t xml:space="preserve"> vaikui</w:t>
      </w:r>
      <w:r w:rsidR="00C65F7F" w:rsidRPr="003A6E0C">
        <w:rPr>
          <w:rFonts w:ascii="Times New Roman" w:hAnsi="Times New Roman"/>
          <w:sz w:val="24"/>
        </w:rPr>
        <w:t xml:space="preserve">  buvo skirta laikinoji v</w:t>
      </w:r>
      <w:r w:rsidR="00C65F7F">
        <w:rPr>
          <w:rFonts w:ascii="Times New Roman" w:hAnsi="Times New Roman"/>
          <w:sz w:val="24"/>
        </w:rPr>
        <w:t>aiko p</w:t>
      </w:r>
      <w:r>
        <w:rPr>
          <w:rFonts w:ascii="Times New Roman" w:hAnsi="Times New Roman"/>
          <w:sz w:val="24"/>
        </w:rPr>
        <w:t>riežiūra su vienu iš tėvų 2 mėnesiams.</w:t>
      </w:r>
    </w:p>
    <w:p w14:paraId="4F71D8E1" w14:textId="77777777" w:rsidR="009338D3" w:rsidRDefault="001D4B60" w:rsidP="00CF201F">
      <w:pPr>
        <w:spacing w:after="0" w:line="240" w:lineRule="auto"/>
        <w:ind w:firstLine="851"/>
        <w:jc w:val="both"/>
        <w:rPr>
          <w:rFonts w:ascii="Times New Roman" w:hAnsi="Times New Roman"/>
          <w:color w:val="000000"/>
          <w:sz w:val="24"/>
          <w:szCs w:val="24"/>
          <w:shd w:val="clear" w:color="auto" w:fill="FFFFFF"/>
        </w:rPr>
      </w:pPr>
      <w:r w:rsidRPr="001D4B60">
        <w:rPr>
          <w:rFonts w:ascii="Times New Roman" w:hAnsi="Times New Roman"/>
          <w:b/>
          <w:sz w:val="24"/>
        </w:rPr>
        <w:t>2.3.5. Apgyvendinimo savarankiško gyvenimo namuose paslauga.</w:t>
      </w:r>
      <w:r w:rsidR="008B19A8">
        <w:rPr>
          <w:rFonts w:ascii="Times New Roman" w:hAnsi="Times New Roman"/>
          <w:sz w:val="24"/>
        </w:rPr>
        <w:t xml:space="preserve"> 2022</w:t>
      </w:r>
      <w:r w:rsidR="002319EE">
        <w:rPr>
          <w:rFonts w:ascii="Times New Roman" w:hAnsi="Times New Roman"/>
          <w:sz w:val="24"/>
        </w:rPr>
        <w:t xml:space="preserve">m.  ši paslauga buvo teikiama </w:t>
      </w:r>
      <w:r w:rsidR="00C65F7F">
        <w:rPr>
          <w:rFonts w:ascii="Times New Roman" w:hAnsi="Times New Roman"/>
          <w:sz w:val="24"/>
        </w:rPr>
        <w:t xml:space="preserve"> </w:t>
      </w:r>
      <w:proofErr w:type="spellStart"/>
      <w:r w:rsidR="00C65F7F">
        <w:rPr>
          <w:rFonts w:ascii="Times New Roman" w:hAnsi="Times New Roman"/>
          <w:sz w:val="24"/>
        </w:rPr>
        <w:t>dvi</w:t>
      </w:r>
      <w:r w:rsidR="002319EE">
        <w:rPr>
          <w:rFonts w:ascii="Times New Roman" w:hAnsi="Times New Roman"/>
          <w:sz w:val="24"/>
        </w:rPr>
        <w:t>ems</w:t>
      </w:r>
      <w:proofErr w:type="spellEnd"/>
      <w:r w:rsidR="00C65F7F">
        <w:rPr>
          <w:rFonts w:ascii="Times New Roman" w:hAnsi="Times New Roman"/>
          <w:sz w:val="24"/>
        </w:rPr>
        <w:t xml:space="preserve"> šeimo</w:t>
      </w:r>
      <w:r w:rsidR="002319EE">
        <w:rPr>
          <w:rFonts w:ascii="Times New Roman" w:hAnsi="Times New Roman"/>
          <w:sz w:val="24"/>
        </w:rPr>
        <w:t>m</w:t>
      </w:r>
      <w:r w:rsidR="00C65F7F">
        <w:rPr>
          <w:rFonts w:ascii="Times New Roman" w:hAnsi="Times New Roman"/>
          <w:sz w:val="24"/>
        </w:rPr>
        <w:t>s (2 motinos ir 3 vaikai)</w:t>
      </w:r>
      <w:r w:rsidR="002319EE">
        <w:rPr>
          <w:rFonts w:ascii="Times New Roman" w:hAnsi="Times New Roman"/>
          <w:sz w:val="24"/>
        </w:rPr>
        <w:t>,</w:t>
      </w:r>
      <w:r w:rsidR="00230BB0">
        <w:rPr>
          <w:rFonts w:ascii="Times New Roman" w:hAnsi="Times New Roman"/>
          <w:sz w:val="24"/>
        </w:rPr>
        <w:t xml:space="preserve"> </w:t>
      </w:r>
      <w:r w:rsidR="00C65F7F" w:rsidRPr="0066377C">
        <w:rPr>
          <w:rFonts w:ascii="Times New Roman" w:hAnsi="Times New Roman"/>
          <w:sz w:val="24"/>
        </w:rPr>
        <w:t>512 dienų</w:t>
      </w:r>
      <w:r w:rsidR="00C65F7F">
        <w:rPr>
          <w:rFonts w:ascii="Times New Roman" w:hAnsi="Times New Roman"/>
          <w:sz w:val="24"/>
        </w:rPr>
        <w:t>.</w:t>
      </w:r>
      <w:r w:rsidR="002319EE">
        <w:rPr>
          <w:rFonts w:ascii="Times New Roman" w:hAnsi="Times New Roman"/>
          <w:sz w:val="24"/>
        </w:rPr>
        <w:t xml:space="preserve"> </w:t>
      </w:r>
      <w:r w:rsidR="00C65F7F">
        <w:rPr>
          <w:rFonts w:ascii="Times New Roman" w:hAnsi="Times New Roman"/>
          <w:sz w:val="24"/>
        </w:rPr>
        <w:t>1 šeima</w:t>
      </w:r>
      <w:r w:rsidR="002319EE">
        <w:rPr>
          <w:rFonts w:ascii="Times New Roman" w:hAnsi="Times New Roman"/>
          <w:sz w:val="24"/>
        </w:rPr>
        <w:t xml:space="preserve">i paslaugos buvo teikiamos 2 mėn., kitai - </w:t>
      </w:r>
      <w:r w:rsidR="00C65F7F">
        <w:rPr>
          <w:rFonts w:ascii="Times New Roman" w:hAnsi="Times New Roman"/>
          <w:sz w:val="24"/>
        </w:rPr>
        <w:t xml:space="preserve">5 mėn. </w:t>
      </w:r>
    </w:p>
    <w:p w14:paraId="4F71D8E2" w14:textId="77777777" w:rsidR="00C65F7F" w:rsidRPr="009338D3" w:rsidRDefault="00230BB0" w:rsidP="00BC7E24">
      <w:pPr>
        <w:spacing w:after="0" w:line="240" w:lineRule="auto"/>
        <w:ind w:firstLine="851"/>
        <w:jc w:val="both"/>
        <w:rPr>
          <w:rFonts w:ascii="Times New Roman" w:hAnsi="Times New Roman"/>
          <w:color w:val="000000"/>
          <w:sz w:val="24"/>
          <w:szCs w:val="24"/>
          <w:shd w:val="clear" w:color="auto" w:fill="FFFFFF"/>
        </w:rPr>
      </w:pPr>
      <w:r>
        <w:rPr>
          <w:rFonts w:ascii="Times New Roman" w:hAnsi="Times New Roman"/>
          <w:sz w:val="24"/>
        </w:rPr>
        <w:t>Šeimoms buvo teikiamos paslaugos: i</w:t>
      </w:r>
      <w:r w:rsidR="00C65F7F" w:rsidRPr="001C234B">
        <w:rPr>
          <w:rFonts w:ascii="Times New Roman" w:hAnsi="Times New Roman"/>
          <w:sz w:val="24"/>
        </w:rPr>
        <w:t>nformavimas</w:t>
      </w:r>
      <w:r>
        <w:rPr>
          <w:rFonts w:ascii="Times New Roman" w:hAnsi="Times New Roman"/>
          <w:sz w:val="24"/>
        </w:rPr>
        <w:t xml:space="preserve">  -</w:t>
      </w:r>
      <w:r w:rsidR="00C65F7F">
        <w:rPr>
          <w:rFonts w:ascii="Times New Roman" w:hAnsi="Times New Roman"/>
          <w:sz w:val="24"/>
        </w:rPr>
        <w:t xml:space="preserve"> 9</w:t>
      </w:r>
      <w:r>
        <w:rPr>
          <w:rFonts w:ascii="Times New Roman" w:hAnsi="Times New Roman"/>
          <w:sz w:val="24"/>
        </w:rPr>
        <w:t xml:space="preserve"> kartus, k</w:t>
      </w:r>
      <w:r w:rsidR="00C65F7F" w:rsidRPr="001C234B">
        <w:rPr>
          <w:rFonts w:ascii="Times New Roman" w:hAnsi="Times New Roman"/>
          <w:sz w:val="24"/>
        </w:rPr>
        <w:t>onsultavimas</w:t>
      </w:r>
      <w:r w:rsidR="00C65F7F">
        <w:rPr>
          <w:rFonts w:ascii="Times New Roman" w:hAnsi="Times New Roman"/>
          <w:sz w:val="24"/>
        </w:rPr>
        <w:t xml:space="preserve"> </w:t>
      </w:r>
      <w:r>
        <w:rPr>
          <w:rFonts w:ascii="Times New Roman" w:hAnsi="Times New Roman"/>
          <w:sz w:val="24"/>
        </w:rPr>
        <w:t xml:space="preserve">- </w:t>
      </w:r>
      <w:r w:rsidR="00C65F7F">
        <w:rPr>
          <w:rFonts w:ascii="Times New Roman" w:hAnsi="Times New Roman"/>
          <w:sz w:val="24"/>
        </w:rPr>
        <w:t>36</w:t>
      </w:r>
      <w:r>
        <w:rPr>
          <w:rFonts w:ascii="Times New Roman" w:hAnsi="Times New Roman"/>
          <w:sz w:val="24"/>
        </w:rPr>
        <w:t xml:space="preserve"> kartus, t</w:t>
      </w:r>
      <w:r w:rsidR="00C65F7F" w:rsidRPr="001C234B">
        <w:rPr>
          <w:rFonts w:ascii="Times New Roman" w:hAnsi="Times New Roman"/>
          <w:sz w:val="24"/>
        </w:rPr>
        <w:t xml:space="preserve">arpininkavimas ir atstovavimas  </w:t>
      </w:r>
      <w:r>
        <w:rPr>
          <w:rFonts w:ascii="Times New Roman" w:hAnsi="Times New Roman"/>
          <w:sz w:val="24"/>
        </w:rPr>
        <w:t xml:space="preserve">- </w:t>
      </w:r>
      <w:r w:rsidR="00C65F7F">
        <w:rPr>
          <w:rFonts w:ascii="Times New Roman" w:hAnsi="Times New Roman"/>
          <w:sz w:val="24"/>
        </w:rPr>
        <w:t>28</w:t>
      </w:r>
      <w:r w:rsidR="00C65F7F" w:rsidRPr="001C234B">
        <w:rPr>
          <w:rFonts w:ascii="Times New Roman" w:hAnsi="Times New Roman"/>
          <w:sz w:val="24"/>
        </w:rPr>
        <w:t xml:space="preserve"> kartus</w:t>
      </w:r>
      <w:r>
        <w:rPr>
          <w:rFonts w:ascii="Times New Roman" w:hAnsi="Times New Roman"/>
          <w:sz w:val="24"/>
        </w:rPr>
        <w:t xml:space="preserve"> (</w:t>
      </w:r>
      <w:r w:rsidR="00C65F7F" w:rsidRPr="001C234B">
        <w:rPr>
          <w:rFonts w:ascii="Times New Roman" w:hAnsi="Times New Roman"/>
          <w:sz w:val="24"/>
        </w:rPr>
        <w:t>bendraujant su gydytojais, advokatais, atvejo vadybininkais, seniūnijų darbuotojais, savivaldybės d</w:t>
      </w:r>
      <w:r>
        <w:rPr>
          <w:rFonts w:ascii="Times New Roman" w:hAnsi="Times New Roman"/>
          <w:sz w:val="24"/>
        </w:rPr>
        <w:t>arbuotojais tvarkantis pašalpas), a</w:t>
      </w:r>
      <w:r w:rsidR="00C65F7F" w:rsidRPr="001C234B">
        <w:rPr>
          <w:rFonts w:ascii="Times New Roman" w:hAnsi="Times New Roman"/>
          <w:sz w:val="24"/>
        </w:rPr>
        <w:t>smens h</w:t>
      </w:r>
      <w:r>
        <w:rPr>
          <w:rFonts w:ascii="Times New Roman" w:hAnsi="Times New Roman"/>
          <w:sz w:val="24"/>
        </w:rPr>
        <w:t>igienos ir priežiūros paslaugos. Kiekvienai šeimai kiekvieną mėnesį  buvo skiriami</w:t>
      </w:r>
      <w:r w:rsidR="00C65F7F" w:rsidRPr="001C234B">
        <w:rPr>
          <w:rFonts w:ascii="Times New Roman" w:hAnsi="Times New Roman"/>
          <w:sz w:val="24"/>
        </w:rPr>
        <w:t xml:space="preserve"> būtiniausių as</w:t>
      </w:r>
      <w:r>
        <w:rPr>
          <w:rFonts w:ascii="Times New Roman" w:hAnsi="Times New Roman"/>
          <w:sz w:val="24"/>
        </w:rPr>
        <w:t>mens higienos prekių krepšeliai, šeimos naudojosi dušais pag</w:t>
      </w:r>
      <w:r w:rsidR="001E2BB1">
        <w:rPr>
          <w:rFonts w:ascii="Times New Roman" w:hAnsi="Times New Roman"/>
          <w:sz w:val="24"/>
        </w:rPr>
        <w:t>al poreikį, skalbėsi drabužius. K</w:t>
      </w:r>
      <w:r w:rsidR="00C65F7F" w:rsidRPr="001C234B">
        <w:rPr>
          <w:rFonts w:ascii="Times New Roman" w:hAnsi="Times New Roman"/>
          <w:sz w:val="24"/>
        </w:rPr>
        <w:t>asdienių gyvenimo įg</w:t>
      </w:r>
      <w:r w:rsidR="00C65F7F">
        <w:rPr>
          <w:rFonts w:ascii="Times New Roman" w:hAnsi="Times New Roman"/>
          <w:sz w:val="24"/>
        </w:rPr>
        <w:t xml:space="preserve">ūdžių ugdymas </w:t>
      </w:r>
      <w:r w:rsidR="001E2BB1">
        <w:rPr>
          <w:rFonts w:ascii="Times New Roman" w:hAnsi="Times New Roman"/>
          <w:sz w:val="24"/>
        </w:rPr>
        <w:t xml:space="preserve"> - </w:t>
      </w:r>
      <w:r w:rsidR="00C65F7F">
        <w:rPr>
          <w:rFonts w:ascii="Times New Roman" w:hAnsi="Times New Roman"/>
          <w:sz w:val="24"/>
        </w:rPr>
        <w:t>118</w:t>
      </w:r>
      <w:r w:rsidR="001E2BB1">
        <w:rPr>
          <w:rFonts w:ascii="Times New Roman" w:hAnsi="Times New Roman"/>
          <w:sz w:val="24"/>
        </w:rPr>
        <w:t xml:space="preserve"> kartų</w:t>
      </w:r>
      <w:r w:rsidR="00C65F7F" w:rsidRPr="001C234B">
        <w:rPr>
          <w:rFonts w:ascii="Times New Roman" w:hAnsi="Times New Roman"/>
          <w:sz w:val="24"/>
        </w:rPr>
        <w:t>. Klientai buvo ugdomi pozityvios tėvystės, buitinių įgūdžių, maisto gaminimo įgūdžių.</w:t>
      </w:r>
      <w:r w:rsidR="001E2BB1">
        <w:rPr>
          <w:rFonts w:ascii="Times New Roman" w:hAnsi="Times New Roman"/>
          <w:sz w:val="24"/>
        </w:rPr>
        <w:t xml:space="preserve"> </w:t>
      </w:r>
      <w:r w:rsidR="00C65F7F" w:rsidRPr="001C234B">
        <w:rPr>
          <w:rFonts w:ascii="Times New Roman" w:hAnsi="Times New Roman"/>
          <w:sz w:val="24"/>
        </w:rPr>
        <w:t>Pagalba plan</w:t>
      </w:r>
      <w:r w:rsidR="00C65F7F">
        <w:rPr>
          <w:rFonts w:ascii="Times New Roman" w:hAnsi="Times New Roman"/>
          <w:sz w:val="24"/>
        </w:rPr>
        <w:t xml:space="preserve">uojant biudžetą </w:t>
      </w:r>
      <w:r w:rsidR="001E2BB1">
        <w:rPr>
          <w:rFonts w:ascii="Times New Roman" w:hAnsi="Times New Roman"/>
          <w:sz w:val="24"/>
        </w:rPr>
        <w:t xml:space="preserve">- </w:t>
      </w:r>
      <w:r w:rsidR="00C65F7F">
        <w:rPr>
          <w:rFonts w:ascii="Times New Roman" w:hAnsi="Times New Roman"/>
          <w:sz w:val="24"/>
        </w:rPr>
        <w:t>25</w:t>
      </w:r>
      <w:r w:rsidR="001E2BB1">
        <w:rPr>
          <w:rFonts w:ascii="Times New Roman" w:hAnsi="Times New Roman"/>
          <w:sz w:val="24"/>
        </w:rPr>
        <w:t xml:space="preserve"> kartus</w:t>
      </w:r>
      <w:r w:rsidR="00C65F7F" w:rsidRPr="001C234B">
        <w:rPr>
          <w:rFonts w:ascii="Times New Roman" w:hAnsi="Times New Roman"/>
          <w:sz w:val="24"/>
        </w:rPr>
        <w:t>.</w:t>
      </w:r>
      <w:r w:rsidR="001E2BB1">
        <w:rPr>
          <w:rFonts w:ascii="Times New Roman" w:hAnsi="Times New Roman"/>
          <w:sz w:val="24"/>
        </w:rPr>
        <w:t xml:space="preserve"> </w:t>
      </w:r>
      <w:r w:rsidR="00C65F7F" w:rsidRPr="001C234B">
        <w:rPr>
          <w:rFonts w:ascii="Times New Roman" w:hAnsi="Times New Roman"/>
          <w:sz w:val="24"/>
        </w:rPr>
        <w:t xml:space="preserve">Darbinių įgūdžių ugdymas </w:t>
      </w:r>
      <w:r w:rsidR="001E2BB1">
        <w:rPr>
          <w:rFonts w:ascii="Times New Roman" w:hAnsi="Times New Roman"/>
          <w:sz w:val="24"/>
        </w:rPr>
        <w:t xml:space="preserve"> - </w:t>
      </w:r>
      <w:r w:rsidR="00C65F7F">
        <w:rPr>
          <w:rFonts w:ascii="Times New Roman" w:hAnsi="Times New Roman"/>
          <w:sz w:val="24"/>
        </w:rPr>
        <w:t>43</w:t>
      </w:r>
      <w:r w:rsidR="00C65F7F" w:rsidRPr="001C234B">
        <w:rPr>
          <w:rFonts w:ascii="Times New Roman" w:hAnsi="Times New Roman"/>
          <w:sz w:val="24"/>
        </w:rPr>
        <w:t xml:space="preserve"> kartus</w:t>
      </w:r>
      <w:r w:rsidR="001E2BB1">
        <w:rPr>
          <w:rFonts w:ascii="Times New Roman" w:hAnsi="Times New Roman"/>
          <w:sz w:val="24"/>
        </w:rPr>
        <w:t xml:space="preserve">. </w:t>
      </w:r>
      <w:r w:rsidR="00C65F7F" w:rsidRPr="001C234B">
        <w:rPr>
          <w:rFonts w:ascii="Times New Roman" w:hAnsi="Times New Roman"/>
          <w:sz w:val="24"/>
        </w:rPr>
        <w:t>Sociokultūrinės paslaugos</w:t>
      </w:r>
      <w:r w:rsidR="00C65F7F">
        <w:rPr>
          <w:rFonts w:ascii="Times New Roman" w:hAnsi="Times New Roman"/>
          <w:sz w:val="24"/>
        </w:rPr>
        <w:t xml:space="preserve"> 4</w:t>
      </w:r>
      <w:r w:rsidR="001E2BB1">
        <w:rPr>
          <w:rFonts w:ascii="Times New Roman" w:hAnsi="Times New Roman"/>
          <w:sz w:val="24"/>
        </w:rPr>
        <w:t xml:space="preserve">  kartai. Pagalba apsiperkant - </w:t>
      </w:r>
      <w:r w:rsidR="00C65F7F">
        <w:rPr>
          <w:rFonts w:ascii="Times New Roman" w:hAnsi="Times New Roman"/>
          <w:sz w:val="24"/>
        </w:rPr>
        <w:t xml:space="preserve"> 23</w:t>
      </w:r>
      <w:r w:rsidR="00C65F7F" w:rsidRPr="001C234B">
        <w:rPr>
          <w:rFonts w:ascii="Times New Roman" w:hAnsi="Times New Roman"/>
          <w:sz w:val="24"/>
        </w:rPr>
        <w:t xml:space="preserve"> kartai.</w:t>
      </w:r>
    </w:p>
    <w:p w14:paraId="4F71D8E3" w14:textId="77777777" w:rsidR="009338D3" w:rsidRDefault="00AA6F3F" w:rsidP="00BC7E24">
      <w:pPr>
        <w:spacing w:after="0" w:line="240" w:lineRule="auto"/>
        <w:ind w:firstLine="851"/>
        <w:jc w:val="both"/>
        <w:rPr>
          <w:rFonts w:ascii="Times New Roman" w:hAnsi="Times New Roman"/>
          <w:color w:val="000000"/>
          <w:sz w:val="24"/>
          <w:szCs w:val="24"/>
        </w:rPr>
      </w:pPr>
      <w:r w:rsidRPr="000D68F4">
        <w:rPr>
          <w:rFonts w:ascii="Times New Roman" w:hAnsi="Times New Roman"/>
          <w:b/>
          <w:color w:val="000000"/>
          <w:sz w:val="24"/>
          <w:szCs w:val="24"/>
          <w:shd w:val="clear" w:color="auto" w:fill="FFFFFF"/>
        </w:rPr>
        <w:t>2.3.6</w:t>
      </w:r>
      <w:r w:rsidR="00690C65" w:rsidRPr="000D68F4">
        <w:rPr>
          <w:rFonts w:ascii="Times New Roman" w:hAnsi="Times New Roman"/>
          <w:b/>
          <w:color w:val="000000"/>
          <w:sz w:val="24"/>
          <w:szCs w:val="24"/>
          <w:shd w:val="clear" w:color="auto" w:fill="FFFFFF"/>
        </w:rPr>
        <w:t xml:space="preserve">. </w:t>
      </w:r>
      <w:r w:rsidR="000D68F4" w:rsidRPr="000D68F4">
        <w:rPr>
          <w:rFonts w:ascii="Times New Roman" w:hAnsi="Times New Roman"/>
          <w:b/>
          <w:color w:val="000000"/>
          <w:sz w:val="24"/>
          <w:szCs w:val="24"/>
        </w:rPr>
        <w:t>Vaikų dienos centras.</w:t>
      </w:r>
      <w:r w:rsidR="000D68F4" w:rsidRPr="00786CA2">
        <w:rPr>
          <w:rFonts w:ascii="Times New Roman" w:hAnsi="Times New Roman"/>
          <w:color w:val="000000"/>
          <w:sz w:val="24"/>
          <w:szCs w:val="24"/>
        </w:rPr>
        <w:t xml:space="preserve"> </w:t>
      </w:r>
      <w:r w:rsidR="00407E1B">
        <w:rPr>
          <w:rFonts w:ascii="Times New Roman" w:hAnsi="Times New Roman"/>
          <w:color w:val="000000"/>
          <w:sz w:val="24"/>
          <w:szCs w:val="24"/>
          <w:shd w:val="clear" w:color="auto" w:fill="FFFFFF"/>
        </w:rPr>
        <w:t>Ob</w:t>
      </w:r>
      <w:r>
        <w:rPr>
          <w:rFonts w:ascii="Times New Roman" w:hAnsi="Times New Roman"/>
          <w:color w:val="000000"/>
          <w:sz w:val="24"/>
          <w:szCs w:val="24"/>
          <w:shd w:val="clear" w:color="auto" w:fill="FFFFFF"/>
        </w:rPr>
        <w:t xml:space="preserve">elių socialinių paslaugų namai </w:t>
      </w:r>
      <w:r w:rsidR="00ED3C3A" w:rsidRPr="00786CA2">
        <w:rPr>
          <w:rFonts w:ascii="Times New Roman" w:hAnsi="Times New Roman"/>
          <w:color w:val="000000"/>
          <w:sz w:val="24"/>
          <w:szCs w:val="24"/>
        </w:rPr>
        <w:t>teikia socialinės priežiūros paslaugas vaikams</w:t>
      </w:r>
      <w:r>
        <w:rPr>
          <w:rFonts w:ascii="Times New Roman" w:hAnsi="Times New Roman"/>
          <w:color w:val="000000"/>
          <w:sz w:val="24"/>
          <w:szCs w:val="24"/>
        </w:rPr>
        <w:t>, įskaitant ir neįgalius vaikus</w:t>
      </w:r>
      <w:r w:rsidR="003419F0">
        <w:rPr>
          <w:rFonts w:ascii="Times New Roman" w:hAnsi="Times New Roman"/>
          <w:color w:val="000000"/>
          <w:sz w:val="24"/>
          <w:szCs w:val="24"/>
        </w:rPr>
        <w:t>.</w:t>
      </w:r>
      <w:r>
        <w:rPr>
          <w:rFonts w:ascii="Times New Roman" w:hAnsi="Times New Roman"/>
          <w:color w:val="000000"/>
          <w:sz w:val="24"/>
          <w:szCs w:val="24"/>
        </w:rPr>
        <w:t xml:space="preserve"> </w:t>
      </w:r>
      <w:r w:rsidR="00407E1B">
        <w:rPr>
          <w:rFonts w:ascii="Times New Roman" w:hAnsi="Times New Roman"/>
          <w:color w:val="000000"/>
          <w:sz w:val="24"/>
          <w:szCs w:val="24"/>
        </w:rPr>
        <w:t>2019 metų gruodžio mėnesį  buvo a</w:t>
      </w:r>
      <w:r w:rsidR="00D90813" w:rsidRPr="00786CA2">
        <w:rPr>
          <w:rFonts w:ascii="Times New Roman" w:hAnsi="Times New Roman"/>
          <w:color w:val="000000"/>
          <w:sz w:val="24"/>
          <w:szCs w:val="24"/>
        </w:rPr>
        <w:t>kredituota 1</w:t>
      </w:r>
      <w:r w:rsidR="001F6ABD">
        <w:rPr>
          <w:rFonts w:ascii="Times New Roman" w:hAnsi="Times New Roman"/>
          <w:color w:val="000000"/>
          <w:sz w:val="24"/>
          <w:szCs w:val="24"/>
        </w:rPr>
        <w:t>5</w:t>
      </w:r>
      <w:r w:rsidR="00D90813" w:rsidRPr="00786CA2">
        <w:rPr>
          <w:rFonts w:ascii="Times New Roman" w:hAnsi="Times New Roman"/>
          <w:color w:val="000000"/>
          <w:sz w:val="24"/>
          <w:szCs w:val="24"/>
        </w:rPr>
        <w:t xml:space="preserve"> vietų.</w:t>
      </w:r>
      <w:r w:rsidR="0053161A">
        <w:rPr>
          <w:rFonts w:ascii="Times New Roman" w:hAnsi="Times New Roman"/>
          <w:color w:val="000000"/>
          <w:sz w:val="24"/>
          <w:szCs w:val="24"/>
        </w:rPr>
        <w:t xml:space="preserve"> </w:t>
      </w:r>
      <w:r w:rsidR="0053161A">
        <w:rPr>
          <w:rFonts w:ascii="Times New Roman" w:hAnsi="Times New Roman"/>
          <w:sz w:val="24"/>
          <w:szCs w:val="24"/>
        </w:rPr>
        <w:t>Išaugus paslaugos poreikiui</w:t>
      </w:r>
      <w:r w:rsidR="003F7BBE">
        <w:rPr>
          <w:rFonts w:ascii="Times New Roman" w:hAnsi="Times New Roman"/>
          <w:sz w:val="24"/>
          <w:szCs w:val="24"/>
        </w:rPr>
        <w:t>,</w:t>
      </w:r>
      <w:r>
        <w:rPr>
          <w:rFonts w:ascii="Times New Roman" w:hAnsi="Times New Roman"/>
          <w:sz w:val="24"/>
          <w:szCs w:val="24"/>
        </w:rPr>
        <w:t xml:space="preserve"> 2022</w:t>
      </w:r>
      <w:r w:rsidR="00F42612">
        <w:rPr>
          <w:rFonts w:ascii="Times New Roman" w:hAnsi="Times New Roman"/>
          <w:sz w:val="24"/>
          <w:szCs w:val="24"/>
        </w:rPr>
        <w:t xml:space="preserve"> </w:t>
      </w:r>
      <w:r>
        <w:rPr>
          <w:rFonts w:ascii="Times New Roman" w:hAnsi="Times New Roman"/>
          <w:sz w:val="24"/>
          <w:szCs w:val="24"/>
        </w:rPr>
        <w:t>m. birželio 21</w:t>
      </w:r>
      <w:r w:rsidR="00F42612">
        <w:rPr>
          <w:rFonts w:ascii="Times New Roman" w:hAnsi="Times New Roman"/>
          <w:sz w:val="24"/>
          <w:szCs w:val="24"/>
        </w:rPr>
        <w:t xml:space="preserve"> </w:t>
      </w:r>
      <w:r>
        <w:rPr>
          <w:rFonts w:ascii="Times New Roman" w:hAnsi="Times New Roman"/>
          <w:sz w:val="24"/>
          <w:szCs w:val="24"/>
        </w:rPr>
        <w:t>d. vietų skaičius padidintas iki 25.</w:t>
      </w:r>
      <w:r w:rsidR="00FA2B98">
        <w:rPr>
          <w:rFonts w:ascii="Times New Roman" w:hAnsi="Times New Roman"/>
          <w:sz w:val="24"/>
          <w:szCs w:val="24"/>
        </w:rPr>
        <w:t xml:space="preserve"> </w:t>
      </w:r>
      <w:r w:rsidR="001F6ABD">
        <w:rPr>
          <w:rFonts w:ascii="Times New Roman" w:hAnsi="Times New Roman"/>
          <w:color w:val="000000"/>
          <w:sz w:val="24"/>
          <w:szCs w:val="24"/>
        </w:rPr>
        <w:t>Vaikų dienos centre dirba socialinis darbuotojas (0,5</w:t>
      </w:r>
      <w:r w:rsidR="00BF16DC">
        <w:rPr>
          <w:rFonts w:ascii="Times New Roman" w:hAnsi="Times New Roman"/>
          <w:color w:val="000000"/>
          <w:sz w:val="24"/>
          <w:szCs w:val="24"/>
        </w:rPr>
        <w:t xml:space="preserve"> </w:t>
      </w:r>
      <w:r w:rsidR="001F6ABD">
        <w:rPr>
          <w:rFonts w:ascii="Times New Roman" w:hAnsi="Times New Roman"/>
          <w:color w:val="000000"/>
          <w:sz w:val="24"/>
          <w:szCs w:val="24"/>
        </w:rPr>
        <w:t xml:space="preserve">et.), užimtumo specialistas (0,5et.) ir </w:t>
      </w:r>
      <w:r w:rsidR="00F42612">
        <w:rPr>
          <w:rFonts w:ascii="Times New Roman" w:hAnsi="Times New Roman"/>
          <w:color w:val="000000"/>
          <w:sz w:val="24"/>
          <w:szCs w:val="24"/>
        </w:rPr>
        <w:t>neformaliojo švietimo</w:t>
      </w:r>
      <w:r w:rsidR="001F6ABD">
        <w:rPr>
          <w:rFonts w:ascii="Times New Roman" w:hAnsi="Times New Roman"/>
          <w:color w:val="000000"/>
          <w:sz w:val="24"/>
          <w:szCs w:val="24"/>
        </w:rPr>
        <w:t xml:space="preserve"> mokytojas (0,5et.). </w:t>
      </w:r>
      <w:r w:rsidR="009620DD">
        <w:rPr>
          <w:rFonts w:ascii="Times New Roman" w:hAnsi="Times New Roman"/>
          <w:sz w:val="24"/>
          <w:szCs w:val="24"/>
        </w:rPr>
        <w:t>Pradėjo dirbti viena savanorė.</w:t>
      </w:r>
    </w:p>
    <w:p w14:paraId="4F71D8E4" w14:textId="77777777" w:rsidR="009338D3" w:rsidRDefault="009620DD" w:rsidP="00BC7E24">
      <w:pPr>
        <w:spacing w:after="0" w:line="240" w:lineRule="auto"/>
        <w:ind w:firstLine="851"/>
        <w:jc w:val="both"/>
        <w:rPr>
          <w:rFonts w:ascii="Times New Roman" w:hAnsi="Times New Roman"/>
          <w:color w:val="000000"/>
          <w:sz w:val="24"/>
          <w:szCs w:val="24"/>
        </w:rPr>
      </w:pPr>
      <w:r>
        <w:rPr>
          <w:rFonts w:ascii="Times New Roman" w:hAnsi="Times New Roman"/>
          <w:sz w:val="24"/>
          <w:szCs w:val="24"/>
        </w:rPr>
        <w:t>Numatytos pagrindinės veiklos kryptys, dirbant su vaikais: socialinių įgūdžių ugdymas, laisvalaikio organizavimas, kūrybinis - meninis ugdymas, darbinių įgūdžių, sveikos gyvensenos ugdymas, pagalba mokantis,  pagalba,  mokant gaminti maistą.</w:t>
      </w:r>
    </w:p>
    <w:p w14:paraId="4F71D8E5" w14:textId="77777777" w:rsidR="009338D3" w:rsidRDefault="009620DD" w:rsidP="00BC7E24">
      <w:pPr>
        <w:spacing w:after="0" w:line="240" w:lineRule="auto"/>
        <w:ind w:firstLine="851"/>
        <w:jc w:val="both"/>
        <w:rPr>
          <w:rFonts w:ascii="Times New Roman" w:hAnsi="Times New Roman"/>
          <w:color w:val="000000"/>
          <w:sz w:val="24"/>
          <w:szCs w:val="24"/>
        </w:rPr>
      </w:pPr>
      <w:r>
        <w:rPr>
          <w:rFonts w:ascii="Times New Roman" w:hAnsi="Times New Roman"/>
          <w:sz w:val="24"/>
          <w:szCs w:val="24"/>
        </w:rPr>
        <w:t xml:space="preserve">2022 m. du kartus per mėnesį vyko užsiėmimai, diskusijos apie </w:t>
      </w:r>
      <w:proofErr w:type="spellStart"/>
      <w:r>
        <w:rPr>
          <w:rFonts w:ascii="Times New Roman" w:hAnsi="Times New Roman"/>
          <w:sz w:val="24"/>
          <w:szCs w:val="24"/>
        </w:rPr>
        <w:t>savivertę</w:t>
      </w:r>
      <w:proofErr w:type="spellEnd"/>
      <w:r>
        <w:rPr>
          <w:rFonts w:ascii="Times New Roman" w:hAnsi="Times New Roman"/>
          <w:sz w:val="24"/>
          <w:szCs w:val="24"/>
        </w:rPr>
        <w:t xml:space="preserve"> ir savigarbą, emocijų atpažinimo ir valdymo pamokėlės, kurias </w:t>
      </w:r>
      <w:r w:rsidR="005B23B5" w:rsidRPr="005B23B5">
        <w:rPr>
          <w:rFonts w:ascii="Times New Roman" w:hAnsi="Times New Roman"/>
          <w:sz w:val="24"/>
          <w:szCs w:val="24"/>
        </w:rPr>
        <w:t>vykdė</w:t>
      </w:r>
      <w:r w:rsidRPr="005B23B5">
        <w:rPr>
          <w:rFonts w:ascii="Times New Roman" w:hAnsi="Times New Roman"/>
          <w:sz w:val="24"/>
          <w:szCs w:val="24"/>
        </w:rPr>
        <w:t xml:space="preserve"> d</w:t>
      </w:r>
      <w:r w:rsidR="00F42612">
        <w:rPr>
          <w:rFonts w:ascii="Times New Roman" w:hAnsi="Times New Roman"/>
          <w:sz w:val="24"/>
          <w:szCs w:val="24"/>
        </w:rPr>
        <w:t>ienos centro socialinė</w:t>
      </w:r>
      <w:r w:rsidRPr="005B23B5">
        <w:rPr>
          <w:rFonts w:ascii="Times New Roman" w:hAnsi="Times New Roman"/>
          <w:sz w:val="24"/>
          <w:szCs w:val="24"/>
        </w:rPr>
        <w:t xml:space="preserve"> darbuotoja. Keturis kartus užsiėmimus vaikams</w:t>
      </w:r>
      <w:r w:rsidR="005B23B5" w:rsidRPr="005B23B5">
        <w:rPr>
          <w:rFonts w:ascii="Times New Roman" w:hAnsi="Times New Roman"/>
          <w:sz w:val="24"/>
          <w:szCs w:val="24"/>
        </w:rPr>
        <w:t xml:space="preserve"> organizavo</w:t>
      </w:r>
      <w:r w:rsidRPr="005B23B5">
        <w:rPr>
          <w:rFonts w:ascii="Times New Roman" w:hAnsi="Times New Roman"/>
          <w:sz w:val="24"/>
          <w:szCs w:val="24"/>
        </w:rPr>
        <w:t xml:space="preserve"> </w:t>
      </w:r>
      <w:r w:rsidR="00F42612">
        <w:rPr>
          <w:rFonts w:ascii="Times New Roman" w:hAnsi="Times New Roman"/>
          <w:sz w:val="24"/>
          <w:szCs w:val="24"/>
        </w:rPr>
        <w:t>Obelių socialinių paslaugų namų</w:t>
      </w:r>
      <w:r w:rsidRPr="005B23B5">
        <w:rPr>
          <w:rFonts w:ascii="Times New Roman" w:hAnsi="Times New Roman"/>
          <w:sz w:val="24"/>
          <w:szCs w:val="24"/>
        </w:rPr>
        <w:t xml:space="preserve"> psichologė.</w:t>
      </w:r>
    </w:p>
    <w:p w14:paraId="4F71D8E6" w14:textId="77777777" w:rsidR="009338D3" w:rsidRDefault="009620DD" w:rsidP="00BC7E24">
      <w:pPr>
        <w:spacing w:after="0" w:line="240" w:lineRule="auto"/>
        <w:ind w:firstLine="851"/>
        <w:jc w:val="both"/>
        <w:rPr>
          <w:rFonts w:ascii="Times New Roman" w:hAnsi="Times New Roman"/>
          <w:color w:val="000000"/>
          <w:sz w:val="24"/>
          <w:szCs w:val="24"/>
        </w:rPr>
      </w:pPr>
      <w:r>
        <w:rPr>
          <w:rFonts w:ascii="Times New Roman" w:hAnsi="Times New Roman"/>
          <w:sz w:val="24"/>
          <w:szCs w:val="24"/>
        </w:rPr>
        <w:t>Medžio dirbtuvėlėse vaikai su užimtumo specialistu gamino įvairius darbelius (modeliukus, paveikslėlius, galvosūkius) iš faneros ir vielos, elektronikos gaminius.</w:t>
      </w:r>
      <w:r w:rsidR="00F9201F">
        <w:rPr>
          <w:rFonts w:ascii="Times New Roman" w:hAnsi="Times New Roman"/>
          <w:sz w:val="24"/>
          <w:szCs w:val="24"/>
        </w:rPr>
        <w:t xml:space="preserve"> L</w:t>
      </w:r>
      <w:r>
        <w:rPr>
          <w:rFonts w:ascii="Times New Roman" w:hAnsi="Times New Roman"/>
          <w:sz w:val="24"/>
          <w:szCs w:val="24"/>
        </w:rPr>
        <w:t>ipdė darbelius iš molio, juos glazūravo. Surengė darbelių parodą Atvirų durų dienoje.</w:t>
      </w:r>
    </w:p>
    <w:p w14:paraId="4F71D8E7" w14:textId="77777777" w:rsidR="009338D3" w:rsidRDefault="009620DD" w:rsidP="00BC7E24">
      <w:pPr>
        <w:spacing w:after="0" w:line="240" w:lineRule="auto"/>
        <w:ind w:firstLine="851"/>
        <w:jc w:val="both"/>
        <w:rPr>
          <w:rFonts w:ascii="Times New Roman" w:hAnsi="Times New Roman"/>
          <w:color w:val="000000"/>
          <w:sz w:val="24"/>
          <w:szCs w:val="24"/>
        </w:rPr>
      </w:pPr>
      <w:r>
        <w:rPr>
          <w:rFonts w:ascii="Times New Roman" w:hAnsi="Times New Roman"/>
          <w:sz w:val="24"/>
          <w:szCs w:val="24"/>
        </w:rPr>
        <w:t xml:space="preserve">Neformaliojo </w:t>
      </w:r>
      <w:r w:rsidR="00F42612">
        <w:rPr>
          <w:rFonts w:ascii="Times New Roman" w:hAnsi="Times New Roman"/>
          <w:sz w:val="24"/>
          <w:szCs w:val="24"/>
        </w:rPr>
        <w:t>švietimo</w:t>
      </w:r>
      <w:r>
        <w:rPr>
          <w:rFonts w:ascii="Times New Roman" w:hAnsi="Times New Roman"/>
          <w:sz w:val="24"/>
          <w:szCs w:val="24"/>
        </w:rPr>
        <w:t xml:space="preserve"> mokytojos paruošti vaikai  giedojo Lietuvos socialinės globos namų sakralinių giesmių </w:t>
      </w:r>
      <w:proofErr w:type="spellStart"/>
      <w:r>
        <w:rPr>
          <w:rFonts w:ascii="Times New Roman" w:hAnsi="Times New Roman"/>
          <w:sz w:val="24"/>
          <w:szCs w:val="24"/>
        </w:rPr>
        <w:t>giedotojų</w:t>
      </w:r>
      <w:proofErr w:type="spellEnd"/>
      <w:r>
        <w:rPr>
          <w:rFonts w:ascii="Times New Roman" w:hAnsi="Times New Roman"/>
          <w:sz w:val="24"/>
          <w:szCs w:val="24"/>
        </w:rPr>
        <w:t xml:space="preserve"> susibūrime ,,Giesmių pynė Marijai“  Rokiškio Šv. Mato bažnyčioje, dalyvavo Lietuvos socialinių įstaigų menų šventėje ,,Stiprus, kai Tu šalia“, skirtoje neįgaliųjų dienai paminėti, padėjo org</w:t>
      </w:r>
      <w:r w:rsidR="00F9201F">
        <w:rPr>
          <w:rFonts w:ascii="Times New Roman" w:hAnsi="Times New Roman"/>
          <w:sz w:val="24"/>
          <w:szCs w:val="24"/>
        </w:rPr>
        <w:t xml:space="preserve">anizuoti įvairias šventes </w:t>
      </w:r>
      <w:r w:rsidR="005E28A6">
        <w:rPr>
          <w:rFonts w:ascii="Times New Roman" w:hAnsi="Times New Roman"/>
          <w:sz w:val="24"/>
          <w:szCs w:val="24"/>
        </w:rPr>
        <w:t>Obelių socialinių paslaugų namų</w:t>
      </w:r>
      <w:r>
        <w:rPr>
          <w:rFonts w:ascii="Times New Roman" w:hAnsi="Times New Roman"/>
          <w:sz w:val="24"/>
          <w:szCs w:val="24"/>
        </w:rPr>
        <w:t xml:space="preserve"> kultūros </w:t>
      </w:r>
      <w:r w:rsidR="00F9201F">
        <w:rPr>
          <w:rFonts w:ascii="Times New Roman" w:hAnsi="Times New Roman"/>
          <w:sz w:val="24"/>
          <w:szCs w:val="24"/>
        </w:rPr>
        <w:t xml:space="preserve">padalinio </w:t>
      </w:r>
      <w:r>
        <w:rPr>
          <w:rFonts w:ascii="Times New Roman" w:hAnsi="Times New Roman"/>
          <w:sz w:val="24"/>
          <w:szCs w:val="24"/>
        </w:rPr>
        <w:t>darbuotojams.</w:t>
      </w:r>
    </w:p>
    <w:p w14:paraId="4F71D8E8" w14:textId="77777777" w:rsidR="009338D3" w:rsidRDefault="009620DD" w:rsidP="00BC7E24">
      <w:pPr>
        <w:spacing w:after="0" w:line="240" w:lineRule="auto"/>
        <w:ind w:firstLine="851"/>
        <w:jc w:val="both"/>
        <w:rPr>
          <w:rFonts w:ascii="Times New Roman" w:hAnsi="Times New Roman"/>
          <w:color w:val="000000"/>
          <w:sz w:val="24"/>
          <w:szCs w:val="24"/>
        </w:rPr>
      </w:pPr>
      <w:r>
        <w:rPr>
          <w:rFonts w:ascii="Times New Roman" w:hAnsi="Times New Roman"/>
          <w:sz w:val="24"/>
          <w:szCs w:val="24"/>
        </w:rPr>
        <w:lastRenderedPageBreak/>
        <w:t>Ugdant savarankiškumo įgūdžius, vaikai nuolat buvo mokomi susitvarkyti darbo ir žaidimų vietą, padėdavo apsipirkti parduotuvėje, su darbuotojais gamino maistą,  išsiplaudavo savo indus. Taip pat nuolat buvo stiprinami asmens higienos įgūdžiai.</w:t>
      </w:r>
    </w:p>
    <w:p w14:paraId="4F71D8E9" w14:textId="77777777" w:rsidR="009338D3" w:rsidRDefault="009620DD" w:rsidP="00BC7E24">
      <w:pPr>
        <w:spacing w:after="0" w:line="240" w:lineRule="auto"/>
        <w:ind w:firstLine="851"/>
        <w:jc w:val="both"/>
        <w:rPr>
          <w:rFonts w:ascii="Times New Roman" w:hAnsi="Times New Roman"/>
          <w:color w:val="000000"/>
          <w:sz w:val="24"/>
          <w:szCs w:val="24"/>
        </w:rPr>
      </w:pPr>
      <w:r>
        <w:rPr>
          <w:rFonts w:ascii="Times New Roman" w:hAnsi="Times New Roman"/>
          <w:sz w:val="24"/>
          <w:szCs w:val="24"/>
        </w:rPr>
        <w:t>2022 m. organizuota daug įdomių veiklų.</w:t>
      </w:r>
      <w:r w:rsidRPr="00335BA8">
        <w:rPr>
          <w:rFonts w:ascii="Times New Roman" w:hAnsi="Times New Roman"/>
          <w:sz w:val="24"/>
          <w:szCs w:val="24"/>
        </w:rPr>
        <w:t xml:space="preserve"> </w:t>
      </w:r>
      <w:r>
        <w:rPr>
          <w:rFonts w:ascii="Times New Roman" w:hAnsi="Times New Roman"/>
          <w:sz w:val="24"/>
          <w:szCs w:val="24"/>
        </w:rPr>
        <w:t xml:space="preserve"> Buvo švenčiamos kalendorinės   šventės: Užgavėnės, </w:t>
      </w:r>
      <w:r w:rsidR="005E28A6">
        <w:rPr>
          <w:rFonts w:ascii="Times New Roman" w:hAnsi="Times New Roman"/>
          <w:sz w:val="24"/>
          <w:szCs w:val="24"/>
        </w:rPr>
        <w:t xml:space="preserve">Šv. </w:t>
      </w:r>
      <w:r>
        <w:rPr>
          <w:rFonts w:ascii="Times New Roman" w:hAnsi="Times New Roman"/>
          <w:sz w:val="24"/>
          <w:szCs w:val="24"/>
        </w:rPr>
        <w:t xml:space="preserve">Velykos, </w:t>
      </w:r>
      <w:r w:rsidR="005E28A6">
        <w:rPr>
          <w:rFonts w:ascii="Times New Roman" w:hAnsi="Times New Roman"/>
          <w:sz w:val="24"/>
          <w:szCs w:val="24"/>
        </w:rPr>
        <w:t xml:space="preserve">Šv. </w:t>
      </w:r>
      <w:r>
        <w:rPr>
          <w:rFonts w:ascii="Times New Roman" w:hAnsi="Times New Roman"/>
          <w:sz w:val="24"/>
          <w:szCs w:val="24"/>
        </w:rPr>
        <w:t>Kalėdos.</w:t>
      </w:r>
      <w:r w:rsidRPr="0066006B">
        <w:rPr>
          <w:rFonts w:ascii="Times New Roman" w:hAnsi="Times New Roman"/>
          <w:sz w:val="24"/>
          <w:szCs w:val="24"/>
        </w:rPr>
        <w:t xml:space="preserve"> </w:t>
      </w:r>
      <w:r w:rsidR="00F9201F">
        <w:rPr>
          <w:rFonts w:ascii="Times New Roman" w:hAnsi="Times New Roman"/>
          <w:sz w:val="24"/>
          <w:szCs w:val="24"/>
        </w:rPr>
        <w:t xml:space="preserve">Šventėme Valentino  dieną, </w:t>
      </w:r>
      <w:proofErr w:type="spellStart"/>
      <w:r w:rsidR="00F9201F">
        <w:rPr>
          <w:rFonts w:ascii="Times New Roman" w:hAnsi="Times New Roman"/>
          <w:sz w:val="24"/>
          <w:szCs w:val="24"/>
        </w:rPr>
        <w:t>Helow</w:t>
      </w:r>
      <w:r>
        <w:rPr>
          <w:rFonts w:ascii="Times New Roman" w:hAnsi="Times New Roman"/>
          <w:sz w:val="24"/>
          <w:szCs w:val="24"/>
        </w:rPr>
        <w:t>yną</w:t>
      </w:r>
      <w:proofErr w:type="spellEnd"/>
      <w:r>
        <w:rPr>
          <w:rFonts w:ascii="Times New Roman" w:hAnsi="Times New Roman"/>
          <w:sz w:val="24"/>
          <w:szCs w:val="24"/>
        </w:rPr>
        <w:t xml:space="preserve">.  </w:t>
      </w:r>
      <w:r w:rsidR="00F9201F">
        <w:rPr>
          <w:rFonts w:ascii="Times New Roman" w:hAnsi="Times New Roman"/>
          <w:sz w:val="24"/>
          <w:szCs w:val="24"/>
        </w:rPr>
        <w:t>Kiekvieną penktadienį  jau tapo</w:t>
      </w:r>
      <w:r>
        <w:rPr>
          <w:rFonts w:ascii="Times New Roman" w:hAnsi="Times New Roman"/>
          <w:sz w:val="24"/>
          <w:szCs w:val="24"/>
        </w:rPr>
        <w:t xml:space="preserve"> tradicija žiūrėti vaikų pasirinktą ,,Didįjį penktadienio filmą“. Buvo švenčiami kiekvieno vaiko gimtadieniai. Savanorė Agnė vedė edukaciją ,,Pynimas iš virvių“.</w:t>
      </w:r>
      <w:r w:rsidRPr="00335BA8">
        <w:rPr>
          <w:rFonts w:ascii="Times New Roman" w:hAnsi="Times New Roman"/>
          <w:sz w:val="24"/>
          <w:szCs w:val="24"/>
        </w:rPr>
        <w:t xml:space="preserve"> </w:t>
      </w:r>
      <w:r>
        <w:rPr>
          <w:rFonts w:ascii="Times New Roman" w:hAnsi="Times New Roman"/>
          <w:sz w:val="24"/>
          <w:szCs w:val="24"/>
        </w:rPr>
        <w:t>Svečiuose lankėsi kiaušinių puošimo meistrė Regina, kuri  vedė edukaciją ,,Kiaušinių marginimas siūlais, vytelėmis, karoliukais</w:t>
      </w:r>
      <w:r w:rsidR="0053161A">
        <w:rPr>
          <w:rFonts w:ascii="Times New Roman" w:hAnsi="Times New Roman"/>
          <w:sz w:val="24"/>
          <w:szCs w:val="24"/>
        </w:rPr>
        <w:t xml:space="preserve"> ir pan.“  Kelis kartus vaikai lankėsi</w:t>
      </w:r>
      <w:r>
        <w:rPr>
          <w:rFonts w:ascii="Times New Roman" w:hAnsi="Times New Roman"/>
          <w:sz w:val="24"/>
          <w:szCs w:val="24"/>
        </w:rPr>
        <w:t xml:space="preserve"> Rokiškio baseine.</w:t>
      </w:r>
    </w:p>
    <w:p w14:paraId="4F71D8EA" w14:textId="77777777" w:rsidR="009338D3" w:rsidRDefault="009620DD" w:rsidP="00BC7E24">
      <w:pPr>
        <w:spacing w:after="0" w:line="240" w:lineRule="auto"/>
        <w:ind w:firstLine="851"/>
        <w:jc w:val="both"/>
        <w:rPr>
          <w:rFonts w:ascii="Times New Roman" w:hAnsi="Times New Roman"/>
          <w:color w:val="000000"/>
          <w:sz w:val="24"/>
          <w:szCs w:val="24"/>
        </w:rPr>
      </w:pPr>
      <w:r>
        <w:rPr>
          <w:rFonts w:ascii="Times New Roman" w:hAnsi="Times New Roman"/>
          <w:sz w:val="24"/>
          <w:szCs w:val="24"/>
        </w:rPr>
        <w:t>Gegužės mėn.  ūkininkė Nomeda padovanojo dek</w:t>
      </w:r>
      <w:r w:rsidR="009A5671">
        <w:rPr>
          <w:rFonts w:ascii="Times New Roman" w:hAnsi="Times New Roman"/>
          <w:sz w:val="24"/>
          <w:szCs w:val="24"/>
        </w:rPr>
        <w:t>oratyvinį triušį, pamokė vaikus</w:t>
      </w:r>
      <w:r>
        <w:rPr>
          <w:rFonts w:ascii="Times New Roman" w:hAnsi="Times New Roman"/>
          <w:sz w:val="24"/>
          <w:szCs w:val="24"/>
        </w:rPr>
        <w:t>, kaip jį prižiūrėti, maitinti. Vaikai prisiėmė atsakomybę auginti triušį.</w:t>
      </w:r>
    </w:p>
    <w:p w14:paraId="4F71D8EB" w14:textId="77777777" w:rsidR="009338D3" w:rsidRDefault="009620DD" w:rsidP="00BC7E24">
      <w:pPr>
        <w:spacing w:after="0" w:line="240" w:lineRule="auto"/>
        <w:ind w:firstLine="851"/>
        <w:jc w:val="both"/>
        <w:rPr>
          <w:rFonts w:ascii="Times New Roman" w:hAnsi="Times New Roman"/>
          <w:color w:val="000000"/>
          <w:sz w:val="24"/>
          <w:szCs w:val="24"/>
        </w:rPr>
      </w:pPr>
      <w:r w:rsidRPr="00A0595C">
        <w:rPr>
          <w:rFonts w:ascii="Times New Roman" w:hAnsi="Times New Roman"/>
          <w:sz w:val="24"/>
          <w:szCs w:val="24"/>
        </w:rPr>
        <w:t>Birželio</w:t>
      </w:r>
      <w:r>
        <w:rPr>
          <w:rFonts w:ascii="Times New Roman" w:hAnsi="Times New Roman"/>
          <w:sz w:val="24"/>
          <w:szCs w:val="24"/>
        </w:rPr>
        <w:t xml:space="preserve"> 4 d. vyko  Atvirų durų diena</w:t>
      </w:r>
      <w:r w:rsidR="009A5671">
        <w:rPr>
          <w:rFonts w:ascii="Times New Roman" w:hAnsi="Times New Roman"/>
          <w:sz w:val="24"/>
          <w:szCs w:val="24"/>
        </w:rPr>
        <w:t xml:space="preserve"> </w:t>
      </w:r>
      <w:r>
        <w:rPr>
          <w:rFonts w:ascii="Times New Roman" w:hAnsi="Times New Roman"/>
          <w:sz w:val="24"/>
          <w:szCs w:val="24"/>
        </w:rPr>
        <w:t xml:space="preserve">- šeimos šventė, kurioje apsilankė  </w:t>
      </w:r>
      <w:r w:rsidR="005E28A6">
        <w:rPr>
          <w:rFonts w:ascii="Times New Roman" w:hAnsi="Times New Roman"/>
          <w:sz w:val="24"/>
          <w:szCs w:val="24"/>
        </w:rPr>
        <w:t>vaikų dienos centrą lankančių</w:t>
      </w:r>
      <w:r>
        <w:rPr>
          <w:rFonts w:ascii="Times New Roman" w:hAnsi="Times New Roman"/>
          <w:sz w:val="24"/>
          <w:szCs w:val="24"/>
        </w:rPr>
        <w:t xml:space="preserve"> vaikų tėveliai, seneliai. Vyko vaikų darbelių paroda, koncertas, bendros vaišės.</w:t>
      </w:r>
    </w:p>
    <w:p w14:paraId="4F71D8EC" w14:textId="77777777" w:rsidR="009338D3" w:rsidRDefault="009A5671" w:rsidP="00BC7E24">
      <w:pPr>
        <w:spacing w:after="0" w:line="240" w:lineRule="auto"/>
        <w:ind w:firstLine="851"/>
        <w:jc w:val="both"/>
        <w:rPr>
          <w:rFonts w:ascii="Times New Roman" w:hAnsi="Times New Roman"/>
          <w:color w:val="000000"/>
          <w:sz w:val="24"/>
          <w:szCs w:val="24"/>
        </w:rPr>
      </w:pPr>
      <w:r>
        <w:rPr>
          <w:rFonts w:ascii="Times New Roman" w:hAnsi="Times New Roman"/>
          <w:sz w:val="24"/>
          <w:szCs w:val="24"/>
        </w:rPr>
        <w:t xml:space="preserve">Liepos </w:t>
      </w:r>
      <w:r w:rsidR="009620DD">
        <w:rPr>
          <w:rFonts w:ascii="Times New Roman" w:hAnsi="Times New Roman"/>
          <w:sz w:val="24"/>
          <w:szCs w:val="24"/>
        </w:rPr>
        <w:t>4</w:t>
      </w:r>
      <w:r>
        <w:rPr>
          <w:rFonts w:ascii="Times New Roman" w:hAnsi="Times New Roman"/>
          <w:sz w:val="24"/>
          <w:szCs w:val="24"/>
        </w:rPr>
        <w:t xml:space="preserve"> - </w:t>
      </w:r>
      <w:r w:rsidR="009620DD">
        <w:rPr>
          <w:rFonts w:ascii="Times New Roman" w:hAnsi="Times New Roman"/>
          <w:sz w:val="24"/>
          <w:szCs w:val="24"/>
        </w:rPr>
        <w:t>8 d. buvo organizuojama vasaros užimtumo stov</w:t>
      </w:r>
      <w:r w:rsidR="00BD3F0B">
        <w:rPr>
          <w:rFonts w:ascii="Times New Roman" w:hAnsi="Times New Roman"/>
          <w:sz w:val="24"/>
          <w:szCs w:val="24"/>
        </w:rPr>
        <w:t xml:space="preserve">ykla ,,Ir aš esu-11“. Vaikai lankėsi </w:t>
      </w:r>
      <w:r w:rsidR="009620DD">
        <w:rPr>
          <w:rFonts w:ascii="Times New Roman" w:hAnsi="Times New Roman"/>
          <w:sz w:val="24"/>
          <w:szCs w:val="24"/>
        </w:rPr>
        <w:t>Nomedos ir Nerijau</w:t>
      </w:r>
      <w:r w:rsidR="005E28A6">
        <w:rPr>
          <w:rFonts w:ascii="Times New Roman" w:hAnsi="Times New Roman"/>
          <w:sz w:val="24"/>
          <w:szCs w:val="24"/>
        </w:rPr>
        <w:t>s ūkyje Stasiūnų kaime</w:t>
      </w:r>
      <w:r w:rsidR="00BD3F0B">
        <w:rPr>
          <w:rFonts w:ascii="Times New Roman" w:hAnsi="Times New Roman"/>
          <w:sz w:val="24"/>
          <w:szCs w:val="24"/>
        </w:rPr>
        <w:t>, pramogavo</w:t>
      </w:r>
      <w:r w:rsidR="009620DD">
        <w:rPr>
          <w:rFonts w:ascii="Times New Roman" w:hAnsi="Times New Roman"/>
          <w:sz w:val="24"/>
          <w:szCs w:val="24"/>
        </w:rPr>
        <w:t xml:space="preserve"> Rokiš</w:t>
      </w:r>
      <w:r w:rsidR="00BD3F0B">
        <w:rPr>
          <w:rFonts w:ascii="Times New Roman" w:hAnsi="Times New Roman"/>
          <w:sz w:val="24"/>
          <w:szCs w:val="24"/>
        </w:rPr>
        <w:t>kio batutų ant vandens parke, pietavo</w:t>
      </w:r>
      <w:r w:rsidR="009620DD">
        <w:rPr>
          <w:rFonts w:ascii="Times New Roman" w:hAnsi="Times New Roman"/>
          <w:sz w:val="24"/>
          <w:szCs w:val="24"/>
        </w:rPr>
        <w:t xml:space="preserve"> picerijoje ,,Pipirini </w:t>
      </w:r>
      <w:proofErr w:type="spellStart"/>
      <w:r w:rsidR="009620DD">
        <w:rPr>
          <w:rFonts w:ascii="Times New Roman" w:hAnsi="Times New Roman"/>
          <w:sz w:val="24"/>
          <w:szCs w:val="24"/>
        </w:rPr>
        <w:t>Piza</w:t>
      </w:r>
      <w:proofErr w:type="spellEnd"/>
      <w:r w:rsidR="009620DD">
        <w:rPr>
          <w:rFonts w:ascii="Times New Roman" w:hAnsi="Times New Roman"/>
          <w:sz w:val="24"/>
          <w:szCs w:val="24"/>
        </w:rPr>
        <w:t>“, vyko spo</w:t>
      </w:r>
      <w:r w:rsidR="00BD3F0B">
        <w:rPr>
          <w:rFonts w:ascii="Times New Roman" w:hAnsi="Times New Roman"/>
          <w:sz w:val="24"/>
          <w:szCs w:val="24"/>
        </w:rPr>
        <w:t>rto diena,  2 dienas poilsiavo</w:t>
      </w:r>
      <w:r w:rsidR="009620DD">
        <w:rPr>
          <w:rFonts w:ascii="Times New Roman" w:hAnsi="Times New Roman"/>
          <w:sz w:val="24"/>
          <w:szCs w:val="24"/>
        </w:rPr>
        <w:t xml:space="preserve"> Palangoje</w:t>
      </w:r>
      <w:r w:rsidR="00A52057">
        <w:rPr>
          <w:rFonts w:ascii="Times New Roman" w:hAnsi="Times New Roman"/>
          <w:sz w:val="24"/>
          <w:szCs w:val="24"/>
        </w:rPr>
        <w:t>.</w:t>
      </w:r>
    </w:p>
    <w:p w14:paraId="4F71D8ED" w14:textId="77777777" w:rsidR="009338D3" w:rsidRDefault="009A5671" w:rsidP="00BC7E24">
      <w:pPr>
        <w:spacing w:after="0" w:line="240" w:lineRule="auto"/>
        <w:ind w:firstLine="851"/>
        <w:jc w:val="both"/>
        <w:rPr>
          <w:rFonts w:ascii="Times New Roman" w:hAnsi="Times New Roman"/>
          <w:color w:val="000000"/>
          <w:sz w:val="24"/>
          <w:szCs w:val="24"/>
        </w:rPr>
      </w:pPr>
      <w:r>
        <w:rPr>
          <w:rFonts w:ascii="Times New Roman" w:hAnsi="Times New Roman"/>
          <w:sz w:val="24"/>
          <w:szCs w:val="24"/>
        </w:rPr>
        <w:t>Nuolat bendradarbiaujama</w:t>
      </w:r>
      <w:r w:rsidR="005E28A6">
        <w:rPr>
          <w:rFonts w:ascii="Times New Roman" w:hAnsi="Times New Roman"/>
          <w:sz w:val="24"/>
          <w:szCs w:val="24"/>
        </w:rPr>
        <w:t xml:space="preserve"> su Rokiškio rajono</w:t>
      </w:r>
      <w:r w:rsidR="009620DD">
        <w:rPr>
          <w:rFonts w:ascii="Times New Roman" w:hAnsi="Times New Roman"/>
          <w:sz w:val="24"/>
          <w:szCs w:val="24"/>
        </w:rPr>
        <w:t xml:space="preserve"> Socialinės paramos ir sveikatos  skyriumi,</w:t>
      </w:r>
      <w:r w:rsidR="009620DD">
        <w:rPr>
          <w:rFonts w:ascii="Times New Roman" w:hAnsi="Times New Roman"/>
          <w:color w:val="C00000"/>
          <w:sz w:val="24"/>
          <w:szCs w:val="24"/>
        </w:rPr>
        <w:t xml:space="preserve">  </w:t>
      </w:r>
      <w:r w:rsidR="009620DD">
        <w:rPr>
          <w:rFonts w:ascii="Times New Roman" w:hAnsi="Times New Roman"/>
          <w:sz w:val="24"/>
          <w:szCs w:val="24"/>
        </w:rPr>
        <w:t xml:space="preserve">Obelių gimnazijos pedagogais bei </w:t>
      </w:r>
      <w:r w:rsidR="00A52057">
        <w:rPr>
          <w:rFonts w:ascii="Times New Roman" w:hAnsi="Times New Roman"/>
          <w:sz w:val="24"/>
          <w:szCs w:val="24"/>
        </w:rPr>
        <w:t>socialiniais darbuotojais, dirbančiais seniūnijoje.</w:t>
      </w:r>
    </w:p>
    <w:p w14:paraId="4F71D8EE" w14:textId="77777777" w:rsidR="009338D3" w:rsidRDefault="005E28A6" w:rsidP="00BC7E24">
      <w:pPr>
        <w:spacing w:after="0" w:line="240" w:lineRule="auto"/>
        <w:ind w:firstLine="851"/>
        <w:jc w:val="both"/>
        <w:rPr>
          <w:rFonts w:ascii="Times New Roman" w:hAnsi="Times New Roman"/>
          <w:color w:val="000000"/>
          <w:sz w:val="24"/>
          <w:szCs w:val="24"/>
        </w:rPr>
      </w:pPr>
      <w:r>
        <w:rPr>
          <w:rFonts w:ascii="Times New Roman" w:hAnsi="Times New Roman"/>
          <w:sz w:val="24"/>
          <w:szCs w:val="24"/>
        </w:rPr>
        <w:t>Vaikų dienos centro</w:t>
      </w:r>
      <w:r w:rsidR="00612B71">
        <w:rPr>
          <w:rFonts w:ascii="Times New Roman" w:hAnsi="Times New Roman"/>
          <w:sz w:val="24"/>
          <w:szCs w:val="24"/>
        </w:rPr>
        <w:t xml:space="preserve"> veiklos, </w:t>
      </w:r>
      <w:r w:rsidR="009620DD">
        <w:rPr>
          <w:rFonts w:ascii="Times New Roman" w:hAnsi="Times New Roman"/>
          <w:sz w:val="24"/>
          <w:szCs w:val="24"/>
        </w:rPr>
        <w:t>tėvelių sutikimu</w:t>
      </w:r>
      <w:r w:rsidR="00612B71">
        <w:rPr>
          <w:rFonts w:ascii="Times New Roman" w:hAnsi="Times New Roman"/>
          <w:sz w:val="24"/>
          <w:szCs w:val="24"/>
        </w:rPr>
        <w:t>,</w:t>
      </w:r>
      <w:r w:rsidR="009620DD">
        <w:rPr>
          <w:rFonts w:ascii="Times New Roman" w:hAnsi="Times New Roman"/>
          <w:sz w:val="24"/>
          <w:szCs w:val="24"/>
        </w:rPr>
        <w:t xml:space="preserve"> viešin</w:t>
      </w:r>
      <w:r>
        <w:rPr>
          <w:rFonts w:ascii="Times New Roman" w:hAnsi="Times New Roman"/>
          <w:sz w:val="24"/>
          <w:szCs w:val="24"/>
        </w:rPr>
        <w:t>a</w:t>
      </w:r>
      <w:r w:rsidR="00612B71">
        <w:rPr>
          <w:rFonts w:ascii="Times New Roman" w:hAnsi="Times New Roman"/>
          <w:sz w:val="24"/>
          <w:szCs w:val="24"/>
        </w:rPr>
        <w:t>mos</w:t>
      </w:r>
      <w:r w:rsidR="009620DD">
        <w:rPr>
          <w:rFonts w:ascii="Times New Roman" w:hAnsi="Times New Roman"/>
          <w:sz w:val="24"/>
          <w:szCs w:val="24"/>
        </w:rPr>
        <w:t xml:space="preserve"> Obelių socialin</w:t>
      </w:r>
      <w:r w:rsidR="009338D3">
        <w:rPr>
          <w:rFonts w:ascii="Times New Roman" w:hAnsi="Times New Roman"/>
          <w:sz w:val="24"/>
          <w:szCs w:val="24"/>
        </w:rPr>
        <w:t xml:space="preserve">ių paslaugų namų svetainėje ir </w:t>
      </w:r>
      <w:proofErr w:type="spellStart"/>
      <w:r w:rsidR="009338D3">
        <w:rPr>
          <w:rFonts w:ascii="Times New Roman" w:hAnsi="Times New Roman"/>
          <w:sz w:val="24"/>
          <w:szCs w:val="24"/>
        </w:rPr>
        <w:t>feisbuko</w:t>
      </w:r>
      <w:proofErr w:type="spellEnd"/>
      <w:r w:rsidR="009620DD">
        <w:rPr>
          <w:rFonts w:ascii="Times New Roman" w:hAnsi="Times New Roman"/>
          <w:sz w:val="24"/>
          <w:szCs w:val="24"/>
        </w:rPr>
        <w:t xml:space="preserve"> sukurtoje grupėje ,,</w:t>
      </w:r>
      <w:proofErr w:type="spellStart"/>
      <w:r w:rsidR="009620DD">
        <w:rPr>
          <w:rFonts w:ascii="Times New Roman" w:hAnsi="Times New Roman"/>
          <w:sz w:val="24"/>
          <w:szCs w:val="24"/>
        </w:rPr>
        <w:t>Obelių</w:t>
      </w:r>
      <w:proofErr w:type="spellEnd"/>
      <w:r w:rsidR="009620DD">
        <w:rPr>
          <w:rFonts w:ascii="Times New Roman" w:hAnsi="Times New Roman"/>
          <w:sz w:val="24"/>
          <w:szCs w:val="24"/>
        </w:rPr>
        <w:t xml:space="preserve"> socialinių paslaugų namų Vaikų dienos centras“.</w:t>
      </w:r>
    </w:p>
    <w:p w14:paraId="4F71D8EF" w14:textId="77777777" w:rsidR="00A864AD" w:rsidRPr="009338D3" w:rsidRDefault="00725468" w:rsidP="00BC7E24">
      <w:pPr>
        <w:spacing w:after="0" w:line="240" w:lineRule="auto"/>
        <w:ind w:firstLine="851"/>
        <w:jc w:val="both"/>
        <w:rPr>
          <w:rFonts w:ascii="Times New Roman" w:hAnsi="Times New Roman"/>
          <w:color w:val="000000"/>
          <w:sz w:val="24"/>
          <w:szCs w:val="24"/>
        </w:rPr>
      </w:pPr>
      <w:r w:rsidRPr="003F1DE8">
        <w:rPr>
          <w:rFonts w:ascii="Times New Roman" w:hAnsi="Times New Roman"/>
          <w:b/>
          <w:color w:val="000000"/>
          <w:sz w:val="24"/>
          <w:szCs w:val="24"/>
        </w:rPr>
        <w:t>2.3.7. Šeimos ir vaiko gerovės skyrius</w:t>
      </w:r>
      <w:r>
        <w:rPr>
          <w:rFonts w:ascii="Times New Roman" w:hAnsi="Times New Roman"/>
          <w:color w:val="000000"/>
          <w:sz w:val="24"/>
          <w:szCs w:val="24"/>
        </w:rPr>
        <w:t xml:space="preserve"> - </w:t>
      </w:r>
      <w:r w:rsidR="00114197" w:rsidRPr="005E28A6">
        <w:rPr>
          <w:rFonts w:ascii="Times New Roman" w:hAnsi="Times New Roman"/>
          <w:sz w:val="24"/>
          <w:szCs w:val="24"/>
        </w:rPr>
        <w:t xml:space="preserve">teikia socialinės priežiūros šeimoms paslaugas, socialinių įgūdžių ugdymo ir palaikymo, psichosocialinę pagalbą. Teikiama pagalba šeimoms prižiūrint mažamečius vaikus ir vaikus su negalia, užtikrinant jų saugumą, įgūdžių ugdymą ir poreikių tenkinimą pagal amžių. </w:t>
      </w:r>
      <w:r w:rsidR="009905A6" w:rsidRPr="005E28A6">
        <w:rPr>
          <w:rFonts w:ascii="Times New Roman" w:eastAsia="Times New Roman" w:hAnsi="Times New Roman"/>
          <w:sz w:val="24"/>
          <w:szCs w:val="24"/>
          <w:lang w:eastAsia="lt-LT"/>
        </w:rPr>
        <w:t>Paslaugas teikia 5 atvejo vadybininkai ir 12 socialinių darbuotojų darbui su šeimomis.</w:t>
      </w:r>
      <w:r w:rsidR="00581C90" w:rsidRPr="005E28A6">
        <w:rPr>
          <w:rFonts w:ascii="Times New Roman" w:eastAsia="Times New Roman" w:hAnsi="Times New Roman"/>
          <w:sz w:val="24"/>
          <w:szCs w:val="24"/>
          <w:lang w:eastAsia="lt-LT"/>
        </w:rPr>
        <w:t xml:space="preserve"> Nuo 2022</w:t>
      </w:r>
      <w:r w:rsidR="005E28A6">
        <w:rPr>
          <w:rFonts w:ascii="Times New Roman" w:eastAsia="Times New Roman" w:hAnsi="Times New Roman"/>
          <w:sz w:val="24"/>
          <w:szCs w:val="24"/>
          <w:lang w:eastAsia="lt-LT"/>
        </w:rPr>
        <w:t xml:space="preserve"> </w:t>
      </w:r>
      <w:r w:rsidR="00581C90" w:rsidRPr="005E28A6">
        <w:rPr>
          <w:rFonts w:ascii="Times New Roman" w:eastAsia="Times New Roman" w:hAnsi="Times New Roman"/>
          <w:sz w:val="24"/>
          <w:szCs w:val="24"/>
          <w:lang w:eastAsia="lt-LT"/>
        </w:rPr>
        <w:t>m. lapkričio mėnesio šeimoms paslaugas teikia 1 indivi</w:t>
      </w:r>
      <w:r w:rsidR="00114197" w:rsidRPr="005E28A6">
        <w:rPr>
          <w:rFonts w:ascii="Times New Roman" w:eastAsia="Times New Roman" w:hAnsi="Times New Roman"/>
          <w:sz w:val="24"/>
          <w:szCs w:val="24"/>
          <w:lang w:eastAsia="lt-LT"/>
        </w:rPr>
        <w:t>dualios priežiūros darbuotojas.</w:t>
      </w:r>
    </w:p>
    <w:p w14:paraId="4F71D8F0" w14:textId="77777777" w:rsidR="00725468" w:rsidRDefault="009905A6" w:rsidP="00BC7E24">
      <w:pPr>
        <w:spacing w:after="0" w:line="240" w:lineRule="auto"/>
        <w:ind w:firstLine="851"/>
        <w:jc w:val="both"/>
        <w:rPr>
          <w:rFonts w:ascii="Times New Roman" w:eastAsia="Times New Roman" w:hAnsi="Times New Roman"/>
          <w:sz w:val="24"/>
          <w:szCs w:val="24"/>
          <w:lang w:eastAsia="lt-LT"/>
        </w:rPr>
      </w:pPr>
      <w:r>
        <w:rPr>
          <w:rFonts w:ascii="Times New Roman" w:hAnsi="Times New Roman"/>
          <w:color w:val="000000"/>
          <w:sz w:val="24"/>
          <w:szCs w:val="24"/>
        </w:rPr>
        <w:t xml:space="preserve">2022m. socialinių įgūdžių ugdymo ir atkūrimo paslaugos bei atvejo vadyba buvo teikiama 227 šeimoms. </w:t>
      </w:r>
      <w:r w:rsidR="0005265C">
        <w:rPr>
          <w:rFonts w:ascii="Times New Roman" w:hAnsi="Times New Roman"/>
          <w:color w:val="000000"/>
          <w:sz w:val="24"/>
          <w:szCs w:val="24"/>
        </w:rPr>
        <w:t>Per 2022</w:t>
      </w:r>
      <w:r w:rsidR="005E28A6">
        <w:rPr>
          <w:rFonts w:ascii="Times New Roman" w:hAnsi="Times New Roman"/>
          <w:color w:val="000000"/>
          <w:sz w:val="24"/>
          <w:szCs w:val="24"/>
        </w:rPr>
        <w:t xml:space="preserve"> </w:t>
      </w:r>
      <w:r w:rsidR="0005265C">
        <w:rPr>
          <w:rFonts w:ascii="Times New Roman" w:hAnsi="Times New Roman"/>
          <w:color w:val="000000"/>
          <w:sz w:val="24"/>
          <w:szCs w:val="24"/>
        </w:rPr>
        <w:t>m. 61 šeimai pa</w:t>
      </w:r>
      <w:r w:rsidR="008B5D87">
        <w:rPr>
          <w:rFonts w:ascii="Times New Roman" w:hAnsi="Times New Roman"/>
          <w:color w:val="000000"/>
          <w:sz w:val="24"/>
          <w:szCs w:val="24"/>
        </w:rPr>
        <w:t xml:space="preserve">slaugų teikimas buvo užbaigtas (41 - </w:t>
      </w:r>
      <w:r w:rsidR="008B5D87">
        <w:rPr>
          <w:rStyle w:val="sig"/>
          <w:rFonts w:ascii="Times New Roman" w:hAnsi="Times New Roman"/>
          <w:sz w:val="24"/>
          <w:szCs w:val="24"/>
          <w:shd w:val="clear" w:color="auto" w:fill="FFFFFF"/>
        </w:rPr>
        <w:t>š</w:t>
      </w:r>
      <w:r w:rsidR="008B5D87" w:rsidRPr="00BD4A66">
        <w:rPr>
          <w:rStyle w:val="sig"/>
          <w:rFonts w:ascii="Times New Roman" w:hAnsi="Times New Roman"/>
          <w:sz w:val="24"/>
          <w:szCs w:val="24"/>
          <w:shd w:val="clear" w:color="auto" w:fill="FFFFFF"/>
        </w:rPr>
        <w:t>eima pajėgi savarankiškai užtikrinti vaiko teises ir teisėtus interesus, tinkamai savarankiškai tenkinti vaiko poreikius</w:t>
      </w:r>
      <w:r w:rsidR="008B5D87">
        <w:rPr>
          <w:rStyle w:val="sig"/>
          <w:rFonts w:ascii="Times New Roman" w:hAnsi="Times New Roman"/>
          <w:sz w:val="24"/>
          <w:szCs w:val="24"/>
          <w:shd w:val="clear" w:color="auto" w:fill="FFFFFF"/>
        </w:rPr>
        <w:t>, 7</w:t>
      </w:r>
      <w:r w:rsidR="005E28A6">
        <w:rPr>
          <w:rStyle w:val="sig"/>
          <w:rFonts w:ascii="Times New Roman" w:hAnsi="Times New Roman"/>
          <w:sz w:val="24"/>
          <w:szCs w:val="24"/>
          <w:shd w:val="clear" w:color="auto" w:fill="FFFFFF"/>
        </w:rPr>
        <w:t xml:space="preserve"> </w:t>
      </w:r>
      <w:r w:rsidR="008B5D87">
        <w:rPr>
          <w:rStyle w:val="sig"/>
          <w:rFonts w:ascii="Times New Roman" w:hAnsi="Times New Roman"/>
          <w:sz w:val="24"/>
          <w:szCs w:val="24"/>
          <w:shd w:val="clear" w:color="auto" w:fill="FFFFFF"/>
        </w:rPr>
        <w:t>- š</w:t>
      </w:r>
      <w:r w:rsidR="008B5D87" w:rsidRPr="00BD4A66">
        <w:rPr>
          <w:rStyle w:val="sig"/>
          <w:rFonts w:ascii="Times New Roman" w:hAnsi="Times New Roman"/>
          <w:sz w:val="24"/>
          <w:szCs w:val="24"/>
          <w:shd w:val="clear" w:color="auto" w:fill="FFFFFF"/>
        </w:rPr>
        <w:t>eima išsikėlė ( nebegyvena) iš savivaldybės, kurioje pradėtas atvejo vadybos procesas</w:t>
      </w:r>
      <w:r w:rsidR="008B5D87">
        <w:rPr>
          <w:rStyle w:val="sig"/>
          <w:rFonts w:ascii="Times New Roman" w:hAnsi="Times New Roman"/>
          <w:sz w:val="24"/>
          <w:szCs w:val="24"/>
          <w:shd w:val="clear" w:color="auto" w:fill="FFFFFF"/>
        </w:rPr>
        <w:t>, 6 –</w:t>
      </w:r>
      <w:r w:rsidR="005E28A6">
        <w:rPr>
          <w:rStyle w:val="sig"/>
          <w:rFonts w:ascii="Times New Roman" w:hAnsi="Times New Roman"/>
          <w:sz w:val="24"/>
          <w:szCs w:val="24"/>
          <w:shd w:val="clear" w:color="auto" w:fill="FFFFFF"/>
        </w:rPr>
        <w:t xml:space="preserve"> </w:t>
      </w:r>
      <w:r w:rsidR="008B5D87">
        <w:rPr>
          <w:rStyle w:val="sig"/>
          <w:rFonts w:ascii="Times New Roman" w:hAnsi="Times New Roman"/>
          <w:sz w:val="24"/>
          <w:szCs w:val="24"/>
          <w:shd w:val="clear" w:color="auto" w:fill="FFFFFF"/>
        </w:rPr>
        <w:t>šeimoje neliko nepilnamečių vaikų, 3</w:t>
      </w:r>
      <w:r w:rsidR="005E28A6">
        <w:rPr>
          <w:rStyle w:val="sig"/>
          <w:rFonts w:ascii="Times New Roman" w:hAnsi="Times New Roman"/>
          <w:sz w:val="24"/>
          <w:szCs w:val="24"/>
          <w:shd w:val="clear" w:color="auto" w:fill="FFFFFF"/>
        </w:rPr>
        <w:t xml:space="preserve"> </w:t>
      </w:r>
      <w:r w:rsidR="008B5D87">
        <w:rPr>
          <w:rStyle w:val="sig"/>
          <w:rFonts w:ascii="Times New Roman" w:hAnsi="Times New Roman"/>
          <w:sz w:val="24"/>
          <w:szCs w:val="24"/>
          <w:shd w:val="clear" w:color="auto" w:fill="FFFFFF"/>
        </w:rPr>
        <w:t>- v</w:t>
      </w:r>
      <w:r w:rsidR="008B5D87" w:rsidRPr="00BD4A66">
        <w:rPr>
          <w:rStyle w:val="sig"/>
          <w:rFonts w:ascii="Times New Roman" w:hAnsi="Times New Roman"/>
          <w:sz w:val="24"/>
          <w:szCs w:val="24"/>
          <w:shd w:val="clear" w:color="auto" w:fill="FFFFFF"/>
        </w:rPr>
        <w:t>aiko tėvams neterminuotai apribota tėvų valdžia</w:t>
      </w:r>
      <w:r w:rsidR="008B5D87">
        <w:rPr>
          <w:rStyle w:val="sig"/>
          <w:rFonts w:ascii="Times New Roman" w:hAnsi="Times New Roman"/>
          <w:sz w:val="24"/>
          <w:szCs w:val="24"/>
          <w:shd w:val="clear" w:color="auto" w:fill="FFFFFF"/>
        </w:rPr>
        <w:t xml:space="preserve">, </w:t>
      </w:r>
      <w:r w:rsidR="004600EF">
        <w:rPr>
          <w:rStyle w:val="sig"/>
          <w:rFonts w:ascii="Times New Roman" w:hAnsi="Times New Roman"/>
          <w:sz w:val="24"/>
          <w:szCs w:val="24"/>
          <w:shd w:val="clear" w:color="auto" w:fill="FFFFFF"/>
        </w:rPr>
        <w:t>4</w:t>
      </w:r>
      <w:r w:rsidR="005E28A6">
        <w:rPr>
          <w:rStyle w:val="sig"/>
          <w:rFonts w:ascii="Times New Roman" w:hAnsi="Times New Roman"/>
          <w:sz w:val="24"/>
          <w:szCs w:val="24"/>
          <w:shd w:val="clear" w:color="auto" w:fill="FFFFFF"/>
        </w:rPr>
        <w:t xml:space="preserve"> </w:t>
      </w:r>
      <w:r w:rsidR="004600EF">
        <w:rPr>
          <w:rStyle w:val="sig"/>
          <w:rFonts w:ascii="Times New Roman" w:hAnsi="Times New Roman"/>
          <w:sz w:val="24"/>
          <w:szCs w:val="24"/>
          <w:shd w:val="clear" w:color="auto" w:fill="FFFFFF"/>
        </w:rPr>
        <w:t>- atsisakė paslaugų).</w:t>
      </w:r>
      <w:r w:rsidR="0005265C">
        <w:rPr>
          <w:rFonts w:ascii="Times New Roman" w:hAnsi="Times New Roman"/>
          <w:color w:val="000000"/>
          <w:sz w:val="24"/>
          <w:szCs w:val="24"/>
        </w:rPr>
        <w:t xml:space="preserve"> </w:t>
      </w:r>
      <w:r>
        <w:rPr>
          <w:rFonts w:ascii="Times New Roman" w:hAnsi="Times New Roman"/>
          <w:color w:val="000000"/>
          <w:sz w:val="24"/>
          <w:szCs w:val="24"/>
        </w:rPr>
        <w:t>2022</w:t>
      </w:r>
      <w:r w:rsidR="005E28A6">
        <w:rPr>
          <w:rFonts w:ascii="Times New Roman" w:hAnsi="Times New Roman"/>
          <w:color w:val="000000"/>
          <w:sz w:val="24"/>
          <w:szCs w:val="24"/>
        </w:rPr>
        <w:t xml:space="preserve"> </w:t>
      </w:r>
      <w:r>
        <w:rPr>
          <w:rFonts w:ascii="Times New Roman" w:hAnsi="Times New Roman"/>
          <w:color w:val="000000"/>
          <w:sz w:val="24"/>
          <w:szCs w:val="24"/>
        </w:rPr>
        <w:t>m. gruodžio 31</w:t>
      </w:r>
      <w:r w:rsidR="005E28A6">
        <w:rPr>
          <w:rFonts w:ascii="Times New Roman" w:hAnsi="Times New Roman"/>
          <w:color w:val="000000"/>
          <w:sz w:val="24"/>
          <w:szCs w:val="24"/>
        </w:rPr>
        <w:t xml:space="preserve"> </w:t>
      </w:r>
      <w:r>
        <w:rPr>
          <w:rFonts w:ascii="Times New Roman" w:hAnsi="Times New Roman"/>
          <w:color w:val="000000"/>
          <w:sz w:val="24"/>
          <w:szCs w:val="24"/>
        </w:rPr>
        <w:t xml:space="preserve">d. paslaugos </w:t>
      </w:r>
      <w:r w:rsidR="00A52057">
        <w:rPr>
          <w:rFonts w:ascii="Times New Roman" w:hAnsi="Times New Roman"/>
          <w:color w:val="000000"/>
          <w:sz w:val="24"/>
          <w:szCs w:val="24"/>
        </w:rPr>
        <w:t xml:space="preserve">buvo </w:t>
      </w:r>
      <w:r>
        <w:rPr>
          <w:rFonts w:ascii="Times New Roman" w:hAnsi="Times New Roman"/>
          <w:color w:val="000000"/>
          <w:sz w:val="24"/>
          <w:szCs w:val="24"/>
        </w:rPr>
        <w:t>teikiamos 166 šeimoms, kuriose auga 318 vaikų: iki 24</w:t>
      </w:r>
      <w:r w:rsidR="005E28A6">
        <w:rPr>
          <w:rFonts w:ascii="Times New Roman" w:hAnsi="Times New Roman"/>
          <w:color w:val="000000"/>
          <w:sz w:val="24"/>
          <w:szCs w:val="24"/>
        </w:rPr>
        <w:t xml:space="preserve"> </w:t>
      </w:r>
      <w:r>
        <w:rPr>
          <w:rFonts w:ascii="Times New Roman" w:hAnsi="Times New Roman"/>
          <w:color w:val="000000"/>
          <w:sz w:val="24"/>
          <w:szCs w:val="24"/>
        </w:rPr>
        <w:t xml:space="preserve">mėn. – 12 vaikų, 1 </w:t>
      </w:r>
      <w:r w:rsidRPr="005E3445">
        <w:rPr>
          <w:rFonts w:ascii="Times New Roman" w:eastAsia="Times New Roman" w:hAnsi="Times New Roman"/>
          <w:sz w:val="24"/>
          <w:szCs w:val="24"/>
          <w:lang w:eastAsia="lt-LT"/>
        </w:rPr>
        <w:t>v</w:t>
      </w:r>
      <w:r>
        <w:rPr>
          <w:rFonts w:ascii="Times New Roman" w:eastAsia="Times New Roman" w:hAnsi="Times New Roman"/>
          <w:sz w:val="24"/>
          <w:szCs w:val="24"/>
          <w:lang w:eastAsia="lt-LT"/>
        </w:rPr>
        <w:t>aikas</w:t>
      </w:r>
      <w:r w:rsidRPr="005E3445">
        <w:rPr>
          <w:rFonts w:ascii="Times New Roman" w:eastAsia="Times New Roman" w:hAnsi="Times New Roman"/>
          <w:sz w:val="24"/>
          <w:szCs w:val="24"/>
          <w:lang w:eastAsia="lt-LT"/>
        </w:rPr>
        <w:t xml:space="preserve"> su negalia iki 36 mėn.</w:t>
      </w:r>
      <w:r w:rsidR="00A31C7C">
        <w:rPr>
          <w:rFonts w:ascii="Times New Roman" w:eastAsia="Times New Roman" w:hAnsi="Times New Roman"/>
          <w:sz w:val="24"/>
          <w:szCs w:val="24"/>
          <w:lang w:eastAsia="lt-LT"/>
        </w:rPr>
        <w:t xml:space="preserve"> Mieste gyvenančių šeimų – 71 (120 vaikų), kaime – 95 (198 vaikai).</w:t>
      </w:r>
      <w:r w:rsidR="00007960">
        <w:rPr>
          <w:rFonts w:ascii="Times New Roman" w:eastAsia="Times New Roman" w:hAnsi="Times New Roman"/>
          <w:sz w:val="24"/>
          <w:szCs w:val="24"/>
          <w:lang w:eastAsia="lt-LT"/>
        </w:rPr>
        <w:t xml:space="preserve"> 57 šeimoms atvejo vadyba vykdoma dėl priklausomybės nuo alkoholio, 78 – dėl socialinių įgūdžių stokos, 13</w:t>
      </w:r>
      <w:r w:rsidR="005E28A6">
        <w:rPr>
          <w:rFonts w:ascii="Times New Roman" w:eastAsia="Times New Roman" w:hAnsi="Times New Roman"/>
          <w:sz w:val="24"/>
          <w:szCs w:val="24"/>
          <w:lang w:eastAsia="lt-LT"/>
        </w:rPr>
        <w:t xml:space="preserve"> </w:t>
      </w:r>
      <w:r w:rsidR="00007960">
        <w:rPr>
          <w:rFonts w:ascii="Times New Roman" w:eastAsia="Times New Roman" w:hAnsi="Times New Roman"/>
          <w:sz w:val="24"/>
          <w:szCs w:val="24"/>
          <w:lang w:eastAsia="lt-LT"/>
        </w:rPr>
        <w:t>- dėl smurto ar prievartos, 10 – dėl vaikų elgesio ir mokymosi sunkumų, 6 – dėl tėvų bendravimo su vaikais užtikrinimo, 1 – dėl priklausomybės nuo azartinių lošimų, 1 – dėl priklausomybės nuo psichotropinių medžiagų vartojimo.</w:t>
      </w:r>
      <w:r w:rsidR="006676ED">
        <w:rPr>
          <w:rFonts w:ascii="Times New Roman" w:eastAsia="Times New Roman" w:hAnsi="Times New Roman"/>
          <w:sz w:val="24"/>
          <w:szCs w:val="24"/>
          <w:lang w:eastAsia="lt-LT"/>
        </w:rPr>
        <w:t xml:space="preserve"> Vaikų amžius šeimose: 10 vaikų iki 12 mėnesių, 1-3 m</w:t>
      </w:r>
      <w:r w:rsidR="005E28A6">
        <w:rPr>
          <w:rFonts w:ascii="Times New Roman" w:eastAsia="Times New Roman" w:hAnsi="Times New Roman"/>
          <w:sz w:val="24"/>
          <w:szCs w:val="24"/>
          <w:lang w:eastAsia="lt-LT"/>
        </w:rPr>
        <w:t>.</w:t>
      </w:r>
      <w:r w:rsidR="006676ED">
        <w:rPr>
          <w:rFonts w:ascii="Times New Roman" w:eastAsia="Times New Roman" w:hAnsi="Times New Roman"/>
          <w:sz w:val="24"/>
          <w:szCs w:val="24"/>
          <w:lang w:eastAsia="lt-LT"/>
        </w:rPr>
        <w:t xml:space="preserve"> amžiaus – 30 vaikų (iš jų 1 su negalia), 3-6</w:t>
      </w:r>
      <w:r w:rsidR="005E28A6">
        <w:rPr>
          <w:rFonts w:ascii="Times New Roman" w:eastAsia="Times New Roman" w:hAnsi="Times New Roman"/>
          <w:sz w:val="24"/>
          <w:szCs w:val="24"/>
          <w:lang w:eastAsia="lt-LT"/>
        </w:rPr>
        <w:t xml:space="preserve"> </w:t>
      </w:r>
      <w:r w:rsidR="006676ED">
        <w:rPr>
          <w:rFonts w:ascii="Times New Roman" w:eastAsia="Times New Roman" w:hAnsi="Times New Roman"/>
          <w:sz w:val="24"/>
          <w:szCs w:val="24"/>
          <w:lang w:eastAsia="lt-LT"/>
        </w:rPr>
        <w:t>m. amžiaus – 61 vaikas (iš jų 3 su negalia),  7-17</w:t>
      </w:r>
      <w:r w:rsidR="005E28A6">
        <w:rPr>
          <w:rFonts w:ascii="Times New Roman" w:eastAsia="Times New Roman" w:hAnsi="Times New Roman"/>
          <w:sz w:val="24"/>
          <w:szCs w:val="24"/>
          <w:lang w:eastAsia="lt-LT"/>
        </w:rPr>
        <w:t xml:space="preserve"> </w:t>
      </w:r>
      <w:r w:rsidR="006676ED">
        <w:rPr>
          <w:rFonts w:ascii="Times New Roman" w:eastAsia="Times New Roman" w:hAnsi="Times New Roman"/>
          <w:sz w:val="24"/>
          <w:szCs w:val="24"/>
          <w:lang w:eastAsia="lt-LT"/>
        </w:rPr>
        <w:t>m. amžiaus – 217 vaikų (iš jų 31 su negalia).</w:t>
      </w:r>
      <w:r w:rsidR="00C20BB5">
        <w:rPr>
          <w:rFonts w:ascii="Times New Roman" w:eastAsia="Times New Roman" w:hAnsi="Times New Roman"/>
          <w:sz w:val="24"/>
          <w:szCs w:val="24"/>
          <w:lang w:eastAsia="lt-LT"/>
        </w:rPr>
        <w:t xml:space="preserve"> </w:t>
      </w:r>
      <w:r w:rsidR="00C20BB5" w:rsidRPr="005E3445">
        <w:rPr>
          <w:rFonts w:ascii="Times New Roman" w:eastAsia="Times New Roman" w:hAnsi="Times New Roman"/>
          <w:sz w:val="24"/>
          <w:szCs w:val="24"/>
          <w:lang w:eastAsia="lt-LT"/>
        </w:rPr>
        <w:t>Vidutinis vienai socialinio darbuotojo pareigybei tenkančių šeimų skaičius</w:t>
      </w:r>
      <w:r w:rsidR="00A52057">
        <w:rPr>
          <w:rFonts w:ascii="Times New Roman" w:eastAsia="Times New Roman" w:hAnsi="Times New Roman"/>
          <w:sz w:val="24"/>
          <w:szCs w:val="24"/>
          <w:lang w:eastAsia="lt-LT"/>
        </w:rPr>
        <w:t xml:space="preserve"> -</w:t>
      </w:r>
      <w:r w:rsidR="00C20BB5">
        <w:rPr>
          <w:rFonts w:ascii="Times New Roman" w:eastAsia="Times New Roman" w:hAnsi="Times New Roman"/>
          <w:sz w:val="24"/>
          <w:szCs w:val="24"/>
          <w:lang w:eastAsia="lt-LT"/>
        </w:rPr>
        <w:t xml:space="preserve"> 14 šeimų. </w:t>
      </w:r>
      <w:r w:rsidR="00C20BB5" w:rsidRPr="005E3445">
        <w:rPr>
          <w:rFonts w:ascii="Times New Roman" w:eastAsia="Times New Roman" w:hAnsi="Times New Roman"/>
          <w:sz w:val="24"/>
          <w:szCs w:val="24"/>
          <w:lang w:eastAsia="lt-LT"/>
        </w:rPr>
        <w:t>Vidutinis vienai atvejo vadybininko pareigybei tenkančių atvejų</w:t>
      </w:r>
      <w:r w:rsidR="00C20BB5" w:rsidRPr="005E3445" w:rsidDel="00C033FB">
        <w:rPr>
          <w:rFonts w:ascii="Times New Roman" w:eastAsia="Times New Roman" w:hAnsi="Times New Roman"/>
          <w:sz w:val="24"/>
          <w:szCs w:val="24"/>
          <w:lang w:eastAsia="lt-LT"/>
        </w:rPr>
        <w:t xml:space="preserve"> </w:t>
      </w:r>
      <w:r w:rsidR="00C20BB5" w:rsidRPr="005E3445">
        <w:rPr>
          <w:rFonts w:ascii="Times New Roman" w:eastAsia="Times New Roman" w:hAnsi="Times New Roman"/>
          <w:sz w:val="24"/>
          <w:szCs w:val="24"/>
          <w:lang w:eastAsia="lt-LT"/>
        </w:rPr>
        <w:t>(šeimų) skaičius</w:t>
      </w:r>
      <w:r w:rsidR="00C20BB5">
        <w:rPr>
          <w:rFonts w:ascii="Times New Roman" w:eastAsia="Times New Roman" w:hAnsi="Times New Roman"/>
          <w:sz w:val="24"/>
          <w:szCs w:val="24"/>
          <w:lang w:eastAsia="lt-LT"/>
        </w:rPr>
        <w:t xml:space="preserve"> </w:t>
      </w:r>
      <w:r w:rsidR="005E28A6">
        <w:rPr>
          <w:rFonts w:ascii="Times New Roman" w:eastAsia="Times New Roman" w:hAnsi="Times New Roman"/>
          <w:sz w:val="24"/>
          <w:szCs w:val="24"/>
          <w:lang w:eastAsia="lt-LT"/>
        </w:rPr>
        <w:t xml:space="preserve">- </w:t>
      </w:r>
      <w:r w:rsidR="00C20BB5">
        <w:rPr>
          <w:rFonts w:ascii="Times New Roman" w:eastAsia="Times New Roman" w:hAnsi="Times New Roman"/>
          <w:sz w:val="24"/>
          <w:szCs w:val="24"/>
          <w:lang w:eastAsia="lt-LT"/>
        </w:rPr>
        <w:t>33 šeimos.</w:t>
      </w:r>
      <w:r w:rsidR="00CF1EB0">
        <w:rPr>
          <w:rFonts w:ascii="Times New Roman" w:eastAsia="Times New Roman" w:hAnsi="Times New Roman"/>
          <w:sz w:val="24"/>
          <w:szCs w:val="24"/>
          <w:lang w:eastAsia="lt-LT"/>
        </w:rPr>
        <w:t xml:space="preserve"> Individualios priežiūros darbuotojas teikia pagalbą 5 šeimoms.</w:t>
      </w:r>
    </w:p>
    <w:p w14:paraId="4F71D8F1" w14:textId="5F39ABF0" w:rsidR="00A52057" w:rsidRDefault="002741BC" w:rsidP="00BC7E24">
      <w:pPr>
        <w:spacing w:after="0" w:line="240" w:lineRule="auto"/>
        <w:ind w:firstLine="851"/>
        <w:jc w:val="both"/>
        <w:rPr>
          <w:rFonts w:ascii="Times New Roman" w:hAnsi="Times New Roman"/>
          <w:sz w:val="24"/>
          <w:szCs w:val="24"/>
          <w:lang w:eastAsia="lt-LT"/>
        </w:rPr>
      </w:pPr>
      <w:r>
        <w:rPr>
          <w:rFonts w:ascii="Times New Roman" w:hAnsi="Times New Roman"/>
          <w:sz w:val="24"/>
          <w:szCs w:val="24"/>
          <w:lang w:eastAsia="lt-LT"/>
        </w:rPr>
        <w:t xml:space="preserve">Šeimos ir vaiko gerovės skyriaus specialistai bendradarbiauja su kitų įstaigų, suinteresuotų šeimų gerove, specialistais. Vyko susitikimai </w:t>
      </w:r>
      <w:r w:rsidRPr="00CC494F">
        <w:rPr>
          <w:rFonts w:ascii="Times New Roman" w:hAnsi="Times New Roman"/>
          <w:sz w:val="24"/>
          <w:szCs w:val="24"/>
          <w:lang w:eastAsia="lt-LT"/>
        </w:rPr>
        <w:t xml:space="preserve"> su Panevėžio apskrities vaikų teisių s</w:t>
      </w:r>
      <w:r>
        <w:rPr>
          <w:rFonts w:ascii="Times New Roman" w:hAnsi="Times New Roman"/>
          <w:sz w:val="24"/>
          <w:szCs w:val="24"/>
          <w:lang w:eastAsia="lt-LT"/>
        </w:rPr>
        <w:t>pecialistais Rokiškio rajone – 2</w:t>
      </w:r>
      <w:r w:rsidR="002A3CB4">
        <w:rPr>
          <w:rFonts w:ascii="Times New Roman" w:hAnsi="Times New Roman"/>
          <w:sz w:val="24"/>
          <w:szCs w:val="24"/>
          <w:lang w:eastAsia="lt-LT"/>
        </w:rPr>
        <w:t xml:space="preserve"> </w:t>
      </w:r>
      <w:r>
        <w:rPr>
          <w:rFonts w:ascii="Times New Roman" w:hAnsi="Times New Roman"/>
          <w:sz w:val="24"/>
          <w:szCs w:val="24"/>
          <w:lang w:eastAsia="lt-LT"/>
        </w:rPr>
        <w:t>kartus, s</w:t>
      </w:r>
      <w:r w:rsidRPr="00CC494F">
        <w:rPr>
          <w:rFonts w:ascii="Times New Roman" w:hAnsi="Times New Roman"/>
          <w:sz w:val="24"/>
          <w:szCs w:val="24"/>
          <w:lang w:eastAsia="lt-LT"/>
        </w:rPr>
        <w:t xml:space="preserve">usitikimas su Panevėžio apskrities mobilios komandos, vaikų teisių </w:t>
      </w:r>
      <w:r>
        <w:rPr>
          <w:rFonts w:ascii="Times New Roman" w:hAnsi="Times New Roman"/>
          <w:sz w:val="24"/>
          <w:szCs w:val="24"/>
          <w:lang w:eastAsia="lt-LT"/>
        </w:rPr>
        <w:t xml:space="preserve">specialistais </w:t>
      </w:r>
      <w:r w:rsidRPr="00CC494F">
        <w:rPr>
          <w:rFonts w:ascii="Times New Roman" w:hAnsi="Times New Roman"/>
          <w:sz w:val="24"/>
          <w:szCs w:val="24"/>
          <w:lang w:eastAsia="lt-LT"/>
        </w:rPr>
        <w:t>ir Panevėžio priklausomybių l</w:t>
      </w:r>
      <w:r>
        <w:rPr>
          <w:rFonts w:ascii="Times New Roman" w:hAnsi="Times New Roman"/>
          <w:sz w:val="24"/>
          <w:szCs w:val="24"/>
          <w:lang w:eastAsia="lt-LT"/>
        </w:rPr>
        <w:t xml:space="preserve">igų centro vadovu, </w:t>
      </w:r>
      <w:r w:rsidR="002A3CB4">
        <w:rPr>
          <w:rFonts w:ascii="Times New Roman" w:hAnsi="Times New Roman"/>
          <w:sz w:val="24"/>
          <w:szCs w:val="24"/>
          <w:lang w:eastAsia="lt-LT"/>
        </w:rPr>
        <w:t xml:space="preserve">gerąja patirtimi dalijosi su Kupiškio socialinių paslaugų centro atvejo vadybininkais. Organizuoti 2 susitikimai su </w:t>
      </w:r>
      <w:r w:rsidR="002A3CB4" w:rsidRPr="00CC494F">
        <w:rPr>
          <w:rFonts w:ascii="Times New Roman" w:hAnsi="Times New Roman"/>
          <w:sz w:val="24"/>
          <w:szCs w:val="24"/>
          <w:lang w:eastAsia="lt-LT"/>
        </w:rPr>
        <w:t xml:space="preserve">Rokiškio rajono </w:t>
      </w:r>
      <w:r w:rsidR="002B21C4">
        <w:rPr>
          <w:rFonts w:ascii="Times New Roman" w:hAnsi="Times New Roman"/>
          <w:sz w:val="24"/>
          <w:szCs w:val="24"/>
          <w:lang w:eastAsia="lt-LT"/>
        </w:rPr>
        <w:t>socialinės paramos ir sveikatos</w:t>
      </w:r>
      <w:r w:rsidR="002A3CB4">
        <w:rPr>
          <w:rFonts w:ascii="Times New Roman" w:hAnsi="Times New Roman"/>
          <w:sz w:val="24"/>
          <w:szCs w:val="24"/>
          <w:lang w:eastAsia="lt-LT"/>
        </w:rPr>
        <w:t xml:space="preserve"> skyriaus specia</w:t>
      </w:r>
      <w:r w:rsidR="002A3CB4" w:rsidRPr="00CC494F">
        <w:rPr>
          <w:rFonts w:ascii="Times New Roman" w:hAnsi="Times New Roman"/>
          <w:sz w:val="24"/>
          <w:szCs w:val="24"/>
          <w:lang w:eastAsia="lt-LT"/>
        </w:rPr>
        <w:t>liste</w:t>
      </w:r>
      <w:r w:rsidR="002A3CB4">
        <w:rPr>
          <w:rFonts w:ascii="Times New Roman" w:hAnsi="Times New Roman"/>
          <w:sz w:val="24"/>
          <w:szCs w:val="24"/>
          <w:lang w:eastAsia="lt-LT"/>
        </w:rPr>
        <w:t>, 1</w:t>
      </w:r>
      <w:r w:rsidR="002B21C4">
        <w:rPr>
          <w:rFonts w:ascii="Times New Roman" w:hAnsi="Times New Roman"/>
          <w:sz w:val="24"/>
          <w:szCs w:val="24"/>
          <w:lang w:eastAsia="lt-LT"/>
        </w:rPr>
        <w:t xml:space="preserve"> </w:t>
      </w:r>
      <w:r w:rsidR="002A3CB4">
        <w:rPr>
          <w:rFonts w:ascii="Times New Roman" w:hAnsi="Times New Roman"/>
          <w:sz w:val="24"/>
          <w:szCs w:val="24"/>
          <w:lang w:eastAsia="lt-LT"/>
        </w:rPr>
        <w:t xml:space="preserve">- </w:t>
      </w:r>
      <w:r w:rsidR="002A3CB4" w:rsidRPr="00CC494F">
        <w:rPr>
          <w:rFonts w:ascii="Times New Roman" w:hAnsi="Times New Roman"/>
          <w:sz w:val="24"/>
          <w:szCs w:val="24"/>
          <w:lang w:eastAsia="lt-LT"/>
        </w:rPr>
        <w:t xml:space="preserve">su Rokiškio sav. </w:t>
      </w:r>
      <w:proofErr w:type="spellStart"/>
      <w:r w:rsidR="002A3CB4" w:rsidRPr="00CC494F">
        <w:rPr>
          <w:rFonts w:ascii="Times New Roman" w:hAnsi="Times New Roman"/>
          <w:sz w:val="24"/>
          <w:szCs w:val="24"/>
          <w:lang w:eastAsia="lt-LT"/>
        </w:rPr>
        <w:t>tarpinstitucin</w:t>
      </w:r>
      <w:r w:rsidR="002A3CB4">
        <w:rPr>
          <w:rFonts w:ascii="Times New Roman" w:hAnsi="Times New Roman"/>
          <w:sz w:val="24"/>
          <w:szCs w:val="24"/>
          <w:lang w:eastAsia="lt-LT"/>
        </w:rPr>
        <w:t>io</w:t>
      </w:r>
      <w:proofErr w:type="spellEnd"/>
      <w:r w:rsidR="002A3CB4">
        <w:rPr>
          <w:rFonts w:ascii="Times New Roman" w:hAnsi="Times New Roman"/>
          <w:sz w:val="24"/>
          <w:szCs w:val="24"/>
          <w:lang w:eastAsia="lt-LT"/>
        </w:rPr>
        <w:t xml:space="preserve"> bendradarbiavimo </w:t>
      </w:r>
      <w:r w:rsidR="002A3CB4" w:rsidRPr="002A3CB4">
        <w:rPr>
          <w:rFonts w:ascii="Times New Roman" w:hAnsi="Times New Roman"/>
          <w:sz w:val="24"/>
          <w:szCs w:val="24"/>
          <w:lang w:eastAsia="lt-LT"/>
        </w:rPr>
        <w:t>specialiste.</w:t>
      </w:r>
    </w:p>
    <w:p w14:paraId="4F71D8F2" w14:textId="77777777" w:rsidR="002A3CB4" w:rsidRPr="002B21C4" w:rsidRDefault="00A52057" w:rsidP="00BC7E24">
      <w:pPr>
        <w:spacing w:after="0" w:line="240" w:lineRule="auto"/>
        <w:ind w:firstLine="851"/>
        <w:jc w:val="both"/>
        <w:rPr>
          <w:rFonts w:ascii="Times New Roman" w:hAnsi="Times New Roman"/>
          <w:sz w:val="24"/>
          <w:szCs w:val="24"/>
          <w:lang w:eastAsia="lt-LT"/>
        </w:rPr>
      </w:pPr>
      <w:r w:rsidRPr="002B21C4">
        <w:rPr>
          <w:rFonts w:ascii="Times New Roman" w:hAnsi="Times New Roman"/>
          <w:sz w:val="24"/>
          <w:szCs w:val="24"/>
          <w:lang w:eastAsia="lt-LT"/>
        </w:rPr>
        <w:t>O</w:t>
      </w:r>
      <w:r w:rsidR="002A3CB4" w:rsidRPr="002B21C4">
        <w:rPr>
          <w:rFonts w:ascii="Times New Roman" w:hAnsi="Times New Roman"/>
          <w:sz w:val="24"/>
          <w:szCs w:val="24"/>
          <w:lang w:eastAsia="lt-LT"/>
        </w:rPr>
        <w:t>rganizuotos pas</w:t>
      </w:r>
      <w:r w:rsidR="002B21C4">
        <w:rPr>
          <w:rFonts w:ascii="Times New Roman" w:hAnsi="Times New Roman"/>
          <w:sz w:val="24"/>
          <w:szCs w:val="24"/>
          <w:lang w:eastAsia="lt-LT"/>
        </w:rPr>
        <w:t>kaitos  Pandėlio ir Obelių  seniūnijose</w:t>
      </w:r>
      <w:r w:rsidR="002A3CB4" w:rsidRPr="002B21C4">
        <w:rPr>
          <w:rFonts w:ascii="Times New Roman" w:hAnsi="Times New Roman"/>
          <w:sz w:val="24"/>
          <w:szCs w:val="24"/>
          <w:lang w:eastAsia="lt-LT"/>
        </w:rPr>
        <w:t xml:space="preserve">: </w:t>
      </w:r>
      <w:r w:rsidR="002A3CB4" w:rsidRPr="002B21C4">
        <w:rPr>
          <w:rFonts w:ascii="Times New Roman" w:hAnsi="Times New Roman"/>
          <w:sz w:val="24"/>
          <w:szCs w:val="24"/>
          <w:shd w:val="clear" w:color="auto" w:fill="FFFFFF"/>
        </w:rPr>
        <w:t>Visuomenės sveikatos biuro specialistės L. Narbutienės  paskaita „Asmens higiena ir vaikų sveikatos priežiūra“ (1</w:t>
      </w:r>
      <w:r w:rsidR="002B21C4">
        <w:rPr>
          <w:rFonts w:ascii="Times New Roman" w:hAnsi="Times New Roman"/>
          <w:sz w:val="24"/>
          <w:szCs w:val="24"/>
          <w:shd w:val="clear" w:color="auto" w:fill="FFFFFF"/>
        </w:rPr>
        <w:t xml:space="preserve"> </w:t>
      </w:r>
      <w:r w:rsidR="002A3CB4" w:rsidRPr="002B21C4">
        <w:rPr>
          <w:rFonts w:ascii="Times New Roman" w:hAnsi="Times New Roman"/>
          <w:sz w:val="24"/>
          <w:szCs w:val="24"/>
          <w:shd w:val="clear" w:color="auto" w:fill="FFFFFF"/>
        </w:rPr>
        <w:t xml:space="preserve">- </w:t>
      </w:r>
      <w:proofErr w:type="spellStart"/>
      <w:r w:rsidR="002A3CB4" w:rsidRPr="002B21C4">
        <w:rPr>
          <w:rFonts w:ascii="Times New Roman" w:hAnsi="Times New Roman"/>
          <w:sz w:val="24"/>
          <w:szCs w:val="24"/>
          <w:shd w:val="clear" w:color="auto" w:fill="FFFFFF"/>
        </w:rPr>
        <w:t>Obeliuose</w:t>
      </w:r>
      <w:proofErr w:type="spellEnd"/>
      <w:r w:rsidR="002A3CB4" w:rsidRPr="002B21C4">
        <w:rPr>
          <w:rFonts w:ascii="Times New Roman" w:hAnsi="Times New Roman"/>
          <w:sz w:val="24"/>
          <w:szCs w:val="24"/>
          <w:shd w:val="clear" w:color="auto" w:fill="FFFFFF"/>
        </w:rPr>
        <w:t>, 1</w:t>
      </w:r>
      <w:r w:rsidR="002B21C4">
        <w:rPr>
          <w:rFonts w:ascii="Times New Roman" w:hAnsi="Times New Roman"/>
          <w:sz w:val="24"/>
          <w:szCs w:val="24"/>
          <w:shd w:val="clear" w:color="auto" w:fill="FFFFFF"/>
        </w:rPr>
        <w:t xml:space="preserve"> </w:t>
      </w:r>
      <w:r w:rsidR="002A3CB4" w:rsidRPr="002B21C4">
        <w:rPr>
          <w:rFonts w:ascii="Times New Roman" w:hAnsi="Times New Roman"/>
          <w:sz w:val="24"/>
          <w:szCs w:val="24"/>
          <w:shd w:val="clear" w:color="auto" w:fill="FFFFFF"/>
        </w:rPr>
        <w:t xml:space="preserve">- Pandėlyje). Pandėlio seniūnijoje buvo organizuoti psichologinės pedagoginės tarnybos psichologo D. </w:t>
      </w:r>
      <w:proofErr w:type="spellStart"/>
      <w:r w:rsidR="002A3CB4" w:rsidRPr="002B21C4">
        <w:rPr>
          <w:rFonts w:ascii="Times New Roman" w:hAnsi="Times New Roman"/>
          <w:sz w:val="24"/>
          <w:szCs w:val="24"/>
          <w:shd w:val="clear" w:color="auto" w:fill="FFFFFF"/>
        </w:rPr>
        <w:t>Čerbulėno</w:t>
      </w:r>
      <w:proofErr w:type="spellEnd"/>
      <w:r w:rsidR="002A3CB4" w:rsidRPr="002B21C4">
        <w:rPr>
          <w:rFonts w:ascii="Times New Roman" w:hAnsi="Times New Roman"/>
          <w:sz w:val="24"/>
          <w:szCs w:val="24"/>
          <w:shd w:val="clear" w:color="auto" w:fill="FFFFFF"/>
        </w:rPr>
        <w:t xml:space="preserve"> 3 paskaitų mokymai „Bendravimo su vaikais psichologija“.</w:t>
      </w:r>
    </w:p>
    <w:p w14:paraId="4F71D8F3" w14:textId="23F292E5" w:rsidR="002A3CB4" w:rsidRPr="002B21C4" w:rsidRDefault="002A3CB4" w:rsidP="00BC7E24">
      <w:pPr>
        <w:spacing w:after="0" w:line="240" w:lineRule="auto"/>
        <w:ind w:firstLine="851"/>
        <w:jc w:val="both"/>
        <w:rPr>
          <w:rFonts w:ascii="Times New Roman" w:hAnsi="Times New Roman"/>
          <w:sz w:val="24"/>
          <w:szCs w:val="24"/>
          <w:lang w:eastAsia="lt-LT"/>
        </w:rPr>
      </w:pPr>
      <w:r w:rsidRPr="002B21C4">
        <w:rPr>
          <w:rFonts w:ascii="Times New Roman" w:hAnsi="Times New Roman"/>
          <w:sz w:val="24"/>
          <w:szCs w:val="24"/>
          <w:shd w:val="clear" w:color="auto" w:fill="FFFFFF"/>
        </w:rPr>
        <w:t xml:space="preserve">2 kartus  per mėnesį  (24 kartus) Pandėlio seniūnijoje klientus  konsultavo priklausomybių ligų konsultantas V. Misevičius. Psichologė  I. </w:t>
      </w:r>
      <w:proofErr w:type="spellStart"/>
      <w:r w:rsidRPr="002B21C4">
        <w:rPr>
          <w:rFonts w:ascii="Times New Roman" w:hAnsi="Times New Roman"/>
          <w:sz w:val="24"/>
          <w:szCs w:val="24"/>
          <w:shd w:val="clear" w:color="auto" w:fill="FFFFFF"/>
        </w:rPr>
        <w:t>Lekandr</w:t>
      </w:r>
      <w:r w:rsidR="002B21C4">
        <w:rPr>
          <w:rFonts w:ascii="Times New Roman" w:hAnsi="Times New Roman"/>
          <w:sz w:val="24"/>
          <w:szCs w:val="24"/>
          <w:shd w:val="clear" w:color="auto" w:fill="FFFFFF"/>
        </w:rPr>
        <w:t>aitė</w:t>
      </w:r>
      <w:proofErr w:type="spellEnd"/>
      <w:r w:rsidR="002B21C4">
        <w:rPr>
          <w:rFonts w:ascii="Times New Roman" w:hAnsi="Times New Roman"/>
          <w:sz w:val="24"/>
          <w:szCs w:val="24"/>
          <w:shd w:val="clear" w:color="auto" w:fill="FFFFFF"/>
        </w:rPr>
        <w:t xml:space="preserve"> klientus konsultavo  3 mėnesius</w:t>
      </w:r>
      <w:r w:rsidRPr="002B21C4">
        <w:rPr>
          <w:rFonts w:ascii="Times New Roman" w:hAnsi="Times New Roman"/>
          <w:sz w:val="24"/>
          <w:szCs w:val="24"/>
          <w:shd w:val="clear" w:color="auto" w:fill="FFFFFF"/>
        </w:rPr>
        <w:t xml:space="preserve"> 2 kartus per savaitę (6 kartus).</w:t>
      </w:r>
      <w:r w:rsidRPr="002B21C4">
        <w:rPr>
          <w:rFonts w:ascii="Times New Roman" w:hAnsi="Times New Roman"/>
          <w:sz w:val="24"/>
          <w:szCs w:val="24"/>
          <w:lang w:eastAsia="lt-LT"/>
        </w:rPr>
        <w:t xml:space="preserve"> </w:t>
      </w:r>
    </w:p>
    <w:p w14:paraId="4F71D8F4" w14:textId="2CFD55AB" w:rsidR="002A3CB4" w:rsidRPr="002A3CB4" w:rsidRDefault="002A3CB4" w:rsidP="00BC7E24">
      <w:pPr>
        <w:spacing w:after="0" w:line="240" w:lineRule="auto"/>
        <w:ind w:firstLine="851"/>
        <w:jc w:val="both"/>
        <w:rPr>
          <w:rFonts w:ascii="Times New Roman" w:hAnsi="Times New Roman"/>
          <w:sz w:val="24"/>
          <w:szCs w:val="24"/>
          <w:lang w:eastAsia="lt-LT"/>
        </w:rPr>
      </w:pPr>
      <w:r w:rsidRPr="002A3CB4">
        <w:rPr>
          <w:rFonts w:ascii="Times New Roman" w:hAnsi="Times New Roman"/>
          <w:sz w:val="24"/>
          <w:szCs w:val="24"/>
          <w:lang w:eastAsia="lt-LT"/>
        </w:rPr>
        <w:t>Panemunėlio seniūnijoje o</w:t>
      </w:r>
      <w:r w:rsidRPr="002A3CB4">
        <w:rPr>
          <w:rFonts w:ascii="Times New Roman" w:hAnsi="Times New Roman"/>
          <w:sz w:val="24"/>
          <w:szCs w:val="24"/>
        </w:rPr>
        <w:t xml:space="preserve">rganizuota paskaita su visuomenės sveikatos biuro specialiste L. Narbutiene „Sveika gyvensena“ - sveikos gyvensenos įgūdžių ugdymas. 2 kartus per savaitę </w:t>
      </w:r>
      <w:r w:rsidRPr="002A3CB4">
        <w:rPr>
          <w:rFonts w:ascii="Times New Roman" w:hAnsi="Times New Roman"/>
          <w:sz w:val="24"/>
          <w:szCs w:val="24"/>
        </w:rPr>
        <w:lastRenderedPageBreak/>
        <w:t xml:space="preserve">organizuotas jaunimo užimtumas sporto salėje, prižiūrint atsakingam asmeniui. </w:t>
      </w:r>
      <w:r w:rsidRPr="002A3CB4">
        <w:rPr>
          <w:rFonts w:ascii="Times New Roman" w:hAnsi="Times New Roman"/>
          <w:sz w:val="24"/>
          <w:szCs w:val="24"/>
          <w:lang w:eastAsia="lt-LT"/>
        </w:rPr>
        <w:t>Vyko</w:t>
      </w:r>
      <w:r w:rsidRPr="002A3CB4">
        <w:rPr>
          <w:rFonts w:ascii="Times New Roman" w:hAnsi="Times New Roman"/>
          <w:sz w:val="24"/>
          <w:szCs w:val="24"/>
        </w:rPr>
        <w:t xml:space="preserve"> priešventinė edukacija vaikams „ Kalėdinio žaisliuko gamyba“ .</w:t>
      </w:r>
    </w:p>
    <w:p w14:paraId="4F71D8F5" w14:textId="1CF9C596" w:rsidR="00177186" w:rsidRPr="0064523E" w:rsidRDefault="00177186" w:rsidP="00BC7E24">
      <w:pPr>
        <w:spacing w:after="0" w:line="240" w:lineRule="auto"/>
        <w:ind w:firstLine="851"/>
        <w:jc w:val="both"/>
        <w:rPr>
          <w:rFonts w:ascii="Times New Roman" w:hAnsi="Times New Roman"/>
          <w:sz w:val="24"/>
          <w:szCs w:val="24"/>
          <w:lang w:eastAsia="lt-LT"/>
        </w:rPr>
      </w:pPr>
      <w:proofErr w:type="spellStart"/>
      <w:r>
        <w:rPr>
          <w:rFonts w:ascii="Times New Roman" w:hAnsi="Times New Roman"/>
          <w:sz w:val="24"/>
          <w:szCs w:val="24"/>
          <w:lang w:eastAsia="lt-LT"/>
        </w:rPr>
        <w:t>Obelių</w:t>
      </w:r>
      <w:proofErr w:type="spellEnd"/>
      <w:r>
        <w:rPr>
          <w:rFonts w:ascii="Times New Roman" w:hAnsi="Times New Roman"/>
          <w:sz w:val="24"/>
          <w:szCs w:val="24"/>
          <w:lang w:eastAsia="lt-LT"/>
        </w:rPr>
        <w:t xml:space="preserve"> ir Rokiškio miesto seniūnijų paslaugų gavėjų šeimoms su vaikais buvo organizuota </w:t>
      </w:r>
      <w:r w:rsidRPr="0064523E">
        <w:rPr>
          <w:rFonts w:ascii="Times New Roman" w:hAnsi="Times New Roman"/>
          <w:sz w:val="24"/>
          <w:szCs w:val="24"/>
          <w:lang w:eastAsia="lt-LT"/>
        </w:rPr>
        <w:t>išvyka į Panevėžį (gamtos muziejus, filmas kt. pramogos).</w:t>
      </w:r>
    </w:p>
    <w:p w14:paraId="4F71D8F6" w14:textId="7606D2EC" w:rsidR="002741BC" w:rsidRDefault="00177186" w:rsidP="00BC7E24">
      <w:pPr>
        <w:spacing w:after="0" w:line="240" w:lineRule="auto"/>
        <w:ind w:firstLine="851"/>
        <w:jc w:val="both"/>
        <w:rPr>
          <w:rFonts w:ascii="Times New Roman" w:hAnsi="Times New Roman"/>
          <w:sz w:val="24"/>
          <w:szCs w:val="24"/>
          <w:lang w:eastAsia="lt-LT"/>
        </w:rPr>
      </w:pPr>
      <w:r w:rsidRPr="0064523E">
        <w:rPr>
          <w:rFonts w:ascii="Times New Roman" w:hAnsi="Times New Roman"/>
          <w:sz w:val="24"/>
          <w:szCs w:val="24"/>
          <w:lang w:eastAsia="lt-LT"/>
        </w:rPr>
        <w:t xml:space="preserve">Šeimos ir vaiko gerovės skyriaus darbuotojai dalyvavo </w:t>
      </w:r>
      <w:r w:rsidRPr="0064523E">
        <w:rPr>
          <w:rFonts w:ascii="Times New Roman" w:hAnsi="Times New Roman"/>
          <w:sz w:val="24"/>
          <w:szCs w:val="24"/>
        </w:rPr>
        <w:t>„ Maisto banko</w:t>
      </w:r>
      <w:r w:rsidR="002741BC" w:rsidRPr="0064523E">
        <w:rPr>
          <w:rFonts w:ascii="Times New Roman" w:hAnsi="Times New Roman"/>
          <w:sz w:val="24"/>
          <w:szCs w:val="24"/>
        </w:rPr>
        <w:t xml:space="preserve">“ akcijoje. </w:t>
      </w:r>
    </w:p>
    <w:p w14:paraId="4F71D8F7" w14:textId="77777777" w:rsidR="0064523E" w:rsidRPr="0064523E" w:rsidRDefault="0064523E" w:rsidP="009338D3">
      <w:pPr>
        <w:spacing w:after="0" w:line="240" w:lineRule="auto"/>
        <w:jc w:val="both"/>
        <w:rPr>
          <w:rFonts w:ascii="Times New Roman" w:hAnsi="Times New Roman"/>
          <w:sz w:val="24"/>
          <w:szCs w:val="24"/>
          <w:lang w:eastAsia="lt-LT"/>
        </w:rPr>
      </w:pPr>
    </w:p>
    <w:p w14:paraId="4F71D8F8" w14:textId="77777777" w:rsidR="00ED3C3A" w:rsidRPr="00786CA2" w:rsidRDefault="00725468" w:rsidP="00BC7E24">
      <w:pPr>
        <w:spacing w:line="240" w:lineRule="auto"/>
        <w:ind w:firstLine="851"/>
        <w:jc w:val="both"/>
        <w:rPr>
          <w:rFonts w:ascii="Times New Roman" w:hAnsi="Times New Roman"/>
          <w:color w:val="000000"/>
          <w:sz w:val="24"/>
          <w:szCs w:val="24"/>
        </w:rPr>
      </w:pPr>
      <w:r w:rsidRPr="00D43C55">
        <w:rPr>
          <w:rFonts w:ascii="Times New Roman" w:hAnsi="Times New Roman"/>
          <w:b/>
          <w:sz w:val="24"/>
          <w:szCs w:val="24"/>
        </w:rPr>
        <w:t>2.3.8</w:t>
      </w:r>
      <w:r w:rsidR="002675F4" w:rsidRPr="00D43C55">
        <w:rPr>
          <w:rFonts w:ascii="Times New Roman" w:hAnsi="Times New Roman"/>
          <w:b/>
          <w:sz w:val="24"/>
          <w:szCs w:val="24"/>
        </w:rPr>
        <w:t>. Kultūros padalinys</w:t>
      </w:r>
      <w:r w:rsidR="00D43C55" w:rsidRPr="00D43C55">
        <w:rPr>
          <w:rFonts w:ascii="Times New Roman" w:hAnsi="Times New Roman"/>
          <w:b/>
          <w:sz w:val="24"/>
          <w:szCs w:val="24"/>
        </w:rPr>
        <w:t>.</w:t>
      </w:r>
      <w:r w:rsidR="00D43C55">
        <w:rPr>
          <w:rFonts w:ascii="Times New Roman" w:hAnsi="Times New Roman"/>
          <w:color w:val="000000"/>
          <w:sz w:val="24"/>
          <w:szCs w:val="24"/>
        </w:rPr>
        <w:t xml:space="preserve"> </w:t>
      </w:r>
      <w:r w:rsidR="002675F4">
        <w:rPr>
          <w:rFonts w:ascii="Times New Roman" w:hAnsi="Times New Roman"/>
          <w:color w:val="000000"/>
          <w:sz w:val="24"/>
          <w:szCs w:val="24"/>
        </w:rPr>
        <w:t xml:space="preserve">Obelių socialinių paslaugų namuose </w:t>
      </w:r>
      <w:r w:rsidR="00D43C55">
        <w:rPr>
          <w:rFonts w:ascii="Times New Roman" w:hAnsi="Times New Roman"/>
          <w:color w:val="000000"/>
          <w:sz w:val="24"/>
          <w:szCs w:val="24"/>
        </w:rPr>
        <w:t>dirba</w:t>
      </w:r>
      <w:r w:rsidR="002675F4">
        <w:rPr>
          <w:rFonts w:ascii="Times New Roman" w:hAnsi="Times New Roman"/>
          <w:color w:val="000000"/>
          <w:sz w:val="24"/>
          <w:szCs w:val="24"/>
        </w:rPr>
        <w:t xml:space="preserve"> 9 kultūros srities darbuotojai, kurie </w:t>
      </w:r>
      <w:r w:rsidR="00ED3C3A" w:rsidRPr="00786CA2">
        <w:rPr>
          <w:rFonts w:ascii="Times New Roman" w:hAnsi="Times New Roman"/>
          <w:color w:val="000000"/>
          <w:sz w:val="24"/>
          <w:szCs w:val="24"/>
        </w:rPr>
        <w:t xml:space="preserve"> </w:t>
      </w:r>
      <w:r w:rsidR="002675F4">
        <w:rPr>
          <w:rFonts w:ascii="Times New Roman" w:hAnsi="Times New Roman"/>
          <w:color w:val="000000"/>
          <w:sz w:val="24"/>
          <w:szCs w:val="24"/>
        </w:rPr>
        <w:t>teikia</w:t>
      </w:r>
      <w:r w:rsidR="008C19A9" w:rsidRPr="00786CA2">
        <w:rPr>
          <w:rFonts w:ascii="Times New Roman" w:hAnsi="Times New Roman"/>
          <w:color w:val="000000"/>
          <w:sz w:val="24"/>
          <w:szCs w:val="24"/>
        </w:rPr>
        <w:t xml:space="preserve"> kultūrines paslaug</w:t>
      </w:r>
      <w:r w:rsidR="00690C65">
        <w:rPr>
          <w:rFonts w:ascii="Times New Roman" w:hAnsi="Times New Roman"/>
          <w:color w:val="000000"/>
          <w:sz w:val="24"/>
          <w:szCs w:val="24"/>
        </w:rPr>
        <w:t xml:space="preserve">as Obelių ir  Kriaunų seniūnijų </w:t>
      </w:r>
      <w:r w:rsidR="008C19A9" w:rsidRPr="00786CA2">
        <w:rPr>
          <w:rFonts w:ascii="Times New Roman" w:hAnsi="Times New Roman"/>
          <w:color w:val="000000"/>
          <w:sz w:val="24"/>
          <w:szCs w:val="24"/>
        </w:rPr>
        <w:t>gyventojams.</w:t>
      </w:r>
      <w:r w:rsidR="00B27AA0" w:rsidRPr="00786CA2">
        <w:rPr>
          <w:rFonts w:ascii="Times New Roman" w:hAnsi="Times New Roman"/>
          <w:color w:val="000000"/>
          <w:sz w:val="24"/>
          <w:szCs w:val="24"/>
        </w:rPr>
        <w:t xml:space="preserve"> </w:t>
      </w:r>
      <w:r w:rsidR="00445BD5" w:rsidRPr="00786CA2">
        <w:rPr>
          <w:rFonts w:ascii="Times New Roman" w:hAnsi="Times New Roman"/>
          <w:color w:val="000000"/>
          <w:sz w:val="24"/>
          <w:szCs w:val="24"/>
          <w:shd w:val="clear" w:color="auto" w:fill="FFFFFF"/>
        </w:rPr>
        <w:t>Bendradarbiauja</w:t>
      </w:r>
      <w:r w:rsidR="00B27AA0" w:rsidRPr="00786CA2">
        <w:rPr>
          <w:rFonts w:ascii="Times New Roman" w:hAnsi="Times New Roman"/>
          <w:color w:val="000000"/>
          <w:sz w:val="24"/>
          <w:szCs w:val="24"/>
          <w:shd w:val="clear" w:color="auto" w:fill="FFFFFF"/>
        </w:rPr>
        <w:t xml:space="preserve"> su Kriaunų, Lašų, Aleksandravėlės, Antanašės, Pakriaunių, Gediškių, Obelių ir J.V</w:t>
      </w:r>
      <w:r w:rsidR="002B21C4">
        <w:rPr>
          <w:rFonts w:ascii="Times New Roman" w:hAnsi="Times New Roman"/>
          <w:color w:val="000000"/>
          <w:sz w:val="24"/>
          <w:szCs w:val="24"/>
          <w:shd w:val="clear" w:color="auto" w:fill="FFFFFF"/>
        </w:rPr>
        <w:t>i</w:t>
      </w:r>
      <w:r w:rsidR="00B27AA0" w:rsidRPr="00786CA2">
        <w:rPr>
          <w:rFonts w:ascii="Times New Roman" w:hAnsi="Times New Roman"/>
          <w:color w:val="000000"/>
          <w:sz w:val="24"/>
          <w:szCs w:val="24"/>
          <w:shd w:val="clear" w:color="auto" w:fill="FFFFFF"/>
        </w:rPr>
        <w:t>enožinskio tėviškės bendruomenėmis.</w:t>
      </w:r>
    </w:p>
    <w:p w14:paraId="4F71D8F9" w14:textId="77777777" w:rsidR="0060332D" w:rsidRPr="00992F59" w:rsidRDefault="00C77C2F" w:rsidP="00BC7E24">
      <w:pPr>
        <w:spacing w:line="240" w:lineRule="auto"/>
        <w:ind w:firstLine="851"/>
        <w:jc w:val="both"/>
        <w:rPr>
          <w:rFonts w:ascii="Times New Roman" w:hAnsi="Times New Roman"/>
          <w:b/>
          <w:color w:val="000000"/>
          <w:sz w:val="24"/>
          <w:szCs w:val="24"/>
        </w:rPr>
      </w:pPr>
      <w:r w:rsidRPr="00992F59">
        <w:rPr>
          <w:rFonts w:ascii="Times New Roman" w:hAnsi="Times New Roman"/>
          <w:b/>
          <w:color w:val="000000"/>
          <w:sz w:val="24"/>
          <w:szCs w:val="24"/>
        </w:rPr>
        <w:t>2022</w:t>
      </w:r>
      <w:r w:rsidR="0060332D" w:rsidRPr="00992F59">
        <w:rPr>
          <w:rFonts w:ascii="Times New Roman" w:hAnsi="Times New Roman"/>
          <w:b/>
          <w:color w:val="000000"/>
          <w:sz w:val="24"/>
          <w:szCs w:val="24"/>
        </w:rPr>
        <w:t>m. kultūros padalinio darbuotojų vykdytos veiklos:</w:t>
      </w:r>
    </w:p>
    <w:p w14:paraId="4F71D8FA" w14:textId="77777777" w:rsidR="00992F59" w:rsidRPr="00AD5AB3" w:rsidRDefault="00992F59" w:rsidP="00BC7E24">
      <w:pPr>
        <w:spacing w:after="0" w:line="240" w:lineRule="auto"/>
        <w:ind w:firstLine="851"/>
        <w:rPr>
          <w:rFonts w:ascii="Times New Roman" w:hAnsi="Times New Roman"/>
          <w:b/>
          <w:sz w:val="24"/>
          <w:szCs w:val="24"/>
        </w:rPr>
      </w:pPr>
      <w:r w:rsidRPr="00AD5AB3">
        <w:rPr>
          <w:rFonts w:ascii="Times New Roman" w:hAnsi="Times New Roman"/>
          <w:b/>
          <w:sz w:val="24"/>
          <w:szCs w:val="24"/>
        </w:rPr>
        <w:t>Renginiai:</w:t>
      </w:r>
    </w:p>
    <w:p w14:paraId="4F71D8FB" w14:textId="77777777" w:rsidR="00992F59" w:rsidRDefault="00992F59" w:rsidP="00BC7E24">
      <w:pPr>
        <w:pStyle w:val="Sraopastraipa"/>
        <w:numPr>
          <w:ilvl w:val="0"/>
          <w:numId w:val="18"/>
        </w:numPr>
        <w:suppressAutoHyphens w:val="0"/>
        <w:autoSpaceDN/>
        <w:spacing w:after="0" w:line="240" w:lineRule="auto"/>
        <w:ind w:firstLine="131"/>
        <w:contextualSpacing/>
        <w:textAlignment w:val="auto"/>
        <w:rPr>
          <w:rFonts w:ascii="Times New Roman" w:hAnsi="Times New Roman"/>
          <w:sz w:val="24"/>
          <w:szCs w:val="24"/>
        </w:rPr>
      </w:pPr>
      <w:r>
        <w:rPr>
          <w:rFonts w:ascii="Times New Roman" w:hAnsi="Times New Roman"/>
          <w:sz w:val="24"/>
          <w:szCs w:val="24"/>
        </w:rPr>
        <w:t>Respublikinė rytietiškų šokių fiesta „Rytietiškos svajos“</w:t>
      </w:r>
      <w:r w:rsidR="00051FA4">
        <w:rPr>
          <w:rFonts w:ascii="Times New Roman" w:hAnsi="Times New Roman"/>
          <w:sz w:val="24"/>
          <w:szCs w:val="24"/>
        </w:rPr>
        <w:t>.</w:t>
      </w:r>
    </w:p>
    <w:p w14:paraId="4F71D8FC" w14:textId="77777777" w:rsidR="00992F59" w:rsidRDefault="00992F59" w:rsidP="00BC7E24">
      <w:pPr>
        <w:pStyle w:val="Sraopastraipa"/>
        <w:numPr>
          <w:ilvl w:val="0"/>
          <w:numId w:val="18"/>
        </w:numPr>
        <w:suppressAutoHyphens w:val="0"/>
        <w:autoSpaceDN/>
        <w:spacing w:after="0" w:line="240" w:lineRule="auto"/>
        <w:ind w:firstLine="131"/>
        <w:contextualSpacing/>
        <w:textAlignment w:val="auto"/>
        <w:rPr>
          <w:rFonts w:ascii="Times New Roman" w:hAnsi="Times New Roman"/>
          <w:sz w:val="24"/>
          <w:szCs w:val="24"/>
        </w:rPr>
      </w:pPr>
      <w:r>
        <w:rPr>
          <w:rFonts w:ascii="Times New Roman" w:hAnsi="Times New Roman"/>
          <w:sz w:val="24"/>
          <w:szCs w:val="24"/>
        </w:rPr>
        <w:t>Laisvės gynėjų dienos paminėjimas</w:t>
      </w:r>
      <w:r w:rsidR="00051FA4">
        <w:rPr>
          <w:rFonts w:ascii="Times New Roman" w:hAnsi="Times New Roman"/>
          <w:sz w:val="24"/>
          <w:szCs w:val="24"/>
        </w:rPr>
        <w:t>.</w:t>
      </w:r>
    </w:p>
    <w:p w14:paraId="4F71D8FD" w14:textId="77777777" w:rsidR="00992F59" w:rsidRDefault="00992F59" w:rsidP="00BC7E24">
      <w:pPr>
        <w:pStyle w:val="Sraopastraipa"/>
        <w:numPr>
          <w:ilvl w:val="0"/>
          <w:numId w:val="18"/>
        </w:numPr>
        <w:suppressAutoHyphens w:val="0"/>
        <w:autoSpaceDN/>
        <w:spacing w:after="0" w:line="240" w:lineRule="auto"/>
        <w:ind w:firstLine="131"/>
        <w:contextualSpacing/>
        <w:textAlignment w:val="auto"/>
        <w:rPr>
          <w:rFonts w:ascii="Times New Roman" w:hAnsi="Times New Roman"/>
          <w:sz w:val="24"/>
          <w:szCs w:val="24"/>
        </w:rPr>
      </w:pPr>
      <w:r>
        <w:rPr>
          <w:rFonts w:ascii="Times New Roman" w:hAnsi="Times New Roman"/>
          <w:sz w:val="24"/>
          <w:szCs w:val="24"/>
        </w:rPr>
        <w:t>Vasario 16-osios paminėjimas</w:t>
      </w:r>
      <w:r w:rsidR="00051FA4">
        <w:rPr>
          <w:rFonts w:ascii="Times New Roman" w:hAnsi="Times New Roman"/>
          <w:sz w:val="24"/>
          <w:szCs w:val="24"/>
        </w:rPr>
        <w:t>.</w:t>
      </w:r>
    </w:p>
    <w:p w14:paraId="4F71D8FE" w14:textId="77777777" w:rsidR="00992F59" w:rsidRDefault="00992F59" w:rsidP="00BC7E24">
      <w:pPr>
        <w:pStyle w:val="Sraopastraipa"/>
        <w:numPr>
          <w:ilvl w:val="0"/>
          <w:numId w:val="18"/>
        </w:numPr>
        <w:suppressAutoHyphens w:val="0"/>
        <w:autoSpaceDN/>
        <w:spacing w:after="0" w:line="240" w:lineRule="auto"/>
        <w:ind w:firstLine="131"/>
        <w:contextualSpacing/>
        <w:textAlignment w:val="auto"/>
        <w:rPr>
          <w:rFonts w:ascii="Times New Roman" w:hAnsi="Times New Roman"/>
          <w:sz w:val="24"/>
          <w:szCs w:val="24"/>
        </w:rPr>
      </w:pPr>
      <w:r>
        <w:rPr>
          <w:rFonts w:ascii="Times New Roman" w:hAnsi="Times New Roman"/>
          <w:sz w:val="24"/>
          <w:szCs w:val="24"/>
        </w:rPr>
        <w:t>Protų mūšis, skirtas kovo 11-osios paminėjimui</w:t>
      </w:r>
      <w:r w:rsidR="00051FA4">
        <w:rPr>
          <w:rFonts w:ascii="Times New Roman" w:hAnsi="Times New Roman"/>
          <w:sz w:val="24"/>
          <w:szCs w:val="24"/>
        </w:rPr>
        <w:t>.</w:t>
      </w:r>
    </w:p>
    <w:p w14:paraId="4F71D8FF" w14:textId="77777777" w:rsidR="00992F59" w:rsidRDefault="00992F59" w:rsidP="00BC7E24">
      <w:pPr>
        <w:pStyle w:val="Sraopastraipa"/>
        <w:numPr>
          <w:ilvl w:val="0"/>
          <w:numId w:val="18"/>
        </w:numPr>
        <w:suppressAutoHyphens w:val="0"/>
        <w:autoSpaceDN/>
        <w:spacing w:after="0" w:line="240" w:lineRule="auto"/>
        <w:ind w:firstLine="131"/>
        <w:contextualSpacing/>
        <w:textAlignment w:val="auto"/>
        <w:rPr>
          <w:rFonts w:ascii="Times New Roman" w:hAnsi="Times New Roman"/>
          <w:sz w:val="24"/>
          <w:szCs w:val="24"/>
        </w:rPr>
      </w:pPr>
      <w:r>
        <w:rPr>
          <w:rFonts w:ascii="Times New Roman" w:hAnsi="Times New Roman"/>
          <w:sz w:val="24"/>
          <w:szCs w:val="24"/>
        </w:rPr>
        <w:t>Joninių šventė</w:t>
      </w:r>
      <w:r w:rsidR="00051FA4">
        <w:rPr>
          <w:rFonts w:ascii="Times New Roman" w:hAnsi="Times New Roman"/>
          <w:sz w:val="24"/>
          <w:szCs w:val="24"/>
        </w:rPr>
        <w:t>.</w:t>
      </w:r>
    </w:p>
    <w:p w14:paraId="4F71D900" w14:textId="77777777" w:rsidR="00992F59" w:rsidRPr="00AB2A1E" w:rsidRDefault="00992F59" w:rsidP="00BC7E24">
      <w:pPr>
        <w:pStyle w:val="Sraopastraipa"/>
        <w:numPr>
          <w:ilvl w:val="0"/>
          <w:numId w:val="18"/>
        </w:numPr>
        <w:suppressAutoHyphens w:val="0"/>
        <w:autoSpaceDN/>
        <w:spacing w:after="0" w:line="240" w:lineRule="auto"/>
        <w:ind w:firstLine="131"/>
        <w:contextualSpacing/>
        <w:textAlignment w:val="auto"/>
        <w:rPr>
          <w:rFonts w:ascii="Times New Roman" w:hAnsi="Times New Roman"/>
          <w:sz w:val="24"/>
          <w:szCs w:val="24"/>
        </w:rPr>
      </w:pPr>
      <w:r w:rsidRPr="00AB2A1E">
        <w:rPr>
          <w:rFonts w:ascii="Times New Roman" w:hAnsi="Times New Roman"/>
          <w:sz w:val="24"/>
          <w:szCs w:val="24"/>
        </w:rPr>
        <w:t xml:space="preserve">Karaliaus Mindaugo dienos paminėjimai </w:t>
      </w:r>
      <w:proofErr w:type="spellStart"/>
      <w:r w:rsidRPr="00AB2A1E">
        <w:rPr>
          <w:rFonts w:ascii="Times New Roman" w:hAnsi="Times New Roman"/>
          <w:sz w:val="24"/>
          <w:szCs w:val="24"/>
        </w:rPr>
        <w:t>Aleksandravėlėje</w:t>
      </w:r>
      <w:proofErr w:type="spellEnd"/>
      <w:r w:rsidRPr="00AB2A1E">
        <w:rPr>
          <w:rFonts w:ascii="Times New Roman" w:hAnsi="Times New Roman"/>
          <w:sz w:val="24"/>
          <w:szCs w:val="24"/>
        </w:rPr>
        <w:t xml:space="preserve">, </w:t>
      </w:r>
      <w:proofErr w:type="spellStart"/>
      <w:r w:rsidRPr="00AB2A1E">
        <w:rPr>
          <w:rFonts w:ascii="Times New Roman" w:hAnsi="Times New Roman"/>
          <w:sz w:val="24"/>
          <w:szCs w:val="24"/>
        </w:rPr>
        <w:t>Pakriauniuose</w:t>
      </w:r>
      <w:proofErr w:type="spellEnd"/>
      <w:r w:rsidRPr="00AB2A1E">
        <w:rPr>
          <w:rFonts w:ascii="Times New Roman" w:hAnsi="Times New Roman"/>
          <w:sz w:val="24"/>
          <w:szCs w:val="24"/>
        </w:rPr>
        <w:t xml:space="preserve">, </w:t>
      </w:r>
      <w:proofErr w:type="spellStart"/>
      <w:r w:rsidRPr="00AB2A1E">
        <w:rPr>
          <w:rFonts w:ascii="Times New Roman" w:hAnsi="Times New Roman"/>
          <w:sz w:val="24"/>
          <w:szCs w:val="24"/>
        </w:rPr>
        <w:t>Obeliuose</w:t>
      </w:r>
      <w:proofErr w:type="spellEnd"/>
      <w:r w:rsidRPr="00AB2A1E">
        <w:rPr>
          <w:rFonts w:ascii="Times New Roman" w:hAnsi="Times New Roman"/>
          <w:sz w:val="24"/>
          <w:szCs w:val="24"/>
        </w:rPr>
        <w:t>.</w:t>
      </w:r>
    </w:p>
    <w:p w14:paraId="4F71D901" w14:textId="77777777" w:rsidR="00992F59" w:rsidRDefault="00992F59" w:rsidP="00BC7E24">
      <w:pPr>
        <w:pStyle w:val="Sraopastraipa"/>
        <w:numPr>
          <w:ilvl w:val="0"/>
          <w:numId w:val="18"/>
        </w:numPr>
        <w:suppressAutoHyphens w:val="0"/>
        <w:autoSpaceDN/>
        <w:spacing w:after="0" w:line="240" w:lineRule="auto"/>
        <w:ind w:firstLine="131"/>
        <w:contextualSpacing/>
        <w:textAlignment w:val="auto"/>
        <w:rPr>
          <w:rFonts w:ascii="Times New Roman" w:hAnsi="Times New Roman"/>
          <w:sz w:val="24"/>
          <w:szCs w:val="24"/>
        </w:rPr>
      </w:pPr>
      <w:r w:rsidRPr="00AB2A1E">
        <w:rPr>
          <w:rFonts w:ascii="Times New Roman" w:hAnsi="Times New Roman"/>
          <w:sz w:val="24"/>
          <w:szCs w:val="24"/>
        </w:rPr>
        <w:t>Kriaunų miestelio šventė</w:t>
      </w:r>
      <w:r w:rsidR="00051FA4">
        <w:rPr>
          <w:rFonts w:ascii="Times New Roman" w:hAnsi="Times New Roman"/>
          <w:sz w:val="24"/>
          <w:szCs w:val="24"/>
        </w:rPr>
        <w:t>.</w:t>
      </w:r>
    </w:p>
    <w:p w14:paraId="4F71D902" w14:textId="77777777" w:rsidR="00992F59" w:rsidRPr="00AB2A1E" w:rsidRDefault="00992F59" w:rsidP="00BC7E24">
      <w:pPr>
        <w:pStyle w:val="Sraopastraipa"/>
        <w:numPr>
          <w:ilvl w:val="0"/>
          <w:numId w:val="18"/>
        </w:numPr>
        <w:suppressAutoHyphens w:val="0"/>
        <w:autoSpaceDN/>
        <w:spacing w:after="0" w:line="240" w:lineRule="auto"/>
        <w:ind w:firstLine="131"/>
        <w:contextualSpacing/>
        <w:textAlignment w:val="auto"/>
        <w:rPr>
          <w:rFonts w:ascii="Times New Roman" w:hAnsi="Times New Roman"/>
          <w:sz w:val="24"/>
          <w:szCs w:val="24"/>
        </w:rPr>
      </w:pPr>
      <w:r>
        <w:rPr>
          <w:rFonts w:ascii="Times New Roman" w:hAnsi="Times New Roman"/>
          <w:sz w:val="24"/>
          <w:szCs w:val="24"/>
        </w:rPr>
        <w:t>Šeimų šventė „Viena šeima</w:t>
      </w:r>
      <w:r w:rsidR="002B21C4">
        <w:rPr>
          <w:rFonts w:ascii="Times New Roman" w:hAnsi="Times New Roman"/>
          <w:sz w:val="24"/>
          <w:szCs w:val="24"/>
        </w:rPr>
        <w:t xml:space="preserve"> </w:t>
      </w:r>
      <w:r>
        <w:rPr>
          <w:rFonts w:ascii="Times New Roman" w:hAnsi="Times New Roman"/>
          <w:sz w:val="24"/>
          <w:szCs w:val="24"/>
        </w:rPr>
        <w:t>-</w:t>
      </w:r>
      <w:r w:rsidR="002B21C4">
        <w:rPr>
          <w:rFonts w:ascii="Times New Roman" w:hAnsi="Times New Roman"/>
          <w:sz w:val="24"/>
          <w:szCs w:val="24"/>
        </w:rPr>
        <w:t xml:space="preserve"> </w:t>
      </w:r>
      <w:r>
        <w:rPr>
          <w:rFonts w:ascii="Times New Roman" w:hAnsi="Times New Roman"/>
          <w:sz w:val="24"/>
          <w:szCs w:val="24"/>
        </w:rPr>
        <w:t>viena širdis“</w:t>
      </w:r>
      <w:r w:rsidR="00051FA4">
        <w:rPr>
          <w:rFonts w:ascii="Times New Roman" w:hAnsi="Times New Roman"/>
          <w:sz w:val="24"/>
          <w:szCs w:val="24"/>
        </w:rPr>
        <w:t>.</w:t>
      </w:r>
    </w:p>
    <w:p w14:paraId="4F71D903" w14:textId="77777777" w:rsidR="00992F59" w:rsidRPr="00AB2A1E" w:rsidRDefault="00992F59" w:rsidP="00BC7E24">
      <w:pPr>
        <w:pStyle w:val="Sraopastraipa"/>
        <w:numPr>
          <w:ilvl w:val="0"/>
          <w:numId w:val="18"/>
        </w:numPr>
        <w:suppressAutoHyphens w:val="0"/>
        <w:autoSpaceDN/>
        <w:spacing w:after="0" w:line="240" w:lineRule="auto"/>
        <w:ind w:firstLine="131"/>
        <w:contextualSpacing/>
        <w:textAlignment w:val="auto"/>
        <w:rPr>
          <w:rFonts w:ascii="Times New Roman" w:hAnsi="Times New Roman"/>
          <w:sz w:val="24"/>
          <w:szCs w:val="24"/>
        </w:rPr>
      </w:pPr>
      <w:r w:rsidRPr="00AB2A1E">
        <w:rPr>
          <w:rFonts w:ascii="Times New Roman" w:hAnsi="Times New Roman"/>
          <w:sz w:val="24"/>
          <w:szCs w:val="24"/>
        </w:rPr>
        <w:t>Regioninės armonikierių varžytuvės „Armoniką tik paėmiau“</w:t>
      </w:r>
      <w:r w:rsidR="00051FA4">
        <w:rPr>
          <w:rFonts w:ascii="Times New Roman" w:hAnsi="Times New Roman"/>
          <w:sz w:val="24"/>
          <w:szCs w:val="24"/>
        </w:rPr>
        <w:t>.</w:t>
      </w:r>
    </w:p>
    <w:p w14:paraId="4F71D904" w14:textId="77777777" w:rsidR="00992F59" w:rsidRPr="00AB2A1E" w:rsidRDefault="00992F59" w:rsidP="00BC7E24">
      <w:pPr>
        <w:pStyle w:val="Sraopastraipa"/>
        <w:numPr>
          <w:ilvl w:val="0"/>
          <w:numId w:val="18"/>
        </w:numPr>
        <w:suppressAutoHyphens w:val="0"/>
        <w:autoSpaceDN/>
        <w:spacing w:after="0" w:line="240" w:lineRule="auto"/>
        <w:ind w:firstLine="131"/>
        <w:contextualSpacing/>
        <w:textAlignment w:val="auto"/>
        <w:rPr>
          <w:rFonts w:ascii="Times New Roman" w:hAnsi="Times New Roman"/>
          <w:sz w:val="24"/>
          <w:szCs w:val="24"/>
        </w:rPr>
      </w:pPr>
      <w:r w:rsidRPr="00AB2A1E">
        <w:rPr>
          <w:rFonts w:ascii="Times New Roman" w:hAnsi="Times New Roman"/>
          <w:sz w:val="24"/>
          <w:szCs w:val="24"/>
        </w:rPr>
        <w:t>Pakriaunių kaimo šventė „</w:t>
      </w:r>
      <w:proofErr w:type="spellStart"/>
      <w:r w:rsidRPr="00AB2A1E">
        <w:rPr>
          <w:rFonts w:ascii="Times New Roman" w:hAnsi="Times New Roman"/>
          <w:sz w:val="24"/>
          <w:szCs w:val="24"/>
        </w:rPr>
        <w:t>Medūnešis</w:t>
      </w:r>
      <w:proofErr w:type="spellEnd"/>
      <w:r w:rsidRPr="00AB2A1E">
        <w:rPr>
          <w:rFonts w:ascii="Times New Roman" w:hAnsi="Times New Roman"/>
          <w:sz w:val="24"/>
          <w:szCs w:val="24"/>
        </w:rPr>
        <w:t>“</w:t>
      </w:r>
      <w:r w:rsidR="00051FA4">
        <w:rPr>
          <w:rFonts w:ascii="Times New Roman" w:hAnsi="Times New Roman"/>
          <w:sz w:val="24"/>
          <w:szCs w:val="24"/>
        </w:rPr>
        <w:t>.</w:t>
      </w:r>
    </w:p>
    <w:p w14:paraId="4F71D905" w14:textId="77777777" w:rsidR="00992F59" w:rsidRPr="00AB2A1E" w:rsidRDefault="00992F59" w:rsidP="00BC7E24">
      <w:pPr>
        <w:pStyle w:val="Sraopastraipa"/>
        <w:numPr>
          <w:ilvl w:val="0"/>
          <w:numId w:val="18"/>
        </w:numPr>
        <w:suppressAutoHyphens w:val="0"/>
        <w:autoSpaceDN/>
        <w:spacing w:after="0" w:line="240" w:lineRule="auto"/>
        <w:ind w:firstLine="131"/>
        <w:contextualSpacing/>
        <w:textAlignment w:val="auto"/>
        <w:rPr>
          <w:rFonts w:ascii="Times New Roman" w:hAnsi="Times New Roman"/>
          <w:sz w:val="24"/>
          <w:szCs w:val="24"/>
        </w:rPr>
      </w:pPr>
      <w:r w:rsidRPr="00AB2A1E">
        <w:rPr>
          <w:rFonts w:ascii="Times New Roman" w:hAnsi="Times New Roman"/>
          <w:sz w:val="24"/>
          <w:szCs w:val="24"/>
        </w:rPr>
        <w:t xml:space="preserve">Aleksandravėlės  miestelio </w:t>
      </w:r>
      <w:r>
        <w:rPr>
          <w:rFonts w:ascii="Times New Roman" w:hAnsi="Times New Roman"/>
          <w:sz w:val="24"/>
          <w:szCs w:val="24"/>
        </w:rPr>
        <w:t xml:space="preserve">kraštiečių </w:t>
      </w:r>
      <w:r w:rsidRPr="00AB2A1E">
        <w:rPr>
          <w:rFonts w:ascii="Times New Roman" w:hAnsi="Times New Roman"/>
          <w:sz w:val="24"/>
          <w:szCs w:val="24"/>
        </w:rPr>
        <w:t xml:space="preserve">šventė </w:t>
      </w:r>
      <w:r w:rsidR="00051FA4">
        <w:rPr>
          <w:rFonts w:ascii="Times New Roman" w:hAnsi="Times New Roman"/>
          <w:sz w:val="24"/>
          <w:szCs w:val="24"/>
        </w:rPr>
        <w:t>.</w:t>
      </w:r>
    </w:p>
    <w:p w14:paraId="4F71D906" w14:textId="77777777" w:rsidR="00992F59" w:rsidRPr="00AB2A1E" w:rsidRDefault="00992F59" w:rsidP="00BC7E24">
      <w:pPr>
        <w:pStyle w:val="Sraopastraipa"/>
        <w:numPr>
          <w:ilvl w:val="0"/>
          <w:numId w:val="18"/>
        </w:numPr>
        <w:suppressAutoHyphens w:val="0"/>
        <w:autoSpaceDN/>
        <w:spacing w:after="0" w:line="240" w:lineRule="auto"/>
        <w:ind w:firstLine="131"/>
        <w:contextualSpacing/>
        <w:textAlignment w:val="auto"/>
        <w:rPr>
          <w:rFonts w:ascii="Times New Roman" w:hAnsi="Times New Roman"/>
          <w:sz w:val="24"/>
          <w:szCs w:val="24"/>
        </w:rPr>
      </w:pPr>
      <w:r w:rsidRPr="00AB2A1E">
        <w:rPr>
          <w:rFonts w:ascii="Times New Roman" w:hAnsi="Times New Roman"/>
          <w:sz w:val="24"/>
          <w:szCs w:val="24"/>
        </w:rPr>
        <w:t>Lašų kaimo šventė „Lašas po lašo“</w:t>
      </w:r>
      <w:r w:rsidR="00051FA4">
        <w:rPr>
          <w:rFonts w:ascii="Times New Roman" w:hAnsi="Times New Roman"/>
          <w:sz w:val="24"/>
          <w:szCs w:val="24"/>
        </w:rPr>
        <w:t>.</w:t>
      </w:r>
    </w:p>
    <w:p w14:paraId="4F71D907" w14:textId="77777777" w:rsidR="00992F59" w:rsidRPr="00AB2A1E" w:rsidRDefault="00992F59" w:rsidP="00BC7E24">
      <w:pPr>
        <w:pStyle w:val="Sraopastraipa"/>
        <w:numPr>
          <w:ilvl w:val="0"/>
          <w:numId w:val="18"/>
        </w:numPr>
        <w:suppressAutoHyphens w:val="0"/>
        <w:autoSpaceDN/>
        <w:spacing w:after="0" w:line="240" w:lineRule="auto"/>
        <w:ind w:firstLine="131"/>
        <w:contextualSpacing/>
        <w:textAlignment w:val="auto"/>
        <w:rPr>
          <w:rFonts w:ascii="Times New Roman" w:hAnsi="Times New Roman"/>
          <w:sz w:val="24"/>
          <w:szCs w:val="24"/>
        </w:rPr>
      </w:pPr>
      <w:r w:rsidRPr="00AB2A1E">
        <w:rPr>
          <w:rFonts w:ascii="Times New Roman" w:hAnsi="Times New Roman"/>
          <w:sz w:val="24"/>
          <w:szCs w:val="24"/>
        </w:rPr>
        <w:t xml:space="preserve">Regioninės duetų ir </w:t>
      </w:r>
      <w:proofErr w:type="spellStart"/>
      <w:r w:rsidRPr="00AB2A1E">
        <w:rPr>
          <w:rFonts w:ascii="Times New Roman" w:hAnsi="Times New Roman"/>
          <w:sz w:val="24"/>
          <w:szCs w:val="24"/>
        </w:rPr>
        <w:t>tercetų</w:t>
      </w:r>
      <w:proofErr w:type="spellEnd"/>
      <w:r w:rsidRPr="00AB2A1E">
        <w:rPr>
          <w:rFonts w:ascii="Times New Roman" w:hAnsi="Times New Roman"/>
          <w:sz w:val="24"/>
          <w:szCs w:val="24"/>
        </w:rPr>
        <w:t xml:space="preserve"> varžytuvės „Skambėk </w:t>
      </w:r>
      <w:proofErr w:type="spellStart"/>
      <w:r w:rsidRPr="00AB2A1E">
        <w:rPr>
          <w:rFonts w:ascii="Times New Roman" w:hAnsi="Times New Roman"/>
          <w:sz w:val="24"/>
          <w:szCs w:val="24"/>
        </w:rPr>
        <w:t>Obelija</w:t>
      </w:r>
      <w:proofErr w:type="spellEnd"/>
      <w:r w:rsidRPr="00AB2A1E">
        <w:rPr>
          <w:rFonts w:ascii="Times New Roman" w:hAnsi="Times New Roman"/>
          <w:sz w:val="24"/>
          <w:szCs w:val="24"/>
        </w:rPr>
        <w:t>“</w:t>
      </w:r>
      <w:r w:rsidR="00051FA4">
        <w:rPr>
          <w:rFonts w:ascii="Times New Roman" w:hAnsi="Times New Roman"/>
          <w:sz w:val="24"/>
          <w:szCs w:val="24"/>
        </w:rPr>
        <w:t>.</w:t>
      </w:r>
    </w:p>
    <w:p w14:paraId="4F71D908" w14:textId="77777777" w:rsidR="00992F59" w:rsidRDefault="00992F59" w:rsidP="00BC7E24">
      <w:pPr>
        <w:pStyle w:val="Sraopastraipa"/>
        <w:numPr>
          <w:ilvl w:val="0"/>
          <w:numId w:val="18"/>
        </w:numPr>
        <w:suppressAutoHyphens w:val="0"/>
        <w:autoSpaceDN/>
        <w:spacing w:after="0" w:line="240" w:lineRule="auto"/>
        <w:ind w:firstLine="131"/>
        <w:contextualSpacing/>
        <w:textAlignment w:val="auto"/>
        <w:rPr>
          <w:rFonts w:ascii="Times New Roman" w:hAnsi="Times New Roman"/>
          <w:sz w:val="24"/>
          <w:szCs w:val="24"/>
        </w:rPr>
      </w:pPr>
      <w:r w:rsidRPr="00AB2A1E">
        <w:rPr>
          <w:rFonts w:ascii="Times New Roman" w:hAnsi="Times New Roman"/>
          <w:sz w:val="24"/>
          <w:szCs w:val="24"/>
        </w:rPr>
        <w:t>Antanašės kaimo šventė „</w:t>
      </w:r>
      <w:r>
        <w:rPr>
          <w:rFonts w:ascii="Times New Roman" w:hAnsi="Times New Roman"/>
          <w:sz w:val="24"/>
          <w:szCs w:val="24"/>
        </w:rPr>
        <w:t>Atplauk</w:t>
      </w:r>
      <w:r w:rsidRPr="00AB2A1E">
        <w:rPr>
          <w:rFonts w:ascii="Times New Roman" w:hAnsi="Times New Roman"/>
          <w:sz w:val="24"/>
          <w:szCs w:val="24"/>
        </w:rPr>
        <w:t xml:space="preserve"> auksine žuvele“</w:t>
      </w:r>
      <w:r w:rsidR="00051FA4">
        <w:rPr>
          <w:rFonts w:ascii="Times New Roman" w:hAnsi="Times New Roman"/>
          <w:sz w:val="24"/>
          <w:szCs w:val="24"/>
        </w:rPr>
        <w:t>.</w:t>
      </w:r>
    </w:p>
    <w:p w14:paraId="4F71D909" w14:textId="77777777" w:rsidR="00992F59" w:rsidRPr="00C4019F" w:rsidRDefault="00992F59" w:rsidP="00BC7E24">
      <w:pPr>
        <w:pStyle w:val="Sraopastraipa"/>
        <w:numPr>
          <w:ilvl w:val="0"/>
          <w:numId w:val="18"/>
        </w:numPr>
        <w:suppressAutoHyphens w:val="0"/>
        <w:autoSpaceDN/>
        <w:spacing w:after="0" w:line="240" w:lineRule="auto"/>
        <w:ind w:firstLine="131"/>
        <w:contextualSpacing/>
        <w:textAlignment w:val="auto"/>
        <w:rPr>
          <w:rFonts w:ascii="Times New Roman" w:hAnsi="Times New Roman"/>
          <w:sz w:val="24"/>
          <w:szCs w:val="24"/>
        </w:rPr>
      </w:pPr>
      <w:r>
        <w:rPr>
          <w:rFonts w:ascii="Times New Roman" w:hAnsi="Times New Roman"/>
          <w:sz w:val="24"/>
          <w:szCs w:val="24"/>
        </w:rPr>
        <w:t>Lyrikos vakaras</w:t>
      </w:r>
      <w:r w:rsidR="00051FA4">
        <w:rPr>
          <w:rFonts w:ascii="Times New Roman" w:hAnsi="Times New Roman"/>
          <w:sz w:val="24"/>
          <w:szCs w:val="24"/>
        </w:rPr>
        <w:t>.</w:t>
      </w:r>
    </w:p>
    <w:p w14:paraId="4F71D90A" w14:textId="77777777" w:rsidR="00992F59" w:rsidRDefault="00A52057" w:rsidP="00BC7E24">
      <w:pPr>
        <w:pStyle w:val="Sraopastraipa"/>
        <w:numPr>
          <w:ilvl w:val="0"/>
          <w:numId w:val="18"/>
        </w:numPr>
        <w:suppressAutoHyphens w:val="0"/>
        <w:autoSpaceDN/>
        <w:spacing w:after="0" w:line="240" w:lineRule="auto"/>
        <w:ind w:firstLine="131"/>
        <w:contextualSpacing/>
        <w:textAlignment w:val="auto"/>
        <w:rPr>
          <w:rFonts w:ascii="Times New Roman" w:hAnsi="Times New Roman"/>
          <w:sz w:val="24"/>
          <w:szCs w:val="24"/>
        </w:rPr>
      </w:pPr>
      <w:r>
        <w:rPr>
          <w:rFonts w:ascii="Times New Roman" w:hAnsi="Times New Roman"/>
          <w:sz w:val="24"/>
          <w:szCs w:val="24"/>
        </w:rPr>
        <w:t xml:space="preserve">Vakaronė „Po darbų“ </w:t>
      </w:r>
      <w:proofErr w:type="spellStart"/>
      <w:r>
        <w:rPr>
          <w:rFonts w:ascii="Times New Roman" w:hAnsi="Times New Roman"/>
          <w:sz w:val="24"/>
          <w:szCs w:val="24"/>
        </w:rPr>
        <w:t>Aleksandravė</w:t>
      </w:r>
      <w:r w:rsidR="00992F59" w:rsidRPr="00AB2A1E">
        <w:rPr>
          <w:rFonts w:ascii="Times New Roman" w:hAnsi="Times New Roman"/>
          <w:sz w:val="24"/>
          <w:szCs w:val="24"/>
        </w:rPr>
        <w:t>lėje</w:t>
      </w:r>
      <w:proofErr w:type="spellEnd"/>
      <w:r w:rsidR="00051FA4">
        <w:rPr>
          <w:rFonts w:ascii="Times New Roman" w:hAnsi="Times New Roman"/>
          <w:sz w:val="24"/>
          <w:szCs w:val="24"/>
        </w:rPr>
        <w:t>.</w:t>
      </w:r>
    </w:p>
    <w:p w14:paraId="4F71D90B" w14:textId="77777777" w:rsidR="00992F59" w:rsidRPr="00C4019F" w:rsidRDefault="00992F59" w:rsidP="00BC7E24">
      <w:pPr>
        <w:pStyle w:val="Sraopastraipa"/>
        <w:numPr>
          <w:ilvl w:val="0"/>
          <w:numId w:val="18"/>
        </w:numPr>
        <w:suppressAutoHyphens w:val="0"/>
        <w:autoSpaceDN/>
        <w:spacing w:after="0" w:line="240" w:lineRule="auto"/>
        <w:ind w:firstLine="131"/>
        <w:contextualSpacing/>
        <w:textAlignment w:val="auto"/>
        <w:rPr>
          <w:rFonts w:ascii="Times New Roman" w:hAnsi="Times New Roman"/>
          <w:sz w:val="24"/>
          <w:szCs w:val="24"/>
        </w:rPr>
      </w:pPr>
      <w:r w:rsidRPr="00C4019F">
        <w:rPr>
          <w:rFonts w:ascii="Times New Roman" w:hAnsi="Times New Roman"/>
          <w:sz w:val="24"/>
          <w:szCs w:val="24"/>
        </w:rPr>
        <w:t>Obelių miesto kalėdinės eglutės įžiebimo šventė</w:t>
      </w:r>
      <w:r w:rsidR="00051FA4">
        <w:rPr>
          <w:rFonts w:ascii="Times New Roman" w:hAnsi="Times New Roman"/>
          <w:sz w:val="24"/>
          <w:szCs w:val="24"/>
        </w:rPr>
        <w:t>.</w:t>
      </w:r>
      <w:r w:rsidRPr="00C4019F">
        <w:rPr>
          <w:rFonts w:ascii="Times New Roman" w:hAnsi="Times New Roman"/>
          <w:sz w:val="24"/>
          <w:szCs w:val="24"/>
        </w:rPr>
        <w:t xml:space="preserve"> </w:t>
      </w:r>
    </w:p>
    <w:p w14:paraId="4F71D90C" w14:textId="77777777" w:rsidR="00992F59" w:rsidRPr="00AB2A1E" w:rsidRDefault="00992F59" w:rsidP="00BC7E24">
      <w:pPr>
        <w:pStyle w:val="Sraopastraipa"/>
        <w:numPr>
          <w:ilvl w:val="0"/>
          <w:numId w:val="18"/>
        </w:numPr>
        <w:suppressAutoHyphens w:val="0"/>
        <w:autoSpaceDN/>
        <w:spacing w:after="0" w:line="240" w:lineRule="auto"/>
        <w:ind w:firstLine="131"/>
        <w:contextualSpacing/>
        <w:textAlignment w:val="auto"/>
        <w:rPr>
          <w:rFonts w:ascii="Times New Roman" w:hAnsi="Times New Roman"/>
          <w:sz w:val="24"/>
          <w:szCs w:val="24"/>
        </w:rPr>
      </w:pPr>
      <w:r w:rsidRPr="00AB2A1E">
        <w:rPr>
          <w:rFonts w:ascii="Times New Roman" w:hAnsi="Times New Roman"/>
          <w:sz w:val="24"/>
          <w:szCs w:val="24"/>
        </w:rPr>
        <w:t>Kriaunų miestelio kalėdinės eglutės įžiebimo šventė</w:t>
      </w:r>
      <w:r w:rsidR="00051FA4">
        <w:rPr>
          <w:rFonts w:ascii="Times New Roman" w:hAnsi="Times New Roman"/>
          <w:sz w:val="24"/>
          <w:szCs w:val="24"/>
        </w:rPr>
        <w:t>.</w:t>
      </w:r>
    </w:p>
    <w:p w14:paraId="4F71D90D" w14:textId="77777777" w:rsidR="00992F59" w:rsidRPr="00AB2A1E" w:rsidRDefault="00992F59" w:rsidP="00BC7E24">
      <w:pPr>
        <w:pStyle w:val="Sraopastraipa"/>
        <w:spacing w:after="0" w:line="240" w:lineRule="auto"/>
        <w:ind w:firstLine="851"/>
        <w:rPr>
          <w:rFonts w:ascii="Times New Roman" w:hAnsi="Times New Roman"/>
          <w:sz w:val="24"/>
          <w:szCs w:val="24"/>
        </w:rPr>
      </w:pPr>
    </w:p>
    <w:p w14:paraId="4F71D90E" w14:textId="77777777" w:rsidR="00992F59" w:rsidRPr="00AD5AB3" w:rsidRDefault="00992F59" w:rsidP="00BC7E24">
      <w:pPr>
        <w:spacing w:after="0" w:line="240" w:lineRule="auto"/>
        <w:ind w:firstLine="851"/>
        <w:rPr>
          <w:rFonts w:ascii="Times New Roman" w:hAnsi="Times New Roman"/>
          <w:b/>
          <w:sz w:val="24"/>
          <w:szCs w:val="24"/>
        </w:rPr>
      </w:pPr>
      <w:r w:rsidRPr="00AD5AB3">
        <w:rPr>
          <w:rFonts w:ascii="Times New Roman" w:hAnsi="Times New Roman"/>
          <w:b/>
          <w:sz w:val="24"/>
          <w:szCs w:val="24"/>
        </w:rPr>
        <w:t>Parodos:</w:t>
      </w:r>
    </w:p>
    <w:p w14:paraId="4F71D90F" w14:textId="77777777" w:rsidR="00992F59" w:rsidRPr="00AB2A1E" w:rsidRDefault="00992F59" w:rsidP="00BC7E24">
      <w:pPr>
        <w:pStyle w:val="Sraopastraipa"/>
        <w:numPr>
          <w:ilvl w:val="0"/>
          <w:numId w:val="19"/>
        </w:numPr>
        <w:suppressAutoHyphens w:val="0"/>
        <w:autoSpaceDN/>
        <w:spacing w:after="0" w:line="240" w:lineRule="auto"/>
        <w:ind w:left="0" w:firstLine="851"/>
        <w:contextualSpacing/>
        <w:textAlignment w:val="auto"/>
        <w:rPr>
          <w:rFonts w:ascii="Times New Roman" w:hAnsi="Times New Roman"/>
          <w:sz w:val="24"/>
          <w:szCs w:val="24"/>
        </w:rPr>
      </w:pPr>
      <w:r w:rsidRPr="00AB2A1E">
        <w:rPr>
          <w:rFonts w:ascii="Times New Roman" w:hAnsi="Times New Roman"/>
          <w:sz w:val="24"/>
          <w:szCs w:val="24"/>
        </w:rPr>
        <w:t xml:space="preserve">Reginos </w:t>
      </w:r>
      <w:proofErr w:type="spellStart"/>
      <w:r w:rsidRPr="00AB2A1E">
        <w:rPr>
          <w:rFonts w:ascii="Times New Roman" w:hAnsi="Times New Roman"/>
          <w:sz w:val="24"/>
          <w:szCs w:val="24"/>
        </w:rPr>
        <w:t>Girčienės</w:t>
      </w:r>
      <w:proofErr w:type="spellEnd"/>
      <w:r w:rsidRPr="00AB2A1E">
        <w:rPr>
          <w:rFonts w:ascii="Times New Roman" w:hAnsi="Times New Roman"/>
          <w:sz w:val="24"/>
          <w:szCs w:val="24"/>
        </w:rPr>
        <w:t xml:space="preserve"> fotografijos darbų paroda </w:t>
      </w:r>
      <w:proofErr w:type="spellStart"/>
      <w:r w:rsidRPr="00AB2A1E">
        <w:rPr>
          <w:rFonts w:ascii="Times New Roman" w:hAnsi="Times New Roman"/>
          <w:sz w:val="24"/>
          <w:szCs w:val="24"/>
        </w:rPr>
        <w:t>Pakriauniuose</w:t>
      </w:r>
      <w:proofErr w:type="spellEnd"/>
      <w:r w:rsidR="00051FA4">
        <w:rPr>
          <w:rFonts w:ascii="Times New Roman" w:hAnsi="Times New Roman"/>
          <w:sz w:val="24"/>
          <w:szCs w:val="24"/>
        </w:rPr>
        <w:t xml:space="preserve">, </w:t>
      </w:r>
      <w:proofErr w:type="spellStart"/>
      <w:r w:rsidR="00051FA4" w:rsidRPr="00AB2A1E">
        <w:rPr>
          <w:rFonts w:ascii="Times New Roman" w:hAnsi="Times New Roman"/>
          <w:sz w:val="24"/>
          <w:szCs w:val="24"/>
        </w:rPr>
        <w:t>Aleksandravėl</w:t>
      </w:r>
      <w:r w:rsidR="00051FA4" w:rsidRPr="00AB2A1E">
        <w:rPr>
          <w:rFonts w:ascii="Times New Roman" w:hAnsi="Times New Roman"/>
          <w:sz w:val="24"/>
          <w:szCs w:val="24"/>
        </w:rPr>
        <w:t>ė</w:t>
      </w:r>
      <w:r w:rsidR="00051FA4" w:rsidRPr="00AB2A1E">
        <w:rPr>
          <w:rFonts w:ascii="Times New Roman" w:hAnsi="Times New Roman"/>
          <w:sz w:val="24"/>
          <w:szCs w:val="24"/>
        </w:rPr>
        <w:t>je</w:t>
      </w:r>
      <w:proofErr w:type="spellEnd"/>
      <w:r w:rsidR="00051FA4">
        <w:rPr>
          <w:rFonts w:ascii="Times New Roman" w:hAnsi="Times New Roman"/>
          <w:sz w:val="24"/>
          <w:szCs w:val="24"/>
        </w:rPr>
        <w:t xml:space="preserve">, </w:t>
      </w:r>
      <w:proofErr w:type="spellStart"/>
      <w:r w:rsidR="00051FA4">
        <w:rPr>
          <w:rFonts w:ascii="Times New Roman" w:hAnsi="Times New Roman"/>
          <w:sz w:val="24"/>
          <w:szCs w:val="24"/>
        </w:rPr>
        <w:t>Obeliuose</w:t>
      </w:r>
      <w:proofErr w:type="spellEnd"/>
      <w:r w:rsidR="00051FA4">
        <w:rPr>
          <w:rFonts w:ascii="Times New Roman" w:hAnsi="Times New Roman"/>
          <w:sz w:val="24"/>
          <w:szCs w:val="24"/>
        </w:rPr>
        <w:t>, Kriaunose.</w:t>
      </w:r>
    </w:p>
    <w:p w14:paraId="4F71D910" w14:textId="77777777" w:rsidR="00992F59" w:rsidRDefault="00992F59" w:rsidP="00BC7E24">
      <w:pPr>
        <w:pStyle w:val="Sraopastraipa"/>
        <w:numPr>
          <w:ilvl w:val="0"/>
          <w:numId w:val="19"/>
        </w:numPr>
        <w:suppressAutoHyphens w:val="0"/>
        <w:autoSpaceDN/>
        <w:spacing w:after="0" w:line="240" w:lineRule="auto"/>
        <w:ind w:left="0" w:firstLine="851"/>
        <w:contextualSpacing/>
        <w:textAlignment w:val="auto"/>
        <w:rPr>
          <w:rFonts w:ascii="Times New Roman" w:hAnsi="Times New Roman"/>
          <w:sz w:val="24"/>
          <w:szCs w:val="24"/>
        </w:rPr>
      </w:pPr>
      <w:r>
        <w:rPr>
          <w:rFonts w:ascii="Times New Roman" w:hAnsi="Times New Roman"/>
          <w:sz w:val="24"/>
          <w:szCs w:val="24"/>
        </w:rPr>
        <w:t xml:space="preserve">Paroda „E+E“ </w:t>
      </w:r>
      <w:r w:rsidR="002B21C4">
        <w:rPr>
          <w:rFonts w:ascii="Times New Roman" w:hAnsi="Times New Roman"/>
          <w:sz w:val="24"/>
          <w:szCs w:val="24"/>
        </w:rPr>
        <w:t xml:space="preserve"> </w:t>
      </w:r>
      <w:r>
        <w:rPr>
          <w:rFonts w:ascii="Times New Roman" w:hAnsi="Times New Roman"/>
          <w:sz w:val="24"/>
          <w:szCs w:val="24"/>
        </w:rPr>
        <w:t>E</w:t>
      </w:r>
      <w:r w:rsidR="002B21C4">
        <w:rPr>
          <w:rFonts w:ascii="Times New Roman" w:hAnsi="Times New Roman"/>
          <w:sz w:val="24"/>
          <w:szCs w:val="24"/>
        </w:rPr>
        <w:t xml:space="preserve">rikos </w:t>
      </w:r>
      <w:proofErr w:type="spellStart"/>
      <w:r w:rsidR="002B21C4">
        <w:rPr>
          <w:rFonts w:ascii="Times New Roman" w:hAnsi="Times New Roman"/>
          <w:sz w:val="24"/>
          <w:szCs w:val="24"/>
        </w:rPr>
        <w:t>Lažauskienės</w:t>
      </w:r>
      <w:proofErr w:type="spellEnd"/>
      <w:r w:rsidR="002B21C4">
        <w:rPr>
          <w:rFonts w:ascii="Times New Roman" w:hAnsi="Times New Roman"/>
          <w:sz w:val="24"/>
          <w:szCs w:val="24"/>
        </w:rPr>
        <w:t xml:space="preserve"> ir Ernestos</w:t>
      </w:r>
      <w:r>
        <w:rPr>
          <w:rFonts w:ascii="Times New Roman" w:hAnsi="Times New Roman"/>
          <w:sz w:val="24"/>
          <w:szCs w:val="24"/>
        </w:rPr>
        <w:t xml:space="preserve"> </w:t>
      </w:r>
      <w:proofErr w:type="spellStart"/>
      <w:r>
        <w:rPr>
          <w:rFonts w:ascii="Times New Roman" w:hAnsi="Times New Roman"/>
          <w:sz w:val="24"/>
          <w:szCs w:val="24"/>
        </w:rPr>
        <w:t>Pivoriūnienės</w:t>
      </w:r>
      <w:proofErr w:type="spellEnd"/>
      <w:r>
        <w:rPr>
          <w:rFonts w:ascii="Times New Roman" w:hAnsi="Times New Roman"/>
          <w:sz w:val="24"/>
          <w:szCs w:val="24"/>
        </w:rPr>
        <w:t xml:space="preserve"> darbų paroda </w:t>
      </w:r>
      <w:proofErr w:type="spellStart"/>
      <w:r>
        <w:rPr>
          <w:rFonts w:ascii="Times New Roman" w:hAnsi="Times New Roman"/>
          <w:sz w:val="24"/>
          <w:szCs w:val="24"/>
        </w:rPr>
        <w:t>Obeliuose</w:t>
      </w:r>
      <w:proofErr w:type="spellEnd"/>
      <w:r w:rsidR="00051FA4">
        <w:rPr>
          <w:rFonts w:ascii="Times New Roman" w:hAnsi="Times New Roman"/>
          <w:sz w:val="24"/>
          <w:szCs w:val="24"/>
        </w:rPr>
        <w:t>.</w:t>
      </w:r>
    </w:p>
    <w:p w14:paraId="4F71D911" w14:textId="77777777" w:rsidR="00992F59" w:rsidRDefault="00992F59" w:rsidP="00BC7E24">
      <w:pPr>
        <w:pStyle w:val="Sraopastraipa"/>
        <w:numPr>
          <w:ilvl w:val="0"/>
          <w:numId w:val="19"/>
        </w:numPr>
        <w:suppressAutoHyphens w:val="0"/>
        <w:autoSpaceDN/>
        <w:spacing w:after="0" w:line="240" w:lineRule="auto"/>
        <w:ind w:left="0" w:firstLine="851"/>
        <w:contextualSpacing/>
        <w:textAlignment w:val="auto"/>
        <w:rPr>
          <w:rFonts w:ascii="Times New Roman" w:hAnsi="Times New Roman"/>
          <w:sz w:val="24"/>
          <w:szCs w:val="24"/>
        </w:rPr>
      </w:pPr>
      <w:r>
        <w:rPr>
          <w:rFonts w:ascii="Times New Roman" w:hAnsi="Times New Roman"/>
          <w:sz w:val="24"/>
          <w:szCs w:val="24"/>
        </w:rPr>
        <w:t>Juvelyrės K.Kazlauskaitės darbų paroda</w:t>
      </w:r>
      <w:r w:rsidR="00051FA4">
        <w:rPr>
          <w:rFonts w:ascii="Times New Roman" w:hAnsi="Times New Roman"/>
          <w:sz w:val="24"/>
          <w:szCs w:val="24"/>
        </w:rPr>
        <w:t>.</w:t>
      </w:r>
    </w:p>
    <w:p w14:paraId="4F71D912" w14:textId="77777777" w:rsidR="00992F59" w:rsidRPr="00AB2A1E" w:rsidRDefault="00992F59" w:rsidP="009338D3">
      <w:pPr>
        <w:pStyle w:val="Sraopastraipa"/>
        <w:spacing w:after="0" w:line="240" w:lineRule="auto"/>
        <w:rPr>
          <w:rFonts w:ascii="Times New Roman" w:hAnsi="Times New Roman"/>
          <w:sz w:val="24"/>
          <w:szCs w:val="24"/>
        </w:rPr>
      </w:pPr>
    </w:p>
    <w:p w14:paraId="4F71D913" w14:textId="77777777" w:rsidR="00992F59" w:rsidRPr="00AD5AB3" w:rsidRDefault="00992F59" w:rsidP="00BC7E24">
      <w:pPr>
        <w:spacing w:after="0" w:line="240" w:lineRule="auto"/>
        <w:ind w:firstLine="851"/>
        <w:rPr>
          <w:rFonts w:ascii="Times New Roman" w:hAnsi="Times New Roman"/>
          <w:b/>
          <w:sz w:val="24"/>
          <w:szCs w:val="24"/>
        </w:rPr>
      </w:pPr>
      <w:r w:rsidRPr="00AD5AB3">
        <w:rPr>
          <w:rFonts w:ascii="Times New Roman" w:hAnsi="Times New Roman"/>
          <w:b/>
          <w:sz w:val="24"/>
          <w:szCs w:val="24"/>
        </w:rPr>
        <w:t>Edukacinės programos:</w:t>
      </w:r>
    </w:p>
    <w:p w14:paraId="4F71D914" w14:textId="77777777" w:rsidR="00992F59" w:rsidRPr="00AB2A1E" w:rsidRDefault="00992F59" w:rsidP="00BC7E24">
      <w:pPr>
        <w:pStyle w:val="Sraopastraipa"/>
        <w:numPr>
          <w:ilvl w:val="0"/>
          <w:numId w:val="20"/>
        </w:numPr>
        <w:suppressAutoHyphens w:val="0"/>
        <w:autoSpaceDN/>
        <w:spacing w:after="0" w:line="240" w:lineRule="auto"/>
        <w:ind w:firstLine="131"/>
        <w:contextualSpacing/>
        <w:textAlignment w:val="auto"/>
        <w:rPr>
          <w:rFonts w:ascii="Times New Roman" w:hAnsi="Times New Roman"/>
          <w:sz w:val="24"/>
          <w:szCs w:val="24"/>
        </w:rPr>
      </w:pPr>
      <w:r w:rsidRPr="00AB2A1E">
        <w:rPr>
          <w:rFonts w:ascii="Times New Roman" w:hAnsi="Times New Roman"/>
          <w:sz w:val="24"/>
          <w:szCs w:val="24"/>
        </w:rPr>
        <w:t>Edukacinė programa „</w:t>
      </w:r>
      <w:r>
        <w:rPr>
          <w:rFonts w:ascii="Times New Roman" w:hAnsi="Times New Roman"/>
          <w:sz w:val="24"/>
          <w:szCs w:val="24"/>
        </w:rPr>
        <w:t>Pirties malonumai</w:t>
      </w:r>
      <w:r w:rsidRPr="00AB2A1E">
        <w:rPr>
          <w:rFonts w:ascii="Times New Roman" w:hAnsi="Times New Roman"/>
          <w:sz w:val="24"/>
          <w:szCs w:val="24"/>
        </w:rPr>
        <w:t xml:space="preserve">“ </w:t>
      </w:r>
      <w:proofErr w:type="spellStart"/>
      <w:r w:rsidRPr="00AB2A1E">
        <w:rPr>
          <w:rFonts w:ascii="Times New Roman" w:hAnsi="Times New Roman"/>
          <w:sz w:val="24"/>
          <w:szCs w:val="24"/>
        </w:rPr>
        <w:t>Pakriauniuose</w:t>
      </w:r>
      <w:proofErr w:type="spellEnd"/>
      <w:r w:rsidR="003D5349">
        <w:rPr>
          <w:rFonts w:ascii="Times New Roman" w:hAnsi="Times New Roman"/>
          <w:sz w:val="24"/>
          <w:szCs w:val="24"/>
        </w:rPr>
        <w:t>.</w:t>
      </w:r>
    </w:p>
    <w:p w14:paraId="4F71D915" w14:textId="77777777" w:rsidR="00992F59" w:rsidRDefault="00992F59" w:rsidP="00BC7E24">
      <w:pPr>
        <w:pStyle w:val="Sraopastraipa"/>
        <w:numPr>
          <w:ilvl w:val="0"/>
          <w:numId w:val="20"/>
        </w:numPr>
        <w:suppressAutoHyphens w:val="0"/>
        <w:autoSpaceDN/>
        <w:spacing w:after="0" w:line="240" w:lineRule="auto"/>
        <w:ind w:firstLine="131"/>
        <w:contextualSpacing/>
        <w:textAlignment w:val="auto"/>
        <w:rPr>
          <w:rFonts w:ascii="Times New Roman" w:hAnsi="Times New Roman"/>
          <w:sz w:val="24"/>
          <w:szCs w:val="24"/>
        </w:rPr>
      </w:pPr>
      <w:r w:rsidRPr="00AB2A1E">
        <w:rPr>
          <w:rFonts w:ascii="Times New Roman" w:hAnsi="Times New Roman"/>
          <w:sz w:val="24"/>
          <w:szCs w:val="24"/>
        </w:rPr>
        <w:t xml:space="preserve">Edukacinė šakočio kepimo programa </w:t>
      </w:r>
      <w:proofErr w:type="spellStart"/>
      <w:r>
        <w:rPr>
          <w:rFonts w:ascii="Times New Roman" w:hAnsi="Times New Roman"/>
          <w:sz w:val="24"/>
          <w:szCs w:val="24"/>
        </w:rPr>
        <w:t>Aleksandravėlėje</w:t>
      </w:r>
      <w:proofErr w:type="spellEnd"/>
      <w:r w:rsidR="003D5349">
        <w:rPr>
          <w:rFonts w:ascii="Times New Roman" w:hAnsi="Times New Roman"/>
          <w:sz w:val="24"/>
          <w:szCs w:val="24"/>
        </w:rPr>
        <w:t>.</w:t>
      </w:r>
    </w:p>
    <w:p w14:paraId="4F71D916" w14:textId="77777777" w:rsidR="00992F59" w:rsidRPr="00AD5AB3" w:rsidRDefault="00992F59" w:rsidP="009338D3">
      <w:pPr>
        <w:pStyle w:val="Sraopastraipa"/>
        <w:spacing w:after="0" w:line="240" w:lineRule="auto"/>
        <w:rPr>
          <w:rFonts w:ascii="Times New Roman" w:hAnsi="Times New Roman"/>
          <w:b/>
          <w:sz w:val="24"/>
          <w:szCs w:val="24"/>
        </w:rPr>
      </w:pPr>
    </w:p>
    <w:p w14:paraId="4F71D917" w14:textId="77777777" w:rsidR="00992F59" w:rsidRPr="00AD5AB3" w:rsidRDefault="00992F59" w:rsidP="00BC7E24">
      <w:pPr>
        <w:spacing w:after="0" w:line="240" w:lineRule="auto"/>
        <w:ind w:firstLine="851"/>
        <w:rPr>
          <w:rFonts w:ascii="Times New Roman" w:hAnsi="Times New Roman"/>
          <w:b/>
          <w:sz w:val="24"/>
          <w:szCs w:val="24"/>
        </w:rPr>
      </w:pPr>
      <w:r w:rsidRPr="00AD5AB3">
        <w:rPr>
          <w:rFonts w:ascii="Times New Roman" w:hAnsi="Times New Roman"/>
          <w:b/>
          <w:sz w:val="24"/>
          <w:szCs w:val="24"/>
        </w:rPr>
        <w:t>Spektakliai:</w:t>
      </w:r>
    </w:p>
    <w:p w14:paraId="4F71D918" w14:textId="77777777" w:rsidR="00992F59" w:rsidRDefault="00992F59" w:rsidP="00BC7E24">
      <w:pPr>
        <w:pStyle w:val="Sraopastraipa"/>
        <w:numPr>
          <w:ilvl w:val="0"/>
          <w:numId w:val="21"/>
        </w:numPr>
        <w:suppressAutoHyphens w:val="0"/>
        <w:autoSpaceDN/>
        <w:spacing w:after="0" w:line="240" w:lineRule="auto"/>
        <w:ind w:firstLine="131"/>
        <w:contextualSpacing/>
        <w:textAlignment w:val="auto"/>
        <w:rPr>
          <w:rFonts w:ascii="Times New Roman" w:hAnsi="Times New Roman"/>
          <w:sz w:val="24"/>
          <w:szCs w:val="24"/>
        </w:rPr>
      </w:pPr>
      <w:r>
        <w:rPr>
          <w:rFonts w:ascii="Times New Roman" w:hAnsi="Times New Roman"/>
          <w:sz w:val="24"/>
          <w:szCs w:val="24"/>
        </w:rPr>
        <w:t>Obelių bendruomenės</w:t>
      </w:r>
      <w:r w:rsidRPr="00AB2A1E">
        <w:rPr>
          <w:rFonts w:ascii="Times New Roman" w:hAnsi="Times New Roman"/>
          <w:sz w:val="24"/>
          <w:szCs w:val="24"/>
        </w:rPr>
        <w:t xml:space="preserve"> teatro spektaklis „</w:t>
      </w:r>
      <w:r>
        <w:rPr>
          <w:rFonts w:ascii="Times New Roman" w:hAnsi="Times New Roman"/>
          <w:sz w:val="24"/>
          <w:szCs w:val="24"/>
        </w:rPr>
        <w:t xml:space="preserve">Paskubėjo“ </w:t>
      </w:r>
      <w:proofErr w:type="spellStart"/>
      <w:r>
        <w:rPr>
          <w:rFonts w:ascii="Times New Roman" w:hAnsi="Times New Roman"/>
          <w:sz w:val="24"/>
          <w:szCs w:val="24"/>
        </w:rPr>
        <w:t>Obeliuose</w:t>
      </w:r>
      <w:proofErr w:type="spellEnd"/>
      <w:r w:rsidR="003D5349">
        <w:rPr>
          <w:rFonts w:ascii="Times New Roman" w:hAnsi="Times New Roman"/>
          <w:sz w:val="24"/>
          <w:szCs w:val="24"/>
        </w:rPr>
        <w:t>.</w:t>
      </w:r>
    </w:p>
    <w:p w14:paraId="4F71D919" w14:textId="77777777" w:rsidR="00992F59" w:rsidRDefault="00992F59" w:rsidP="00BC7E24">
      <w:pPr>
        <w:pStyle w:val="Sraopastraipa"/>
        <w:numPr>
          <w:ilvl w:val="0"/>
          <w:numId w:val="21"/>
        </w:numPr>
        <w:suppressAutoHyphens w:val="0"/>
        <w:autoSpaceDN/>
        <w:spacing w:after="0" w:line="240" w:lineRule="auto"/>
        <w:ind w:firstLine="131"/>
        <w:contextualSpacing/>
        <w:textAlignment w:val="auto"/>
        <w:rPr>
          <w:rFonts w:ascii="Times New Roman" w:hAnsi="Times New Roman"/>
          <w:sz w:val="24"/>
          <w:szCs w:val="24"/>
        </w:rPr>
      </w:pPr>
      <w:r>
        <w:rPr>
          <w:rFonts w:ascii="Times New Roman" w:hAnsi="Times New Roman"/>
          <w:sz w:val="24"/>
          <w:szCs w:val="24"/>
        </w:rPr>
        <w:t>Obelių bendruomenės</w:t>
      </w:r>
      <w:r w:rsidRPr="00AB2A1E">
        <w:rPr>
          <w:rFonts w:ascii="Times New Roman" w:hAnsi="Times New Roman"/>
          <w:sz w:val="24"/>
          <w:szCs w:val="24"/>
        </w:rPr>
        <w:t xml:space="preserve"> teatro spektaklis „</w:t>
      </w:r>
      <w:r>
        <w:rPr>
          <w:rFonts w:ascii="Times New Roman" w:hAnsi="Times New Roman"/>
          <w:sz w:val="24"/>
          <w:szCs w:val="24"/>
        </w:rPr>
        <w:t>Nakties paukščiai</w:t>
      </w:r>
      <w:r w:rsidRPr="00AB2A1E">
        <w:rPr>
          <w:rFonts w:ascii="Times New Roman" w:hAnsi="Times New Roman"/>
          <w:sz w:val="24"/>
          <w:szCs w:val="24"/>
        </w:rPr>
        <w:t xml:space="preserve">“ </w:t>
      </w:r>
      <w:proofErr w:type="spellStart"/>
      <w:r w:rsidRPr="00AB2A1E">
        <w:rPr>
          <w:rFonts w:ascii="Times New Roman" w:hAnsi="Times New Roman"/>
          <w:sz w:val="24"/>
          <w:szCs w:val="24"/>
        </w:rPr>
        <w:t>Obeliuose</w:t>
      </w:r>
      <w:proofErr w:type="spellEnd"/>
      <w:r w:rsidR="003D5349">
        <w:rPr>
          <w:rFonts w:ascii="Times New Roman" w:hAnsi="Times New Roman"/>
          <w:sz w:val="24"/>
          <w:szCs w:val="24"/>
        </w:rPr>
        <w:t>.</w:t>
      </w:r>
    </w:p>
    <w:p w14:paraId="4F71D91A" w14:textId="77777777" w:rsidR="00992F59" w:rsidRPr="00AB2A1E" w:rsidRDefault="00992F59" w:rsidP="009338D3">
      <w:pPr>
        <w:pStyle w:val="Sraopastraipa"/>
        <w:spacing w:after="0" w:line="240" w:lineRule="auto"/>
        <w:rPr>
          <w:rFonts w:ascii="Times New Roman" w:hAnsi="Times New Roman"/>
          <w:sz w:val="24"/>
          <w:szCs w:val="24"/>
        </w:rPr>
      </w:pPr>
    </w:p>
    <w:p w14:paraId="4F71D91B" w14:textId="77777777" w:rsidR="00992F59" w:rsidRPr="00AD5AB3" w:rsidRDefault="00992F59" w:rsidP="00BC7E24">
      <w:pPr>
        <w:spacing w:after="0" w:line="240" w:lineRule="auto"/>
        <w:ind w:firstLine="851"/>
        <w:rPr>
          <w:rFonts w:ascii="Times New Roman" w:hAnsi="Times New Roman"/>
          <w:b/>
          <w:sz w:val="24"/>
          <w:szCs w:val="24"/>
        </w:rPr>
      </w:pPr>
      <w:r w:rsidRPr="00AD5AB3">
        <w:rPr>
          <w:rFonts w:ascii="Times New Roman" w:hAnsi="Times New Roman"/>
          <w:b/>
          <w:sz w:val="24"/>
          <w:szCs w:val="24"/>
        </w:rPr>
        <w:t>Kolektyvų veikla išvykose:</w:t>
      </w:r>
    </w:p>
    <w:p w14:paraId="4F71D91C" w14:textId="77777777" w:rsidR="00992F59" w:rsidRPr="00AB2A1E" w:rsidRDefault="00992F59" w:rsidP="00BC7E24">
      <w:pPr>
        <w:pStyle w:val="Sraopastraipa"/>
        <w:numPr>
          <w:ilvl w:val="0"/>
          <w:numId w:val="22"/>
        </w:numPr>
        <w:suppressAutoHyphens w:val="0"/>
        <w:autoSpaceDN/>
        <w:spacing w:after="0" w:line="240" w:lineRule="auto"/>
        <w:ind w:left="0" w:firstLine="851"/>
        <w:contextualSpacing/>
        <w:textAlignment w:val="auto"/>
        <w:rPr>
          <w:rFonts w:ascii="Times New Roman" w:hAnsi="Times New Roman"/>
          <w:sz w:val="24"/>
          <w:szCs w:val="24"/>
        </w:rPr>
      </w:pPr>
      <w:r w:rsidRPr="00AB2A1E">
        <w:rPr>
          <w:rFonts w:ascii="Times New Roman" w:hAnsi="Times New Roman"/>
          <w:sz w:val="24"/>
          <w:szCs w:val="24"/>
        </w:rPr>
        <w:t>Kapela „</w:t>
      </w:r>
      <w:proofErr w:type="spellStart"/>
      <w:r>
        <w:rPr>
          <w:rFonts w:ascii="Times New Roman" w:hAnsi="Times New Roman"/>
          <w:sz w:val="24"/>
          <w:szCs w:val="24"/>
        </w:rPr>
        <w:t>Pilenė</w:t>
      </w:r>
      <w:proofErr w:type="spellEnd"/>
      <w:r w:rsidRPr="00AB2A1E">
        <w:rPr>
          <w:rFonts w:ascii="Times New Roman" w:hAnsi="Times New Roman"/>
          <w:sz w:val="24"/>
          <w:szCs w:val="24"/>
        </w:rPr>
        <w:t xml:space="preserve">“ koncertavo </w:t>
      </w:r>
      <w:proofErr w:type="spellStart"/>
      <w:r>
        <w:rPr>
          <w:rFonts w:ascii="Times New Roman" w:hAnsi="Times New Roman"/>
          <w:sz w:val="24"/>
          <w:szCs w:val="24"/>
        </w:rPr>
        <w:t>Velionoje</w:t>
      </w:r>
      <w:proofErr w:type="spellEnd"/>
      <w:r>
        <w:rPr>
          <w:rFonts w:ascii="Times New Roman" w:hAnsi="Times New Roman"/>
          <w:sz w:val="24"/>
          <w:szCs w:val="24"/>
        </w:rPr>
        <w:t xml:space="preserve">, Dusetose, Šiluose (Panevėžio raj.), Skapiškyje, Aukštakalniuose, Kavoliškyje, </w:t>
      </w:r>
      <w:proofErr w:type="spellStart"/>
      <w:r w:rsidR="005D6845">
        <w:rPr>
          <w:rFonts w:ascii="Times New Roman" w:hAnsi="Times New Roman"/>
          <w:sz w:val="24"/>
          <w:szCs w:val="24"/>
        </w:rPr>
        <w:t>Degeniuose</w:t>
      </w:r>
      <w:proofErr w:type="spellEnd"/>
      <w:r w:rsidR="005D6845">
        <w:rPr>
          <w:rFonts w:ascii="Times New Roman" w:hAnsi="Times New Roman"/>
          <w:sz w:val="24"/>
          <w:szCs w:val="24"/>
        </w:rPr>
        <w:t xml:space="preserve">, </w:t>
      </w:r>
      <w:proofErr w:type="spellStart"/>
      <w:r w:rsidR="005D6845">
        <w:rPr>
          <w:rFonts w:ascii="Times New Roman" w:hAnsi="Times New Roman"/>
          <w:sz w:val="24"/>
          <w:szCs w:val="24"/>
        </w:rPr>
        <w:t>Butėnuose</w:t>
      </w:r>
      <w:proofErr w:type="spellEnd"/>
      <w:r w:rsidR="005D6845">
        <w:rPr>
          <w:rFonts w:ascii="Times New Roman" w:hAnsi="Times New Roman"/>
          <w:sz w:val="24"/>
          <w:szCs w:val="24"/>
        </w:rPr>
        <w:t xml:space="preserve">, </w:t>
      </w:r>
      <w:proofErr w:type="spellStart"/>
      <w:r w:rsidR="005D6845">
        <w:rPr>
          <w:rFonts w:ascii="Times New Roman" w:hAnsi="Times New Roman"/>
          <w:sz w:val="24"/>
          <w:szCs w:val="24"/>
        </w:rPr>
        <w:t>Juodupėje</w:t>
      </w:r>
      <w:proofErr w:type="spellEnd"/>
      <w:r>
        <w:rPr>
          <w:rFonts w:ascii="Times New Roman" w:hAnsi="Times New Roman"/>
          <w:sz w:val="24"/>
          <w:szCs w:val="24"/>
        </w:rPr>
        <w:t xml:space="preserve">, </w:t>
      </w:r>
      <w:proofErr w:type="spellStart"/>
      <w:r>
        <w:rPr>
          <w:rFonts w:ascii="Times New Roman" w:hAnsi="Times New Roman"/>
          <w:sz w:val="24"/>
          <w:szCs w:val="24"/>
        </w:rPr>
        <w:t>Lailūnuose</w:t>
      </w:r>
      <w:proofErr w:type="spellEnd"/>
      <w:r>
        <w:rPr>
          <w:rFonts w:ascii="Times New Roman" w:hAnsi="Times New Roman"/>
          <w:sz w:val="24"/>
          <w:szCs w:val="24"/>
        </w:rPr>
        <w:t>.</w:t>
      </w:r>
    </w:p>
    <w:p w14:paraId="4F71D91D" w14:textId="77777777" w:rsidR="00992F59" w:rsidRPr="00AB2A1E" w:rsidRDefault="00992F59" w:rsidP="00BC7E24">
      <w:pPr>
        <w:pStyle w:val="Sraopastraipa"/>
        <w:numPr>
          <w:ilvl w:val="0"/>
          <w:numId w:val="22"/>
        </w:numPr>
        <w:suppressAutoHyphens w:val="0"/>
        <w:autoSpaceDN/>
        <w:spacing w:after="0" w:line="240" w:lineRule="auto"/>
        <w:ind w:left="0" w:firstLine="851"/>
        <w:contextualSpacing/>
        <w:textAlignment w:val="auto"/>
        <w:rPr>
          <w:rFonts w:ascii="Times New Roman" w:hAnsi="Times New Roman"/>
          <w:sz w:val="24"/>
          <w:szCs w:val="24"/>
        </w:rPr>
      </w:pPr>
      <w:r w:rsidRPr="00AB2A1E">
        <w:rPr>
          <w:rFonts w:ascii="Times New Roman" w:hAnsi="Times New Roman"/>
          <w:sz w:val="24"/>
          <w:szCs w:val="24"/>
        </w:rPr>
        <w:t xml:space="preserve">Kapela „Malūnas“ koncertavo </w:t>
      </w:r>
      <w:proofErr w:type="spellStart"/>
      <w:r>
        <w:rPr>
          <w:rFonts w:ascii="Times New Roman" w:hAnsi="Times New Roman"/>
          <w:sz w:val="24"/>
          <w:szCs w:val="24"/>
        </w:rPr>
        <w:t>Obeliuose</w:t>
      </w:r>
      <w:proofErr w:type="spellEnd"/>
      <w:r>
        <w:rPr>
          <w:rFonts w:ascii="Times New Roman" w:hAnsi="Times New Roman"/>
          <w:sz w:val="24"/>
          <w:szCs w:val="24"/>
        </w:rPr>
        <w:t xml:space="preserve">, </w:t>
      </w:r>
      <w:proofErr w:type="spellStart"/>
      <w:r>
        <w:rPr>
          <w:rFonts w:ascii="Times New Roman" w:hAnsi="Times New Roman"/>
          <w:sz w:val="24"/>
          <w:szCs w:val="24"/>
        </w:rPr>
        <w:t>Skemuose</w:t>
      </w:r>
      <w:proofErr w:type="spellEnd"/>
      <w:r>
        <w:rPr>
          <w:rFonts w:ascii="Times New Roman" w:hAnsi="Times New Roman"/>
          <w:sz w:val="24"/>
          <w:szCs w:val="24"/>
        </w:rPr>
        <w:t xml:space="preserve">, </w:t>
      </w:r>
      <w:proofErr w:type="spellStart"/>
      <w:r>
        <w:rPr>
          <w:rFonts w:ascii="Times New Roman" w:hAnsi="Times New Roman"/>
          <w:sz w:val="24"/>
          <w:szCs w:val="24"/>
        </w:rPr>
        <w:t>Juodupėje</w:t>
      </w:r>
      <w:proofErr w:type="spellEnd"/>
      <w:r w:rsidRPr="00AB2A1E">
        <w:rPr>
          <w:rFonts w:ascii="Times New Roman" w:hAnsi="Times New Roman"/>
          <w:sz w:val="24"/>
          <w:szCs w:val="24"/>
        </w:rPr>
        <w:t>.</w:t>
      </w:r>
    </w:p>
    <w:p w14:paraId="4F71D91E" w14:textId="77777777" w:rsidR="00992F59" w:rsidRPr="00AB2A1E" w:rsidRDefault="00992F59" w:rsidP="00BC7E24">
      <w:pPr>
        <w:pStyle w:val="Sraopastraipa"/>
        <w:numPr>
          <w:ilvl w:val="0"/>
          <w:numId w:val="22"/>
        </w:numPr>
        <w:suppressAutoHyphens w:val="0"/>
        <w:autoSpaceDN/>
        <w:spacing w:after="0" w:line="240" w:lineRule="auto"/>
        <w:ind w:left="0" w:firstLine="851"/>
        <w:contextualSpacing/>
        <w:textAlignment w:val="auto"/>
        <w:rPr>
          <w:rFonts w:ascii="Times New Roman" w:hAnsi="Times New Roman"/>
          <w:sz w:val="24"/>
          <w:szCs w:val="24"/>
        </w:rPr>
      </w:pPr>
      <w:r w:rsidRPr="00AB2A1E">
        <w:rPr>
          <w:rFonts w:ascii="Times New Roman" w:hAnsi="Times New Roman"/>
          <w:sz w:val="24"/>
          <w:szCs w:val="24"/>
        </w:rPr>
        <w:t xml:space="preserve">Kapela“ Kriauna“ koncertavo Skapiškyje, Laibgaliuose, </w:t>
      </w:r>
      <w:r>
        <w:rPr>
          <w:rFonts w:ascii="Times New Roman" w:hAnsi="Times New Roman"/>
          <w:sz w:val="24"/>
          <w:szCs w:val="24"/>
        </w:rPr>
        <w:t>Kraštuose (Pasvalio raj.), Kazli</w:t>
      </w:r>
      <w:r>
        <w:rPr>
          <w:rFonts w:ascii="Times New Roman" w:hAnsi="Times New Roman"/>
          <w:sz w:val="24"/>
          <w:szCs w:val="24"/>
        </w:rPr>
        <w:t>š</w:t>
      </w:r>
      <w:r>
        <w:rPr>
          <w:rFonts w:ascii="Times New Roman" w:hAnsi="Times New Roman"/>
          <w:sz w:val="24"/>
          <w:szCs w:val="24"/>
        </w:rPr>
        <w:t xml:space="preserve">kyje, </w:t>
      </w:r>
      <w:proofErr w:type="spellStart"/>
      <w:r>
        <w:rPr>
          <w:rFonts w:ascii="Times New Roman" w:hAnsi="Times New Roman"/>
          <w:sz w:val="24"/>
          <w:szCs w:val="24"/>
        </w:rPr>
        <w:t>Juodupėje</w:t>
      </w:r>
      <w:proofErr w:type="spellEnd"/>
      <w:r>
        <w:rPr>
          <w:rFonts w:ascii="Times New Roman" w:hAnsi="Times New Roman"/>
          <w:sz w:val="24"/>
          <w:szCs w:val="24"/>
        </w:rPr>
        <w:t xml:space="preserve">, Aukštakalniuose, </w:t>
      </w:r>
      <w:proofErr w:type="spellStart"/>
      <w:r>
        <w:rPr>
          <w:rFonts w:ascii="Times New Roman" w:hAnsi="Times New Roman"/>
          <w:sz w:val="24"/>
          <w:szCs w:val="24"/>
        </w:rPr>
        <w:t>Biržuose</w:t>
      </w:r>
      <w:proofErr w:type="spellEnd"/>
      <w:r>
        <w:rPr>
          <w:rFonts w:ascii="Times New Roman" w:hAnsi="Times New Roman"/>
          <w:sz w:val="24"/>
          <w:szCs w:val="24"/>
        </w:rPr>
        <w:t xml:space="preserve">, Subačiuje, </w:t>
      </w:r>
      <w:proofErr w:type="spellStart"/>
      <w:r>
        <w:rPr>
          <w:rFonts w:ascii="Times New Roman" w:hAnsi="Times New Roman"/>
          <w:sz w:val="24"/>
          <w:szCs w:val="24"/>
        </w:rPr>
        <w:t>Jūžintuose</w:t>
      </w:r>
      <w:proofErr w:type="spellEnd"/>
      <w:r>
        <w:rPr>
          <w:rFonts w:ascii="Times New Roman" w:hAnsi="Times New Roman"/>
          <w:sz w:val="24"/>
          <w:szCs w:val="24"/>
        </w:rPr>
        <w:t>.</w:t>
      </w:r>
    </w:p>
    <w:p w14:paraId="4F71D91F" w14:textId="77777777" w:rsidR="00992F59" w:rsidRDefault="00992F59" w:rsidP="00BC7E24">
      <w:pPr>
        <w:pStyle w:val="Sraopastraipa"/>
        <w:numPr>
          <w:ilvl w:val="0"/>
          <w:numId w:val="22"/>
        </w:numPr>
        <w:suppressAutoHyphens w:val="0"/>
        <w:autoSpaceDN/>
        <w:spacing w:after="0" w:line="240" w:lineRule="auto"/>
        <w:ind w:left="0" w:firstLine="851"/>
        <w:contextualSpacing/>
        <w:textAlignment w:val="auto"/>
        <w:rPr>
          <w:rFonts w:ascii="Times New Roman" w:hAnsi="Times New Roman"/>
          <w:sz w:val="24"/>
          <w:szCs w:val="24"/>
        </w:rPr>
      </w:pPr>
      <w:r w:rsidRPr="00AB2A1E">
        <w:rPr>
          <w:rFonts w:ascii="Times New Roman" w:hAnsi="Times New Roman"/>
          <w:sz w:val="24"/>
          <w:szCs w:val="24"/>
        </w:rPr>
        <w:t>Šokių kolektyvas „Atgalias“ dalyvavo renginyj</w:t>
      </w:r>
      <w:r>
        <w:rPr>
          <w:rFonts w:ascii="Times New Roman" w:hAnsi="Times New Roman"/>
          <w:sz w:val="24"/>
          <w:szCs w:val="24"/>
        </w:rPr>
        <w:t xml:space="preserve">e Rokiškyje „Visa Lietuva Šoka“, </w:t>
      </w:r>
      <w:proofErr w:type="spellStart"/>
      <w:r>
        <w:rPr>
          <w:rFonts w:ascii="Times New Roman" w:hAnsi="Times New Roman"/>
          <w:sz w:val="24"/>
          <w:szCs w:val="24"/>
        </w:rPr>
        <w:t>Obeliu</w:t>
      </w:r>
      <w:r>
        <w:rPr>
          <w:rFonts w:ascii="Times New Roman" w:hAnsi="Times New Roman"/>
          <w:sz w:val="24"/>
          <w:szCs w:val="24"/>
        </w:rPr>
        <w:t>o</w:t>
      </w:r>
      <w:r>
        <w:rPr>
          <w:rFonts w:ascii="Times New Roman" w:hAnsi="Times New Roman"/>
          <w:sz w:val="24"/>
          <w:szCs w:val="24"/>
        </w:rPr>
        <w:t>se</w:t>
      </w:r>
      <w:proofErr w:type="spellEnd"/>
      <w:r>
        <w:rPr>
          <w:rFonts w:ascii="Times New Roman" w:hAnsi="Times New Roman"/>
          <w:sz w:val="24"/>
          <w:szCs w:val="24"/>
        </w:rPr>
        <w:t>.</w:t>
      </w:r>
    </w:p>
    <w:p w14:paraId="4F71D920" w14:textId="77777777" w:rsidR="00992F59" w:rsidRDefault="00992F59" w:rsidP="00BC7E24">
      <w:pPr>
        <w:pStyle w:val="Sraopastraipa"/>
        <w:numPr>
          <w:ilvl w:val="0"/>
          <w:numId w:val="22"/>
        </w:numPr>
        <w:suppressAutoHyphens w:val="0"/>
        <w:autoSpaceDN/>
        <w:spacing w:after="0" w:line="240" w:lineRule="auto"/>
        <w:ind w:left="0" w:firstLine="851"/>
        <w:contextualSpacing/>
        <w:textAlignment w:val="auto"/>
        <w:rPr>
          <w:rFonts w:ascii="Times New Roman" w:hAnsi="Times New Roman"/>
          <w:sz w:val="24"/>
          <w:szCs w:val="24"/>
        </w:rPr>
      </w:pPr>
      <w:proofErr w:type="spellStart"/>
      <w:r>
        <w:rPr>
          <w:rFonts w:ascii="Times New Roman" w:hAnsi="Times New Roman"/>
          <w:sz w:val="24"/>
          <w:szCs w:val="24"/>
        </w:rPr>
        <w:lastRenderedPageBreak/>
        <w:t>Tetras</w:t>
      </w:r>
      <w:proofErr w:type="spellEnd"/>
      <w:r>
        <w:rPr>
          <w:rFonts w:ascii="Times New Roman" w:hAnsi="Times New Roman"/>
          <w:sz w:val="24"/>
          <w:szCs w:val="24"/>
        </w:rPr>
        <w:t xml:space="preserve"> „</w:t>
      </w:r>
      <w:proofErr w:type="spellStart"/>
      <w:r>
        <w:rPr>
          <w:rFonts w:ascii="Times New Roman" w:hAnsi="Times New Roman"/>
          <w:sz w:val="24"/>
          <w:szCs w:val="24"/>
        </w:rPr>
        <w:t>Šypsniukai</w:t>
      </w:r>
      <w:proofErr w:type="spellEnd"/>
      <w:r>
        <w:rPr>
          <w:rFonts w:ascii="Times New Roman" w:hAnsi="Times New Roman"/>
          <w:sz w:val="24"/>
          <w:szCs w:val="24"/>
        </w:rPr>
        <w:t>“ parengė kalėdinę programą ir organizavo  pasirodymus (</w:t>
      </w:r>
      <w:proofErr w:type="spellStart"/>
      <w:r>
        <w:rPr>
          <w:rFonts w:ascii="Times New Roman" w:hAnsi="Times New Roman"/>
          <w:sz w:val="24"/>
          <w:szCs w:val="24"/>
        </w:rPr>
        <w:t>Obeliuose</w:t>
      </w:r>
      <w:proofErr w:type="spellEnd"/>
      <w:r>
        <w:rPr>
          <w:rFonts w:ascii="Times New Roman" w:hAnsi="Times New Roman"/>
          <w:sz w:val="24"/>
          <w:szCs w:val="24"/>
        </w:rPr>
        <w:t>, Kriaunose)</w:t>
      </w:r>
      <w:r w:rsidR="003D5349">
        <w:rPr>
          <w:rFonts w:ascii="Times New Roman" w:hAnsi="Times New Roman"/>
          <w:sz w:val="24"/>
          <w:szCs w:val="24"/>
        </w:rPr>
        <w:t>.</w:t>
      </w:r>
    </w:p>
    <w:p w14:paraId="4F71D921" w14:textId="77777777" w:rsidR="00992F59" w:rsidRDefault="00992F59" w:rsidP="00BC7E24">
      <w:pPr>
        <w:pStyle w:val="Sraopastraipa"/>
        <w:numPr>
          <w:ilvl w:val="0"/>
          <w:numId w:val="22"/>
        </w:numPr>
        <w:suppressAutoHyphens w:val="0"/>
        <w:autoSpaceDN/>
        <w:spacing w:after="0" w:line="240" w:lineRule="auto"/>
        <w:ind w:left="0" w:firstLine="851"/>
        <w:contextualSpacing/>
        <w:textAlignment w:val="auto"/>
        <w:rPr>
          <w:rFonts w:ascii="Times New Roman" w:hAnsi="Times New Roman"/>
          <w:sz w:val="24"/>
          <w:szCs w:val="24"/>
        </w:rPr>
      </w:pPr>
      <w:r>
        <w:rPr>
          <w:rFonts w:ascii="Times New Roman" w:hAnsi="Times New Roman"/>
          <w:sz w:val="24"/>
          <w:szCs w:val="24"/>
        </w:rPr>
        <w:t>Duetas „</w:t>
      </w:r>
      <w:proofErr w:type="spellStart"/>
      <w:r>
        <w:rPr>
          <w:rFonts w:ascii="Times New Roman" w:hAnsi="Times New Roman"/>
          <w:sz w:val="24"/>
          <w:szCs w:val="24"/>
        </w:rPr>
        <w:t>Obelija</w:t>
      </w:r>
      <w:proofErr w:type="spellEnd"/>
      <w:r>
        <w:rPr>
          <w:rFonts w:ascii="Times New Roman" w:hAnsi="Times New Roman"/>
          <w:sz w:val="24"/>
          <w:szCs w:val="24"/>
        </w:rPr>
        <w:t xml:space="preserve">“ koncertavo Šiluose, Aukštakalniuose, Rokiškyje, </w:t>
      </w:r>
      <w:proofErr w:type="spellStart"/>
      <w:r>
        <w:rPr>
          <w:rFonts w:ascii="Times New Roman" w:hAnsi="Times New Roman"/>
          <w:sz w:val="24"/>
          <w:szCs w:val="24"/>
        </w:rPr>
        <w:t>Gediškiuose</w:t>
      </w:r>
      <w:proofErr w:type="spellEnd"/>
      <w:r>
        <w:rPr>
          <w:rFonts w:ascii="Times New Roman" w:hAnsi="Times New Roman"/>
          <w:sz w:val="24"/>
          <w:szCs w:val="24"/>
        </w:rPr>
        <w:t xml:space="preserve">, </w:t>
      </w:r>
      <w:proofErr w:type="spellStart"/>
      <w:r>
        <w:rPr>
          <w:rFonts w:ascii="Times New Roman" w:hAnsi="Times New Roman"/>
          <w:sz w:val="24"/>
          <w:szCs w:val="24"/>
        </w:rPr>
        <w:t>Tauj</w:t>
      </w:r>
      <w:r>
        <w:rPr>
          <w:rFonts w:ascii="Times New Roman" w:hAnsi="Times New Roman"/>
          <w:sz w:val="24"/>
          <w:szCs w:val="24"/>
        </w:rPr>
        <w:t>ė</w:t>
      </w:r>
      <w:r>
        <w:rPr>
          <w:rFonts w:ascii="Times New Roman" w:hAnsi="Times New Roman"/>
          <w:sz w:val="24"/>
          <w:szCs w:val="24"/>
        </w:rPr>
        <w:t>nuose</w:t>
      </w:r>
      <w:proofErr w:type="spellEnd"/>
      <w:r>
        <w:rPr>
          <w:rFonts w:ascii="Times New Roman" w:hAnsi="Times New Roman"/>
          <w:sz w:val="24"/>
          <w:szCs w:val="24"/>
        </w:rPr>
        <w:t xml:space="preserve">, </w:t>
      </w:r>
      <w:proofErr w:type="spellStart"/>
      <w:r>
        <w:rPr>
          <w:rFonts w:ascii="Times New Roman" w:hAnsi="Times New Roman"/>
          <w:sz w:val="24"/>
          <w:szCs w:val="24"/>
        </w:rPr>
        <w:t>Degeniuose</w:t>
      </w:r>
      <w:proofErr w:type="spellEnd"/>
      <w:r>
        <w:rPr>
          <w:rFonts w:ascii="Times New Roman" w:hAnsi="Times New Roman"/>
          <w:sz w:val="24"/>
          <w:szCs w:val="24"/>
        </w:rPr>
        <w:t xml:space="preserve">, </w:t>
      </w:r>
      <w:proofErr w:type="spellStart"/>
      <w:r>
        <w:rPr>
          <w:rFonts w:ascii="Times New Roman" w:hAnsi="Times New Roman"/>
          <w:sz w:val="24"/>
          <w:szCs w:val="24"/>
        </w:rPr>
        <w:t>Juodupėje</w:t>
      </w:r>
      <w:proofErr w:type="spellEnd"/>
      <w:r>
        <w:rPr>
          <w:rFonts w:ascii="Times New Roman" w:hAnsi="Times New Roman"/>
          <w:sz w:val="24"/>
          <w:szCs w:val="24"/>
        </w:rPr>
        <w:t xml:space="preserve">, Panemunėlyje, </w:t>
      </w:r>
      <w:proofErr w:type="spellStart"/>
      <w:r>
        <w:rPr>
          <w:rFonts w:ascii="Times New Roman" w:hAnsi="Times New Roman"/>
          <w:sz w:val="24"/>
          <w:szCs w:val="24"/>
        </w:rPr>
        <w:t>Pačeriaukštėje</w:t>
      </w:r>
      <w:proofErr w:type="spellEnd"/>
      <w:r w:rsidR="003D5349">
        <w:rPr>
          <w:rFonts w:ascii="Times New Roman" w:hAnsi="Times New Roman"/>
          <w:sz w:val="24"/>
          <w:szCs w:val="24"/>
        </w:rPr>
        <w:t>.</w:t>
      </w:r>
    </w:p>
    <w:p w14:paraId="4F71D922" w14:textId="77777777" w:rsidR="00992F59" w:rsidRDefault="00992F59" w:rsidP="00BC7E24">
      <w:pPr>
        <w:pStyle w:val="Sraopastraipa"/>
        <w:numPr>
          <w:ilvl w:val="0"/>
          <w:numId w:val="22"/>
        </w:numPr>
        <w:suppressAutoHyphens w:val="0"/>
        <w:autoSpaceDN/>
        <w:spacing w:after="0" w:line="240" w:lineRule="auto"/>
        <w:ind w:left="0" w:firstLine="851"/>
        <w:contextualSpacing/>
        <w:textAlignment w:val="auto"/>
        <w:rPr>
          <w:rFonts w:ascii="Times New Roman" w:hAnsi="Times New Roman"/>
          <w:sz w:val="24"/>
          <w:szCs w:val="24"/>
        </w:rPr>
      </w:pPr>
      <w:proofErr w:type="spellStart"/>
      <w:r>
        <w:rPr>
          <w:rFonts w:ascii="Times New Roman" w:hAnsi="Times New Roman"/>
          <w:sz w:val="24"/>
          <w:szCs w:val="24"/>
        </w:rPr>
        <w:t>Tercetas</w:t>
      </w:r>
      <w:proofErr w:type="spellEnd"/>
      <w:r>
        <w:rPr>
          <w:rFonts w:ascii="Times New Roman" w:hAnsi="Times New Roman"/>
          <w:sz w:val="24"/>
          <w:szCs w:val="24"/>
        </w:rPr>
        <w:t xml:space="preserve"> „</w:t>
      </w:r>
      <w:proofErr w:type="spellStart"/>
      <w:r>
        <w:rPr>
          <w:rFonts w:ascii="Times New Roman" w:hAnsi="Times New Roman"/>
          <w:sz w:val="24"/>
          <w:szCs w:val="24"/>
        </w:rPr>
        <w:t>Vialvi</w:t>
      </w:r>
      <w:proofErr w:type="spellEnd"/>
      <w:r>
        <w:rPr>
          <w:rFonts w:ascii="Times New Roman" w:hAnsi="Times New Roman"/>
          <w:sz w:val="24"/>
          <w:szCs w:val="24"/>
        </w:rPr>
        <w:t>“ surengė 2 pasirodymus (</w:t>
      </w:r>
      <w:proofErr w:type="spellStart"/>
      <w:r>
        <w:rPr>
          <w:rFonts w:ascii="Times New Roman" w:hAnsi="Times New Roman"/>
          <w:sz w:val="24"/>
          <w:szCs w:val="24"/>
        </w:rPr>
        <w:t>Obeliuose</w:t>
      </w:r>
      <w:proofErr w:type="spellEnd"/>
      <w:r>
        <w:rPr>
          <w:rFonts w:ascii="Times New Roman" w:hAnsi="Times New Roman"/>
          <w:sz w:val="24"/>
          <w:szCs w:val="24"/>
        </w:rPr>
        <w:t>)</w:t>
      </w:r>
      <w:r w:rsidR="003D5349">
        <w:rPr>
          <w:rFonts w:ascii="Times New Roman" w:hAnsi="Times New Roman"/>
          <w:sz w:val="24"/>
          <w:szCs w:val="24"/>
        </w:rPr>
        <w:t>.</w:t>
      </w:r>
    </w:p>
    <w:p w14:paraId="4F71D923" w14:textId="77777777" w:rsidR="00992F59" w:rsidRDefault="00992F59" w:rsidP="009338D3">
      <w:pPr>
        <w:pStyle w:val="Sraopastraipa"/>
        <w:spacing w:after="0" w:line="240" w:lineRule="auto"/>
        <w:ind w:left="0"/>
        <w:rPr>
          <w:rFonts w:ascii="Times New Roman" w:hAnsi="Times New Roman"/>
          <w:sz w:val="24"/>
          <w:szCs w:val="24"/>
        </w:rPr>
      </w:pPr>
    </w:p>
    <w:p w14:paraId="4F71D924" w14:textId="77777777" w:rsidR="00992F59" w:rsidRPr="00AD5AB3" w:rsidRDefault="00992F59" w:rsidP="00BC7E24">
      <w:pPr>
        <w:spacing w:after="0" w:line="240" w:lineRule="auto"/>
        <w:ind w:firstLine="851"/>
        <w:rPr>
          <w:rFonts w:ascii="Times New Roman" w:hAnsi="Times New Roman"/>
          <w:b/>
          <w:sz w:val="24"/>
          <w:szCs w:val="24"/>
        </w:rPr>
      </w:pPr>
      <w:r w:rsidRPr="00AD5AB3">
        <w:rPr>
          <w:rFonts w:ascii="Times New Roman" w:hAnsi="Times New Roman"/>
          <w:b/>
          <w:sz w:val="24"/>
          <w:szCs w:val="24"/>
        </w:rPr>
        <w:t>Projektai:</w:t>
      </w:r>
    </w:p>
    <w:p w14:paraId="4F71D925" w14:textId="77777777" w:rsidR="00992F59" w:rsidRDefault="003D5349" w:rsidP="00BC7E24">
      <w:pPr>
        <w:pStyle w:val="Sraopastraipa"/>
        <w:numPr>
          <w:ilvl w:val="0"/>
          <w:numId w:val="23"/>
        </w:numPr>
        <w:suppressAutoHyphens w:val="0"/>
        <w:autoSpaceDN/>
        <w:spacing w:after="0" w:line="240" w:lineRule="auto"/>
        <w:ind w:left="0" w:firstLine="851"/>
        <w:contextualSpacing/>
        <w:jc w:val="both"/>
        <w:textAlignment w:val="auto"/>
        <w:rPr>
          <w:rFonts w:ascii="Times New Roman" w:hAnsi="Times New Roman"/>
          <w:sz w:val="24"/>
          <w:szCs w:val="24"/>
        </w:rPr>
      </w:pPr>
      <w:r>
        <w:rPr>
          <w:rFonts w:ascii="Times New Roman" w:hAnsi="Times New Roman"/>
          <w:sz w:val="24"/>
          <w:szCs w:val="24"/>
        </w:rPr>
        <w:t>Prioritetinių renginių programa</w:t>
      </w:r>
      <w:r w:rsidR="00992F59">
        <w:rPr>
          <w:rFonts w:ascii="Times New Roman" w:hAnsi="Times New Roman"/>
          <w:sz w:val="24"/>
          <w:szCs w:val="24"/>
        </w:rPr>
        <w:t xml:space="preserve"> „Regioninės armonikierių varžytuvės „Armoniką tik pa</w:t>
      </w:r>
      <w:r w:rsidR="00992F59">
        <w:rPr>
          <w:rFonts w:ascii="Times New Roman" w:hAnsi="Times New Roman"/>
          <w:sz w:val="24"/>
          <w:szCs w:val="24"/>
        </w:rPr>
        <w:t>ė</w:t>
      </w:r>
      <w:r w:rsidR="00992F59">
        <w:rPr>
          <w:rFonts w:ascii="Times New Roman" w:hAnsi="Times New Roman"/>
          <w:sz w:val="24"/>
          <w:szCs w:val="24"/>
        </w:rPr>
        <w:t>miau“</w:t>
      </w:r>
      <w:r>
        <w:rPr>
          <w:rFonts w:ascii="Times New Roman" w:hAnsi="Times New Roman"/>
          <w:sz w:val="24"/>
          <w:szCs w:val="24"/>
        </w:rPr>
        <w:t>.</w:t>
      </w:r>
    </w:p>
    <w:p w14:paraId="4F71D926" w14:textId="77777777" w:rsidR="00992F59" w:rsidRDefault="003D5349" w:rsidP="00BC7E24">
      <w:pPr>
        <w:pStyle w:val="Sraopastraipa"/>
        <w:numPr>
          <w:ilvl w:val="0"/>
          <w:numId w:val="23"/>
        </w:numPr>
        <w:suppressAutoHyphens w:val="0"/>
        <w:autoSpaceDN/>
        <w:spacing w:after="0" w:line="240" w:lineRule="auto"/>
        <w:ind w:left="0" w:firstLine="851"/>
        <w:contextualSpacing/>
        <w:jc w:val="both"/>
        <w:textAlignment w:val="auto"/>
        <w:rPr>
          <w:rFonts w:ascii="Times New Roman" w:hAnsi="Times New Roman"/>
          <w:sz w:val="24"/>
          <w:szCs w:val="24"/>
        </w:rPr>
      </w:pPr>
      <w:r>
        <w:rPr>
          <w:rFonts w:ascii="Times New Roman" w:hAnsi="Times New Roman"/>
          <w:sz w:val="24"/>
          <w:szCs w:val="24"/>
        </w:rPr>
        <w:t>Prioritetinių renginių programa</w:t>
      </w:r>
      <w:r w:rsidR="00992F59">
        <w:rPr>
          <w:rFonts w:ascii="Times New Roman" w:hAnsi="Times New Roman"/>
          <w:sz w:val="24"/>
          <w:szCs w:val="24"/>
        </w:rPr>
        <w:t xml:space="preserve"> „Regioninės duetų ir </w:t>
      </w:r>
      <w:proofErr w:type="spellStart"/>
      <w:r w:rsidR="00992F59">
        <w:rPr>
          <w:rFonts w:ascii="Times New Roman" w:hAnsi="Times New Roman"/>
          <w:sz w:val="24"/>
          <w:szCs w:val="24"/>
        </w:rPr>
        <w:t>tercetų</w:t>
      </w:r>
      <w:proofErr w:type="spellEnd"/>
      <w:r w:rsidR="00992F59">
        <w:rPr>
          <w:rFonts w:ascii="Times New Roman" w:hAnsi="Times New Roman"/>
          <w:sz w:val="24"/>
          <w:szCs w:val="24"/>
        </w:rPr>
        <w:t xml:space="preserve"> varžytuvės „Skambėk </w:t>
      </w:r>
      <w:proofErr w:type="spellStart"/>
      <w:r w:rsidR="00992F59">
        <w:rPr>
          <w:rFonts w:ascii="Times New Roman" w:hAnsi="Times New Roman"/>
          <w:sz w:val="24"/>
          <w:szCs w:val="24"/>
        </w:rPr>
        <w:t>Obel</w:t>
      </w:r>
      <w:r w:rsidR="00992F59">
        <w:rPr>
          <w:rFonts w:ascii="Times New Roman" w:hAnsi="Times New Roman"/>
          <w:sz w:val="24"/>
          <w:szCs w:val="24"/>
        </w:rPr>
        <w:t>i</w:t>
      </w:r>
      <w:r w:rsidR="00992F59">
        <w:rPr>
          <w:rFonts w:ascii="Times New Roman" w:hAnsi="Times New Roman"/>
          <w:sz w:val="24"/>
          <w:szCs w:val="24"/>
        </w:rPr>
        <w:t>ja</w:t>
      </w:r>
      <w:proofErr w:type="spellEnd"/>
      <w:r w:rsidR="00992F59">
        <w:rPr>
          <w:rFonts w:ascii="Times New Roman" w:hAnsi="Times New Roman"/>
          <w:sz w:val="24"/>
          <w:szCs w:val="24"/>
        </w:rPr>
        <w:t>“</w:t>
      </w:r>
      <w:r w:rsidR="00344732">
        <w:rPr>
          <w:rFonts w:ascii="Times New Roman" w:hAnsi="Times New Roman"/>
          <w:sz w:val="24"/>
          <w:szCs w:val="24"/>
        </w:rPr>
        <w:t>.</w:t>
      </w:r>
    </w:p>
    <w:p w14:paraId="057F952C" w14:textId="77777777" w:rsidR="002D78BD" w:rsidRDefault="002D78BD" w:rsidP="002D78BD">
      <w:pPr>
        <w:pStyle w:val="Sraopastraipa"/>
        <w:suppressAutoHyphens w:val="0"/>
        <w:autoSpaceDN/>
        <w:spacing w:after="0" w:line="240" w:lineRule="auto"/>
        <w:ind w:left="851"/>
        <w:contextualSpacing/>
        <w:jc w:val="both"/>
        <w:textAlignment w:val="auto"/>
        <w:rPr>
          <w:rFonts w:ascii="Times New Roman" w:hAnsi="Times New Roman"/>
          <w:sz w:val="24"/>
          <w:szCs w:val="24"/>
        </w:rPr>
      </w:pPr>
    </w:p>
    <w:p w14:paraId="4F71D927" w14:textId="77777777" w:rsidR="00992F59" w:rsidRPr="00AD5AB3" w:rsidRDefault="00992F59" w:rsidP="00BC7E24">
      <w:pPr>
        <w:spacing w:after="0" w:line="240" w:lineRule="auto"/>
        <w:ind w:firstLine="851"/>
        <w:jc w:val="both"/>
        <w:rPr>
          <w:rFonts w:ascii="Times New Roman" w:hAnsi="Times New Roman"/>
          <w:b/>
          <w:sz w:val="24"/>
          <w:szCs w:val="24"/>
        </w:rPr>
      </w:pPr>
      <w:r w:rsidRPr="00AD5AB3">
        <w:rPr>
          <w:rFonts w:ascii="Times New Roman" w:hAnsi="Times New Roman"/>
          <w:b/>
          <w:sz w:val="24"/>
          <w:szCs w:val="24"/>
        </w:rPr>
        <w:t>Atviros erdvės jaunimui parengti ir įgyvendinti projektai:</w:t>
      </w:r>
      <w:r>
        <w:rPr>
          <w:rFonts w:ascii="Times New Roman" w:hAnsi="Times New Roman"/>
          <w:b/>
          <w:sz w:val="24"/>
          <w:szCs w:val="24"/>
        </w:rPr>
        <w:t xml:space="preserve"> (Jaunimo bendrija </w:t>
      </w:r>
      <w:proofErr w:type="spellStart"/>
      <w:r>
        <w:rPr>
          <w:rFonts w:ascii="Times New Roman" w:hAnsi="Times New Roman"/>
          <w:b/>
          <w:sz w:val="24"/>
          <w:szCs w:val="24"/>
        </w:rPr>
        <w:t>Sėlos</w:t>
      </w:r>
      <w:proofErr w:type="spellEnd"/>
      <w:r>
        <w:rPr>
          <w:rFonts w:ascii="Times New Roman" w:hAnsi="Times New Roman"/>
          <w:b/>
          <w:sz w:val="24"/>
          <w:szCs w:val="24"/>
        </w:rPr>
        <w:t xml:space="preserve"> </w:t>
      </w:r>
      <w:proofErr w:type="spellStart"/>
      <w:r>
        <w:rPr>
          <w:rFonts w:ascii="Times New Roman" w:hAnsi="Times New Roman"/>
          <w:b/>
          <w:sz w:val="24"/>
          <w:szCs w:val="24"/>
        </w:rPr>
        <w:t>Ramuva</w:t>
      </w:r>
      <w:proofErr w:type="spellEnd"/>
      <w:r>
        <w:rPr>
          <w:rFonts w:ascii="Times New Roman" w:hAnsi="Times New Roman"/>
          <w:b/>
          <w:sz w:val="24"/>
          <w:szCs w:val="24"/>
        </w:rPr>
        <w:t>)</w:t>
      </w:r>
    </w:p>
    <w:p w14:paraId="4F71D928" w14:textId="77777777" w:rsidR="00992F59" w:rsidRDefault="00992F59" w:rsidP="00BC7E24">
      <w:pPr>
        <w:pStyle w:val="Sraopastraipa"/>
        <w:numPr>
          <w:ilvl w:val="0"/>
          <w:numId w:val="24"/>
        </w:numPr>
        <w:suppressAutoHyphens w:val="0"/>
        <w:autoSpaceDN/>
        <w:spacing w:after="0" w:line="240" w:lineRule="auto"/>
        <w:ind w:left="0" w:firstLine="851"/>
        <w:contextualSpacing/>
        <w:jc w:val="both"/>
        <w:textAlignment w:val="auto"/>
        <w:rPr>
          <w:rFonts w:ascii="Times New Roman" w:hAnsi="Times New Roman"/>
          <w:sz w:val="24"/>
          <w:szCs w:val="24"/>
        </w:rPr>
      </w:pPr>
      <w:r>
        <w:rPr>
          <w:rFonts w:ascii="Times New Roman" w:hAnsi="Times New Roman"/>
          <w:sz w:val="24"/>
          <w:szCs w:val="24"/>
        </w:rPr>
        <w:t xml:space="preserve">Nevyriausybinių organizacijų ir bendruomeninės veikos stiprinimo programa </w:t>
      </w:r>
      <w:r w:rsidR="00344732">
        <w:rPr>
          <w:rFonts w:ascii="Times New Roman" w:hAnsi="Times New Roman"/>
          <w:sz w:val="24"/>
          <w:szCs w:val="24"/>
        </w:rPr>
        <w:t>„Mūsų jėga be</w:t>
      </w:r>
      <w:r w:rsidR="00344732">
        <w:rPr>
          <w:rFonts w:ascii="Times New Roman" w:hAnsi="Times New Roman"/>
          <w:sz w:val="24"/>
          <w:szCs w:val="24"/>
        </w:rPr>
        <w:t>n</w:t>
      </w:r>
      <w:r w:rsidR="00344732">
        <w:rPr>
          <w:rFonts w:ascii="Times New Roman" w:hAnsi="Times New Roman"/>
          <w:sz w:val="24"/>
          <w:szCs w:val="24"/>
        </w:rPr>
        <w:t>drystėje“.</w:t>
      </w:r>
    </w:p>
    <w:p w14:paraId="03203435" w14:textId="77777777" w:rsidR="002D78BD" w:rsidRDefault="002D78BD" w:rsidP="002D78BD">
      <w:pPr>
        <w:pStyle w:val="Sraopastraipa"/>
        <w:suppressAutoHyphens w:val="0"/>
        <w:autoSpaceDN/>
        <w:spacing w:after="0" w:line="240" w:lineRule="auto"/>
        <w:ind w:left="851"/>
        <w:contextualSpacing/>
        <w:jc w:val="both"/>
        <w:textAlignment w:val="auto"/>
        <w:rPr>
          <w:rFonts w:ascii="Times New Roman" w:hAnsi="Times New Roman"/>
          <w:sz w:val="24"/>
          <w:szCs w:val="24"/>
        </w:rPr>
      </w:pPr>
    </w:p>
    <w:p w14:paraId="4F71D929" w14:textId="77777777" w:rsidR="00992F59" w:rsidRPr="002D78BD" w:rsidRDefault="00992F59" w:rsidP="002D78BD">
      <w:pPr>
        <w:spacing w:after="0" w:line="240" w:lineRule="auto"/>
        <w:ind w:firstLine="851"/>
        <w:rPr>
          <w:rFonts w:ascii="Times New Roman" w:hAnsi="Times New Roman"/>
          <w:b/>
          <w:sz w:val="24"/>
          <w:szCs w:val="24"/>
          <w:lang w:eastAsia="lt-LT"/>
        </w:rPr>
      </w:pPr>
      <w:r w:rsidRPr="002D78BD">
        <w:rPr>
          <w:rFonts w:ascii="Times New Roman" w:hAnsi="Times New Roman"/>
          <w:b/>
          <w:sz w:val="24"/>
          <w:szCs w:val="24"/>
          <w:lang w:val="pt-BR"/>
        </w:rPr>
        <w:t xml:space="preserve">Atviro darbo su jaunimu stiprinimas </w:t>
      </w:r>
      <w:r w:rsidRPr="002D78BD">
        <w:rPr>
          <w:rFonts w:ascii="Times New Roman" w:hAnsi="Times New Roman"/>
          <w:b/>
          <w:sz w:val="24"/>
          <w:szCs w:val="24"/>
          <w:lang w:eastAsia="lt-LT"/>
        </w:rPr>
        <w:t>vykdant savanorišką veiklą:</w:t>
      </w:r>
    </w:p>
    <w:p w14:paraId="4F71D92A" w14:textId="27577CBF" w:rsidR="00992F59" w:rsidRPr="002D78BD" w:rsidRDefault="00992F59" w:rsidP="002D78BD">
      <w:pPr>
        <w:pStyle w:val="Sraopastraipa"/>
        <w:numPr>
          <w:ilvl w:val="0"/>
          <w:numId w:val="30"/>
        </w:numPr>
        <w:suppressAutoHyphens w:val="0"/>
        <w:autoSpaceDN/>
        <w:spacing w:after="0" w:line="240" w:lineRule="auto"/>
        <w:ind w:left="0" w:firstLine="851"/>
        <w:contextualSpacing/>
        <w:textAlignment w:val="auto"/>
        <w:rPr>
          <w:rFonts w:ascii="Times New Roman" w:hAnsi="Times New Roman"/>
          <w:sz w:val="24"/>
          <w:szCs w:val="24"/>
        </w:rPr>
      </w:pPr>
      <w:proofErr w:type="spellStart"/>
      <w:r w:rsidRPr="002D78BD">
        <w:rPr>
          <w:rFonts w:ascii="Times New Roman" w:hAnsi="Times New Roman"/>
          <w:sz w:val="24"/>
          <w:szCs w:val="24"/>
        </w:rPr>
        <w:t>Obelių</w:t>
      </w:r>
      <w:proofErr w:type="spellEnd"/>
      <w:r w:rsidRPr="002D78BD">
        <w:rPr>
          <w:rFonts w:ascii="Times New Roman" w:hAnsi="Times New Roman"/>
          <w:sz w:val="24"/>
          <w:szCs w:val="24"/>
        </w:rPr>
        <w:t xml:space="preserve"> socialinių paslaugų namai – jaunimo savanorius priimanti organizacija nuo </w:t>
      </w:r>
      <w:r w:rsidR="002B21C4" w:rsidRPr="002D78BD">
        <w:rPr>
          <w:rFonts w:ascii="Times New Roman" w:hAnsi="Times New Roman"/>
          <w:sz w:val="24"/>
          <w:szCs w:val="24"/>
        </w:rPr>
        <w:t xml:space="preserve">2022 m. kovo </w:t>
      </w:r>
      <w:r w:rsidRPr="002D78BD">
        <w:rPr>
          <w:rFonts w:ascii="Times New Roman" w:hAnsi="Times New Roman"/>
          <w:sz w:val="24"/>
          <w:szCs w:val="24"/>
        </w:rPr>
        <w:t>27</w:t>
      </w:r>
      <w:r w:rsidR="002B21C4" w:rsidRPr="002D78BD">
        <w:rPr>
          <w:rFonts w:ascii="Times New Roman" w:hAnsi="Times New Roman"/>
          <w:sz w:val="24"/>
          <w:szCs w:val="24"/>
        </w:rPr>
        <w:t xml:space="preserve"> d.</w:t>
      </w:r>
      <w:r w:rsidRPr="002D78BD">
        <w:rPr>
          <w:rFonts w:ascii="Times New Roman" w:hAnsi="Times New Roman"/>
          <w:sz w:val="24"/>
          <w:szCs w:val="24"/>
        </w:rPr>
        <w:t xml:space="preserve"> iki 2025</w:t>
      </w:r>
      <w:r w:rsidR="002B21C4" w:rsidRPr="002D78BD">
        <w:rPr>
          <w:rFonts w:ascii="Times New Roman" w:hAnsi="Times New Roman"/>
          <w:sz w:val="24"/>
          <w:szCs w:val="24"/>
        </w:rPr>
        <w:t xml:space="preserve"> m. kovo </w:t>
      </w:r>
      <w:r w:rsidRPr="002D78BD">
        <w:rPr>
          <w:rFonts w:ascii="Times New Roman" w:hAnsi="Times New Roman"/>
          <w:sz w:val="24"/>
          <w:szCs w:val="24"/>
        </w:rPr>
        <w:t>27</w:t>
      </w:r>
      <w:r w:rsidR="002B21C4" w:rsidRPr="002D78BD">
        <w:rPr>
          <w:rFonts w:ascii="Times New Roman" w:hAnsi="Times New Roman"/>
          <w:sz w:val="24"/>
          <w:szCs w:val="24"/>
        </w:rPr>
        <w:t xml:space="preserve"> d</w:t>
      </w:r>
      <w:r w:rsidRPr="002D78BD">
        <w:rPr>
          <w:rFonts w:ascii="Times New Roman" w:hAnsi="Times New Roman"/>
          <w:sz w:val="24"/>
          <w:szCs w:val="24"/>
        </w:rPr>
        <w:t>.</w:t>
      </w:r>
    </w:p>
    <w:p w14:paraId="4F71D92B" w14:textId="77777777" w:rsidR="00992F59" w:rsidRPr="002D78BD" w:rsidRDefault="00A52057" w:rsidP="002D78BD">
      <w:pPr>
        <w:pStyle w:val="Sraopastraipa"/>
        <w:numPr>
          <w:ilvl w:val="0"/>
          <w:numId w:val="30"/>
        </w:numPr>
        <w:suppressAutoHyphens w:val="0"/>
        <w:autoSpaceDN/>
        <w:spacing w:after="0" w:line="240" w:lineRule="auto"/>
        <w:ind w:left="0" w:firstLine="851"/>
        <w:contextualSpacing/>
        <w:textAlignment w:val="auto"/>
        <w:rPr>
          <w:rFonts w:ascii="Times New Roman" w:hAnsi="Times New Roman"/>
          <w:sz w:val="24"/>
          <w:szCs w:val="24"/>
        </w:rPr>
      </w:pPr>
      <w:r w:rsidRPr="002D78BD">
        <w:rPr>
          <w:rFonts w:ascii="Times New Roman" w:hAnsi="Times New Roman"/>
          <w:sz w:val="24"/>
          <w:szCs w:val="24"/>
        </w:rPr>
        <w:t>2022 metais</w:t>
      </w:r>
      <w:r w:rsidR="00344732" w:rsidRPr="002D78BD">
        <w:rPr>
          <w:rFonts w:ascii="Times New Roman" w:hAnsi="Times New Roman"/>
          <w:sz w:val="24"/>
          <w:szCs w:val="24"/>
        </w:rPr>
        <w:t xml:space="preserve"> kultūros padalinio veiklose </w:t>
      </w:r>
      <w:r w:rsidRPr="002D78BD">
        <w:rPr>
          <w:rFonts w:ascii="Times New Roman" w:hAnsi="Times New Roman"/>
          <w:sz w:val="24"/>
          <w:szCs w:val="24"/>
        </w:rPr>
        <w:t>dirbo</w:t>
      </w:r>
      <w:r w:rsidR="00344732" w:rsidRPr="002D78BD">
        <w:rPr>
          <w:rFonts w:ascii="Times New Roman" w:hAnsi="Times New Roman"/>
          <w:sz w:val="24"/>
          <w:szCs w:val="24"/>
        </w:rPr>
        <w:t xml:space="preserve"> du savanoriai.</w:t>
      </w:r>
    </w:p>
    <w:p w14:paraId="4F71D92C" w14:textId="77777777" w:rsidR="0060332D" w:rsidRPr="00AD74F4" w:rsidRDefault="0060332D" w:rsidP="009338D3">
      <w:pPr>
        <w:spacing w:after="0" w:line="240" w:lineRule="auto"/>
        <w:rPr>
          <w:rFonts w:ascii="Times New Roman" w:hAnsi="Times New Roman"/>
          <w:color w:val="000000"/>
          <w:sz w:val="24"/>
          <w:szCs w:val="24"/>
        </w:rPr>
      </w:pPr>
    </w:p>
    <w:p w14:paraId="4F71D92D" w14:textId="77777777" w:rsidR="0060332D" w:rsidRPr="008C66A4" w:rsidRDefault="00445BD5" w:rsidP="002D78BD">
      <w:pPr>
        <w:spacing w:line="240" w:lineRule="auto"/>
        <w:ind w:firstLine="851"/>
        <w:jc w:val="both"/>
        <w:rPr>
          <w:rFonts w:ascii="Times New Roman" w:hAnsi="Times New Roman"/>
          <w:b/>
          <w:color w:val="000000"/>
          <w:sz w:val="24"/>
          <w:szCs w:val="24"/>
        </w:rPr>
      </w:pPr>
      <w:r w:rsidRPr="008C66A4">
        <w:rPr>
          <w:rFonts w:ascii="Times New Roman" w:hAnsi="Times New Roman"/>
          <w:b/>
          <w:color w:val="000000"/>
          <w:sz w:val="24"/>
          <w:szCs w:val="24"/>
        </w:rPr>
        <w:t>Darbuotojų kvalifikacijos kėlimas:</w:t>
      </w:r>
    </w:p>
    <w:p w14:paraId="4F71D92E" w14:textId="77777777" w:rsidR="00F57A87" w:rsidRDefault="008C66A4" w:rsidP="002D78BD">
      <w:pPr>
        <w:spacing w:line="240" w:lineRule="auto"/>
        <w:ind w:firstLine="851"/>
        <w:jc w:val="both"/>
        <w:rPr>
          <w:rFonts w:ascii="Times New Roman" w:hAnsi="Times New Roman"/>
          <w:color w:val="000000"/>
          <w:sz w:val="24"/>
          <w:szCs w:val="24"/>
        </w:rPr>
      </w:pPr>
      <w:r>
        <w:rPr>
          <w:rFonts w:ascii="Times New Roman" w:hAnsi="Times New Roman"/>
          <w:color w:val="000000"/>
          <w:sz w:val="24"/>
          <w:szCs w:val="24"/>
        </w:rPr>
        <w:t>2022</w:t>
      </w:r>
      <w:r w:rsidR="00690C65" w:rsidRPr="00AD74F4">
        <w:rPr>
          <w:rFonts w:ascii="Times New Roman" w:hAnsi="Times New Roman"/>
          <w:color w:val="000000"/>
          <w:sz w:val="24"/>
          <w:szCs w:val="24"/>
        </w:rPr>
        <w:t xml:space="preserve"> metais </w:t>
      </w:r>
      <w:r w:rsidR="00F57A87" w:rsidRPr="00AD74F4">
        <w:rPr>
          <w:rFonts w:ascii="Times New Roman" w:hAnsi="Times New Roman"/>
          <w:color w:val="000000"/>
          <w:sz w:val="24"/>
          <w:szCs w:val="24"/>
        </w:rPr>
        <w:t>įstaigos darbuotojai</w:t>
      </w:r>
      <w:r>
        <w:rPr>
          <w:rFonts w:ascii="Times New Roman" w:hAnsi="Times New Roman"/>
          <w:color w:val="000000"/>
          <w:sz w:val="24"/>
          <w:szCs w:val="24"/>
        </w:rPr>
        <w:t xml:space="preserve"> dalyvavo 51</w:t>
      </w:r>
      <w:r w:rsidR="00F57A87" w:rsidRPr="00AD74F4">
        <w:rPr>
          <w:rFonts w:ascii="Times New Roman" w:hAnsi="Times New Roman"/>
          <w:color w:val="000000"/>
          <w:sz w:val="24"/>
          <w:szCs w:val="24"/>
        </w:rPr>
        <w:t xml:space="preserve"> skirtinguose mokymuose. Mokymai buvo parinkti pagal aktualias darbuotojams temas, pritaikyti pagal poreikį. </w:t>
      </w:r>
      <w:r>
        <w:rPr>
          <w:rFonts w:ascii="Times New Roman" w:hAnsi="Times New Roman"/>
          <w:color w:val="000000"/>
          <w:sz w:val="24"/>
          <w:szCs w:val="24"/>
        </w:rPr>
        <w:t xml:space="preserve">Visi socialiai darbuotojai dalyvavo </w:t>
      </w:r>
      <w:proofErr w:type="spellStart"/>
      <w:r>
        <w:rPr>
          <w:rFonts w:ascii="Times New Roman" w:hAnsi="Times New Roman"/>
          <w:color w:val="000000"/>
          <w:sz w:val="24"/>
          <w:szCs w:val="24"/>
        </w:rPr>
        <w:t>supervizijos</w:t>
      </w:r>
      <w:proofErr w:type="spellEnd"/>
      <w:r>
        <w:rPr>
          <w:rFonts w:ascii="Times New Roman" w:hAnsi="Times New Roman"/>
          <w:color w:val="000000"/>
          <w:sz w:val="24"/>
          <w:szCs w:val="24"/>
        </w:rPr>
        <w:t xml:space="preserve"> procese</w:t>
      </w:r>
      <w:r w:rsidR="008D4DF8">
        <w:rPr>
          <w:rFonts w:ascii="Times New Roman" w:hAnsi="Times New Roman"/>
          <w:color w:val="000000"/>
          <w:sz w:val="24"/>
          <w:szCs w:val="24"/>
        </w:rPr>
        <w:t xml:space="preserve"> (32 darbuotojai po 16val.)</w:t>
      </w:r>
      <w:r>
        <w:rPr>
          <w:rFonts w:ascii="Times New Roman" w:hAnsi="Times New Roman"/>
          <w:color w:val="000000"/>
          <w:sz w:val="24"/>
          <w:szCs w:val="24"/>
        </w:rPr>
        <w:t xml:space="preserve">, buvo vykdomos </w:t>
      </w:r>
      <w:proofErr w:type="spellStart"/>
      <w:r>
        <w:rPr>
          <w:rFonts w:ascii="Times New Roman" w:hAnsi="Times New Roman"/>
          <w:color w:val="000000"/>
          <w:sz w:val="24"/>
          <w:szCs w:val="24"/>
        </w:rPr>
        <w:t>intervizijos</w:t>
      </w:r>
      <w:proofErr w:type="spellEnd"/>
      <w:r>
        <w:rPr>
          <w:rFonts w:ascii="Times New Roman" w:hAnsi="Times New Roman"/>
          <w:color w:val="000000"/>
          <w:sz w:val="24"/>
          <w:szCs w:val="24"/>
        </w:rPr>
        <w:t>.</w:t>
      </w:r>
      <w:r w:rsidR="008D4DF8">
        <w:rPr>
          <w:rFonts w:ascii="Times New Roman" w:hAnsi="Times New Roman"/>
          <w:color w:val="000000"/>
          <w:sz w:val="24"/>
          <w:szCs w:val="24"/>
        </w:rPr>
        <w:t xml:space="preserve"> „Smurto ir priekabiavimo prevencijos darbe“ mokymus išklausė 74 darbuotojai, civilinės saugos mokymus – 72 darbuotojai.</w:t>
      </w:r>
    </w:p>
    <w:p w14:paraId="4F71D92F" w14:textId="77777777" w:rsidR="008950FC" w:rsidRPr="00E55D24" w:rsidRDefault="008950FC" w:rsidP="009338D3">
      <w:pPr>
        <w:suppressAutoHyphens w:val="0"/>
        <w:spacing w:after="0" w:line="240" w:lineRule="auto"/>
        <w:ind w:firstLine="709"/>
        <w:textAlignment w:val="auto"/>
        <w:rPr>
          <w:rFonts w:ascii="Times New Roman" w:eastAsia="Times New Roman" w:hAnsi="Times New Roman"/>
          <w:color w:val="000000"/>
          <w:sz w:val="24"/>
          <w:szCs w:val="24"/>
        </w:rPr>
      </w:pPr>
    </w:p>
    <w:p w14:paraId="4F71D930" w14:textId="77777777" w:rsidR="006B65E1" w:rsidRDefault="008950FC" w:rsidP="009338D3">
      <w:pPr>
        <w:suppressAutoHyphens w:val="0"/>
        <w:spacing w:after="0" w:line="240" w:lineRule="auto"/>
        <w:ind w:left="1080"/>
        <w:textAlignment w:val="auto"/>
        <w:rPr>
          <w:rFonts w:ascii="Times New Roman" w:eastAsia="Times New Roman" w:hAnsi="Times New Roman"/>
          <w:b/>
          <w:color w:val="000000"/>
          <w:sz w:val="24"/>
          <w:szCs w:val="24"/>
        </w:rPr>
      </w:pPr>
      <w:r w:rsidRPr="00E55D24">
        <w:rPr>
          <w:rFonts w:ascii="Times New Roman" w:eastAsia="Times New Roman" w:hAnsi="Times New Roman"/>
          <w:b/>
          <w:color w:val="000000"/>
          <w:sz w:val="24"/>
          <w:szCs w:val="24"/>
        </w:rPr>
        <w:t xml:space="preserve">III. </w:t>
      </w:r>
      <w:r w:rsidR="00C37DD2" w:rsidRPr="00E55D24">
        <w:rPr>
          <w:rFonts w:ascii="Times New Roman" w:eastAsia="Times New Roman" w:hAnsi="Times New Roman"/>
          <w:b/>
          <w:color w:val="000000"/>
          <w:sz w:val="24"/>
          <w:szCs w:val="24"/>
        </w:rPr>
        <w:t>INFORMACIJA APIE TIKSLŲ ĮGYVENDINIMĄ</w:t>
      </w:r>
    </w:p>
    <w:p w14:paraId="4F71D931" w14:textId="77777777" w:rsidR="004F3426" w:rsidRDefault="004F3426" w:rsidP="009338D3">
      <w:pPr>
        <w:suppressAutoHyphens w:val="0"/>
        <w:spacing w:after="0" w:line="240" w:lineRule="auto"/>
        <w:ind w:left="1080"/>
        <w:textAlignment w:val="auto"/>
        <w:rPr>
          <w:rFonts w:ascii="Times New Roman" w:eastAsia="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3479"/>
        <w:gridCol w:w="2510"/>
        <w:gridCol w:w="1965"/>
      </w:tblGrid>
      <w:tr w:rsidR="004F3426" w:rsidRPr="00EE5825" w14:paraId="4F71D936" w14:textId="77777777" w:rsidTr="00C97D18">
        <w:trPr>
          <w:trHeight w:val="751"/>
        </w:trPr>
        <w:tc>
          <w:tcPr>
            <w:tcW w:w="2376" w:type="dxa"/>
            <w:shd w:val="clear" w:color="auto" w:fill="auto"/>
          </w:tcPr>
          <w:p w14:paraId="4F71D932" w14:textId="77777777" w:rsidR="004F3426" w:rsidRPr="00E55D24" w:rsidRDefault="004F3426" w:rsidP="009338D3">
            <w:pPr>
              <w:spacing w:line="240" w:lineRule="auto"/>
              <w:rPr>
                <w:rFonts w:ascii="Times New Roman" w:hAnsi="Times New Roman"/>
                <w:bCs/>
                <w:color w:val="000000"/>
                <w:sz w:val="24"/>
                <w:szCs w:val="24"/>
              </w:rPr>
            </w:pPr>
            <w:r w:rsidRPr="00E55D24">
              <w:rPr>
                <w:rFonts w:ascii="Times New Roman" w:hAnsi="Times New Roman"/>
                <w:bCs/>
                <w:color w:val="000000"/>
                <w:sz w:val="24"/>
                <w:szCs w:val="24"/>
              </w:rPr>
              <w:t>Įstaigos veiksmo pavadinimas</w:t>
            </w:r>
          </w:p>
        </w:tc>
        <w:tc>
          <w:tcPr>
            <w:tcW w:w="3688" w:type="dxa"/>
            <w:shd w:val="clear" w:color="auto" w:fill="auto"/>
          </w:tcPr>
          <w:p w14:paraId="4F71D933" w14:textId="77777777" w:rsidR="004F3426" w:rsidRPr="00E55D24" w:rsidRDefault="004F3426" w:rsidP="009338D3">
            <w:pPr>
              <w:spacing w:before="120" w:after="120" w:line="240" w:lineRule="auto"/>
              <w:rPr>
                <w:rFonts w:ascii="Times New Roman" w:hAnsi="Times New Roman"/>
                <w:bCs/>
                <w:color w:val="000000"/>
                <w:sz w:val="24"/>
                <w:szCs w:val="24"/>
              </w:rPr>
            </w:pPr>
            <w:r w:rsidRPr="00E55D24">
              <w:rPr>
                <w:rFonts w:ascii="Times New Roman" w:hAnsi="Times New Roman"/>
                <w:bCs/>
                <w:color w:val="000000"/>
                <w:sz w:val="24"/>
                <w:szCs w:val="24"/>
              </w:rPr>
              <w:t>Proceso ir / ar indėlio vertinimo kriterijai ir jų reikšmės</w:t>
            </w:r>
          </w:p>
        </w:tc>
        <w:tc>
          <w:tcPr>
            <w:tcW w:w="1787" w:type="dxa"/>
            <w:shd w:val="clear" w:color="auto" w:fill="auto"/>
          </w:tcPr>
          <w:p w14:paraId="4F71D934" w14:textId="77777777" w:rsidR="004F3426" w:rsidRPr="00E55D24" w:rsidRDefault="004F3426" w:rsidP="009338D3">
            <w:pPr>
              <w:spacing w:line="240" w:lineRule="auto"/>
              <w:rPr>
                <w:rFonts w:ascii="Times New Roman" w:hAnsi="Times New Roman"/>
                <w:bCs/>
                <w:color w:val="000000"/>
                <w:sz w:val="24"/>
                <w:szCs w:val="24"/>
              </w:rPr>
            </w:pPr>
            <w:r w:rsidRPr="00E55D24">
              <w:rPr>
                <w:rFonts w:ascii="Times New Roman" w:hAnsi="Times New Roman"/>
                <w:bCs/>
                <w:color w:val="000000"/>
                <w:sz w:val="24"/>
                <w:szCs w:val="24"/>
              </w:rPr>
              <w:t>Per ataskaitinį laikotarpį pasiekti rezultatai</w:t>
            </w:r>
          </w:p>
        </w:tc>
        <w:tc>
          <w:tcPr>
            <w:tcW w:w="2003" w:type="dxa"/>
            <w:shd w:val="clear" w:color="auto" w:fill="auto"/>
          </w:tcPr>
          <w:p w14:paraId="4F71D935" w14:textId="77777777" w:rsidR="004F3426" w:rsidRPr="00E55D24" w:rsidRDefault="004F3426" w:rsidP="009338D3">
            <w:pPr>
              <w:spacing w:line="240" w:lineRule="auto"/>
              <w:rPr>
                <w:rFonts w:ascii="Times New Roman" w:hAnsi="Times New Roman"/>
                <w:bCs/>
                <w:color w:val="000000"/>
                <w:sz w:val="24"/>
                <w:szCs w:val="24"/>
              </w:rPr>
            </w:pPr>
            <w:r w:rsidRPr="00E55D24">
              <w:rPr>
                <w:rFonts w:ascii="Times New Roman" w:hAnsi="Times New Roman"/>
                <w:bCs/>
                <w:color w:val="000000"/>
                <w:sz w:val="24"/>
                <w:szCs w:val="24"/>
              </w:rPr>
              <w:t>Planuotų rezultatų neįgyvendinimo / viršijimo priežastys</w:t>
            </w:r>
          </w:p>
        </w:tc>
      </w:tr>
      <w:tr w:rsidR="004F3426" w:rsidRPr="00EE5825" w14:paraId="4F71D950" w14:textId="77777777" w:rsidTr="00C97D18">
        <w:trPr>
          <w:trHeight w:val="1402"/>
        </w:trPr>
        <w:tc>
          <w:tcPr>
            <w:tcW w:w="2376" w:type="dxa"/>
            <w:shd w:val="clear" w:color="auto" w:fill="auto"/>
          </w:tcPr>
          <w:p w14:paraId="4F71D937" w14:textId="77777777" w:rsidR="004F3426" w:rsidRPr="00EE5825" w:rsidRDefault="004F3426" w:rsidP="009338D3">
            <w:pPr>
              <w:suppressAutoHyphens w:val="0"/>
              <w:spacing w:after="0" w:line="240" w:lineRule="auto"/>
              <w:textAlignment w:val="auto"/>
              <w:rPr>
                <w:rFonts w:ascii="Times New Roman" w:eastAsia="Times New Roman" w:hAnsi="Times New Roman"/>
                <w:sz w:val="24"/>
                <w:szCs w:val="24"/>
              </w:rPr>
            </w:pPr>
            <w:r>
              <w:rPr>
                <w:rFonts w:ascii="Times New Roman" w:hAnsi="Times New Roman"/>
                <w:bCs/>
                <w:sz w:val="24"/>
                <w:szCs w:val="24"/>
              </w:rPr>
              <w:t>1</w:t>
            </w:r>
            <w:r w:rsidRPr="00EE5825">
              <w:rPr>
                <w:rFonts w:ascii="Times New Roman" w:hAnsi="Times New Roman"/>
                <w:bCs/>
                <w:sz w:val="24"/>
                <w:szCs w:val="24"/>
              </w:rPr>
              <w:t>. Užtikrinti tinkamą įstaigos valdymą ir administravimą.</w:t>
            </w:r>
          </w:p>
        </w:tc>
        <w:tc>
          <w:tcPr>
            <w:tcW w:w="3688" w:type="dxa"/>
            <w:shd w:val="clear" w:color="auto" w:fill="auto"/>
          </w:tcPr>
          <w:p w14:paraId="4F71D938" w14:textId="77777777" w:rsidR="004F3426" w:rsidRPr="00EE5825" w:rsidRDefault="004F3426" w:rsidP="009338D3">
            <w:pPr>
              <w:spacing w:after="0" w:line="240" w:lineRule="auto"/>
              <w:rPr>
                <w:rFonts w:ascii="Times New Roman" w:hAnsi="Times New Roman"/>
                <w:bCs/>
                <w:sz w:val="24"/>
                <w:szCs w:val="24"/>
              </w:rPr>
            </w:pPr>
            <w:r>
              <w:rPr>
                <w:rFonts w:ascii="Times New Roman" w:hAnsi="Times New Roman"/>
                <w:bCs/>
                <w:sz w:val="24"/>
                <w:szCs w:val="24"/>
              </w:rPr>
              <w:t>1</w:t>
            </w:r>
            <w:r w:rsidRPr="00EE5825">
              <w:rPr>
                <w:rFonts w:ascii="Times New Roman" w:hAnsi="Times New Roman"/>
                <w:bCs/>
                <w:sz w:val="24"/>
                <w:szCs w:val="24"/>
              </w:rPr>
              <w:t>.1. Darbuotojų pasitarimai darbo kokybės gerinimo klausimais kartą per savaitę, o prireikus – dažniau</w:t>
            </w:r>
            <w:r>
              <w:rPr>
                <w:rFonts w:ascii="Times New Roman" w:hAnsi="Times New Roman"/>
                <w:bCs/>
                <w:sz w:val="24"/>
                <w:szCs w:val="24"/>
              </w:rPr>
              <w:t>.</w:t>
            </w:r>
          </w:p>
          <w:p w14:paraId="4F71D939" w14:textId="77777777" w:rsidR="004F3426" w:rsidRDefault="004F3426" w:rsidP="009338D3">
            <w:pPr>
              <w:spacing w:after="0" w:line="240" w:lineRule="auto"/>
              <w:rPr>
                <w:rFonts w:ascii="Times New Roman" w:hAnsi="Times New Roman"/>
                <w:bCs/>
                <w:sz w:val="24"/>
                <w:szCs w:val="24"/>
              </w:rPr>
            </w:pPr>
            <w:r>
              <w:rPr>
                <w:rFonts w:ascii="Times New Roman" w:hAnsi="Times New Roman"/>
                <w:bCs/>
                <w:sz w:val="24"/>
                <w:szCs w:val="24"/>
              </w:rPr>
              <w:t>1</w:t>
            </w:r>
            <w:r w:rsidRPr="00EE5825">
              <w:rPr>
                <w:rFonts w:ascii="Times New Roman" w:hAnsi="Times New Roman"/>
                <w:bCs/>
                <w:sz w:val="24"/>
                <w:szCs w:val="24"/>
              </w:rPr>
              <w:t>.2. Bendruomeniniuose vaikų globos namuose ir krizių centre dirbančių darbuotojų susirinkimai su įstaigoje dirbančiais specialistais kartą per mėnesį</w:t>
            </w:r>
            <w:r>
              <w:rPr>
                <w:rFonts w:ascii="Times New Roman" w:hAnsi="Times New Roman"/>
                <w:bCs/>
                <w:sz w:val="24"/>
                <w:szCs w:val="24"/>
              </w:rPr>
              <w:t>.</w:t>
            </w:r>
          </w:p>
          <w:p w14:paraId="4F71D93A" w14:textId="77777777" w:rsidR="006D79F2" w:rsidRDefault="006D79F2" w:rsidP="009338D3">
            <w:pPr>
              <w:spacing w:after="0" w:line="240" w:lineRule="auto"/>
              <w:rPr>
                <w:rFonts w:ascii="Times New Roman" w:hAnsi="Times New Roman"/>
                <w:bCs/>
                <w:sz w:val="24"/>
                <w:szCs w:val="24"/>
              </w:rPr>
            </w:pPr>
          </w:p>
          <w:p w14:paraId="4F71D93B" w14:textId="77777777" w:rsidR="004F3426" w:rsidRPr="00813564" w:rsidRDefault="004F3426" w:rsidP="009338D3">
            <w:pPr>
              <w:spacing w:after="0" w:line="240" w:lineRule="auto"/>
              <w:rPr>
                <w:rFonts w:ascii="Times New Roman" w:hAnsi="Times New Roman"/>
                <w:bCs/>
                <w:sz w:val="24"/>
                <w:szCs w:val="24"/>
              </w:rPr>
            </w:pPr>
            <w:r>
              <w:rPr>
                <w:rFonts w:ascii="Times New Roman" w:hAnsi="Times New Roman"/>
                <w:bCs/>
                <w:sz w:val="24"/>
                <w:szCs w:val="24"/>
              </w:rPr>
              <w:t>1</w:t>
            </w:r>
            <w:r w:rsidRPr="00EE5825">
              <w:rPr>
                <w:rFonts w:ascii="Times New Roman" w:hAnsi="Times New Roman"/>
                <w:bCs/>
                <w:sz w:val="24"/>
                <w:szCs w:val="24"/>
              </w:rPr>
              <w:t>.3 Visuotiniai darbuotojų susirinkimai du kartus per metus, o prireikus – dažniau</w:t>
            </w:r>
            <w:r>
              <w:rPr>
                <w:rFonts w:ascii="Times New Roman" w:hAnsi="Times New Roman"/>
                <w:bCs/>
                <w:sz w:val="24"/>
                <w:szCs w:val="24"/>
              </w:rPr>
              <w:t>.</w:t>
            </w:r>
          </w:p>
        </w:tc>
        <w:tc>
          <w:tcPr>
            <w:tcW w:w="1787" w:type="dxa"/>
            <w:shd w:val="clear" w:color="auto" w:fill="auto"/>
          </w:tcPr>
          <w:p w14:paraId="4F71D93C" w14:textId="77777777" w:rsidR="004F3426" w:rsidRDefault="005D1E8B"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1.1</w:t>
            </w:r>
            <w:r w:rsidR="006D79F2">
              <w:rPr>
                <w:rFonts w:ascii="Times New Roman" w:eastAsia="Times New Roman" w:hAnsi="Times New Roman"/>
                <w:sz w:val="24"/>
                <w:szCs w:val="24"/>
              </w:rPr>
              <w:t>. Pasitarimai vyko kiekvieną pirmadienį.</w:t>
            </w:r>
          </w:p>
          <w:p w14:paraId="4F71D93D" w14:textId="77777777" w:rsidR="006D79F2" w:rsidRDefault="006D79F2" w:rsidP="009338D3">
            <w:pPr>
              <w:suppressAutoHyphens w:val="0"/>
              <w:spacing w:after="0" w:line="240" w:lineRule="auto"/>
              <w:textAlignment w:val="auto"/>
              <w:rPr>
                <w:rFonts w:ascii="Times New Roman" w:eastAsia="Times New Roman" w:hAnsi="Times New Roman"/>
                <w:sz w:val="24"/>
                <w:szCs w:val="24"/>
              </w:rPr>
            </w:pPr>
          </w:p>
          <w:p w14:paraId="4F71D93E" w14:textId="77777777" w:rsidR="002B21C4" w:rsidRDefault="002B21C4" w:rsidP="009338D3">
            <w:pPr>
              <w:suppressAutoHyphens w:val="0"/>
              <w:spacing w:after="0" w:line="240" w:lineRule="auto"/>
              <w:textAlignment w:val="auto"/>
              <w:rPr>
                <w:rFonts w:ascii="Times New Roman" w:eastAsia="Times New Roman" w:hAnsi="Times New Roman"/>
                <w:sz w:val="24"/>
                <w:szCs w:val="24"/>
              </w:rPr>
            </w:pPr>
          </w:p>
          <w:p w14:paraId="4F71D93F" w14:textId="77777777" w:rsidR="006D79F2" w:rsidRDefault="006D79F2"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1.2.</w:t>
            </w:r>
            <w:r w:rsidR="002B21C4">
              <w:rPr>
                <w:rFonts w:ascii="Times New Roman" w:eastAsia="Times New Roman" w:hAnsi="Times New Roman"/>
                <w:sz w:val="24"/>
                <w:szCs w:val="24"/>
              </w:rPr>
              <w:t>Bendruomeniniuose vaikų globos namuose</w:t>
            </w:r>
            <w:r>
              <w:rPr>
                <w:rFonts w:ascii="Times New Roman" w:eastAsia="Times New Roman" w:hAnsi="Times New Roman"/>
                <w:sz w:val="24"/>
                <w:szCs w:val="24"/>
              </w:rPr>
              <w:t xml:space="preserve"> ir Krizių centre dirba</w:t>
            </w:r>
            <w:r>
              <w:rPr>
                <w:rFonts w:ascii="Times New Roman" w:eastAsia="Times New Roman" w:hAnsi="Times New Roman"/>
                <w:sz w:val="24"/>
                <w:szCs w:val="24"/>
              </w:rPr>
              <w:t>n</w:t>
            </w:r>
            <w:r>
              <w:rPr>
                <w:rFonts w:ascii="Times New Roman" w:eastAsia="Times New Roman" w:hAnsi="Times New Roman"/>
                <w:sz w:val="24"/>
                <w:szCs w:val="24"/>
              </w:rPr>
              <w:t>čių darbuotojų ir sp</w:t>
            </w:r>
            <w:r>
              <w:rPr>
                <w:rFonts w:ascii="Times New Roman" w:eastAsia="Times New Roman" w:hAnsi="Times New Roman"/>
                <w:sz w:val="24"/>
                <w:szCs w:val="24"/>
              </w:rPr>
              <w:t>e</w:t>
            </w:r>
            <w:r>
              <w:rPr>
                <w:rFonts w:ascii="Times New Roman" w:eastAsia="Times New Roman" w:hAnsi="Times New Roman"/>
                <w:sz w:val="24"/>
                <w:szCs w:val="24"/>
              </w:rPr>
              <w:t>cialistų susirinkimai vyko kartą per mėnesį.</w:t>
            </w:r>
          </w:p>
          <w:p w14:paraId="4F71D940" w14:textId="77777777" w:rsidR="006D79F2" w:rsidRDefault="006D79F2" w:rsidP="009338D3">
            <w:pPr>
              <w:suppressAutoHyphens w:val="0"/>
              <w:spacing w:after="0" w:line="240" w:lineRule="auto"/>
              <w:textAlignment w:val="auto"/>
              <w:rPr>
                <w:rFonts w:ascii="Times New Roman" w:eastAsia="Times New Roman" w:hAnsi="Times New Roman"/>
                <w:sz w:val="24"/>
                <w:szCs w:val="24"/>
              </w:rPr>
            </w:pPr>
          </w:p>
          <w:p w14:paraId="4F71D941" w14:textId="77777777" w:rsidR="005D6845" w:rsidRDefault="005D6845" w:rsidP="009338D3">
            <w:pPr>
              <w:suppressAutoHyphens w:val="0"/>
              <w:spacing w:after="0" w:line="240" w:lineRule="auto"/>
              <w:textAlignment w:val="auto"/>
              <w:rPr>
                <w:rFonts w:ascii="Times New Roman" w:eastAsia="Times New Roman" w:hAnsi="Times New Roman"/>
                <w:sz w:val="24"/>
                <w:szCs w:val="24"/>
              </w:rPr>
            </w:pPr>
          </w:p>
          <w:p w14:paraId="4F71D942" w14:textId="77777777" w:rsidR="006D79F2" w:rsidRPr="00EE5825" w:rsidRDefault="006D79F2"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1.3. Visuotiniai sus</w:t>
            </w:r>
            <w:r>
              <w:rPr>
                <w:rFonts w:ascii="Times New Roman" w:eastAsia="Times New Roman" w:hAnsi="Times New Roman"/>
                <w:sz w:val="24"/>
                <w:szCs w:val="24"/>
              </w:rPr>
              <w:t>i</w:t>
            </w:r>
            <w:r>
              <w:rPr>
                <w:rFonts w:ascii="Times New Roman" w:eastAsia="Times New Roman" w:hAnsi="Times New Roman"/>
                <w:sz w:val="24"/>
                <w:szCs w:val="24"/>
              </w:rPr>
              <w:t>rinkimai vyko 2 kartus: spalio 7</w:t>
            </w:r>
            <w:r w:rsidR="002B21C4">
              <w:rPr>
                <w:rFonts w:ascii="Times New Roman" w:eastAsia="Times New Roman" w:hAnsi="Times New Roman"/>
                <w:sz w:val="24"/>
                <w:szCs w:val="24"/>
              </w:rPr>
              <w:t xml:space="preserve"> </w:t>
            </w:r>
            <w:r>
              <w:rPr>
                <w:rFonts w:ascii="Times New Roman" w:eastAsia="Times New Roman" w:hAnsi="Times New Roman"/>
                <w:sz w:val="24"/>
                <w:szCs w:val="24"/>
              </w:rPr>
              <w:t>d. ir gruodžio 22</w:t>
            </w:r>
            <w:r w:rsidR="002B21C4">
              <w:rPr>
                <w:rFonts w:ascii="Times New Roman" w:eastAsia="Times New Roman" w:hAnsi="Times New Roman"/>
                <w:sz w:val="24"/>
                <w:szCs w:val="24"/>
              </w:rPr>
              <w:t xml:space="preserve"> </w:t>
            </w:r>
            <w:r>
              <w:rPr>
                <w:rFonts w:ascii="Times New Roman" w:eastAsia="Times New Roman" w:hAnsi="Times New Roman"/>
                <w:sz w:val="24"/>
                <w:szCs w:val="24"/>
              </w:rPr>
              <w:t>d.</w:t>
            </w:r>
          </w:p>
        </w:tc>
        <w:tc>
          <w:tcPr>
            <w:tcW w:w="2003" w:type="dxa"/>
            <w:shd w:val="clear" w:color="auto" w:fill="auto"/>
          </w:tcPr>
          <w:p w14:paraId="4F71D943" w14:textId="77777777" w:rsidR="004F3426" w:rsidRDefault="006D79F2"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1.1. Įvykdyta.</w:t>
            </w:r>
          </w:p>
          <w:p w14:paraId="4F71D944" w14:textId="77777777" w:rsidR="006D79F2" w:rsidRDefault="006D79F2" w:rsidP="009338D3">
            <w:pPr>
              <w:suppressAutoHyphens w:val="0"/>
              <w:spacing w:after="0" w:line="240" w:lineRule="auto"/>
              <w:textAlignment w:val="auto"/>
              <w:rPr>
                <w:rFonts w:ascii="Times New Roman" w:eastAsia="Times New Roman" w:hAnsi="Times New Roman"/>
                <w:sz w:val="24"/>
                <w:szCs w:val="24"/>
              </w:rPr>
            </w:pPr>
          </w:p>
          <w:p w14:paraId="4F71D945" w14:textId="77777777" w:rsidR="006D79F2" w:rsidRDefault="006D79F2" w:rsidP="009338D3">
            <w:pPr>
              <w:suppressAutoHyphens w:val="0"/>
              <w:spacing w:after="0" w:line="240" w:lineRule="auto"/>
              <w:textAlignment w:val="auto"/>
              <w:rPr>
                <w:rFonts w:ascii="Times New Roman" w:eastAsia="Times New Roman" w:hAnsi="Times New Roman"/>
                <w:sz w:val="24"/>
                <w:szCs w:val="24"/>
              </w:rPr>
            </w:pPr>
          </w:p>
          <w:p w14:paraId="4F71D946" w14:textId="77777777" w:rsidR="006D79F2" w:rsidRDefault="006D79F2" w:rsidP="009338D3">
            <w:pPr>
              <w:suppressAutoHyphens w:val="0"/>
              <w:spacing w:after="0" w:line="240" w:lineRule="auto"/>
              <w:textAlignment w:val="auto"/>
              <w:rPr>
                <w:rFonts w:ascii="Times New Roman" w:eastAsia="Times New Roman" w:hAnsi="Times New Roman"/>
                <w:sz w:val="24"/>
                <w:szCs w:val="24"/>
              </w:rPr>
            </w:pPr>
          </w:p>
          <w:p w14:paraId="4F71D947" w14:textId="77777777" w:rsidR="006D79F2" w:rsidRDefault="006D79F2"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1.2. Įvykdyta.</w:t>
            </w:r>
          </w:p>
          <w:p w14:paraId="4F71D948" w14:textId="77777777" w:rsidR="006D79F2" w:rsidRDefault="006D79F2" w:rsidP="009338D3">
            <w:pPr>
              <w:suppressAutoHyphens w:val="0"/>
              <w:spacing w:after="0" w:line="240" w:lineRule="auto"/>
              <w:textAlignment w:val="auto"/>
              <w:rPr>
                <w:rFonts w:ascii="Times New Roman" w:eastAsia="Times New Roman" w:hAnsi="Times New Roman"/>
                <w:sz w:val="24"/>
                <w:szCs w:val="24"/>
              </w:rPr>
            </w:pPr>
          </w:p>
          <w:p w14:paraId="4F71D949" w14:textId="77777777" w:rsidR="006D79F2" w:rsidRDefault="006D79F2" w:rsidP="009338D3">
            <w:pPr>
              <w:suppressAutoHyphens w:val="0"/>
              <w:spacing w:after="0" w:line="240" w:lineRule="auto"/>
              <w:textAlignment w:val="auto"/>
              <w:rPr>
                <w:rFonts w:ascii="Times New Roman" w:eastAsia="Times New Roman" w:hAnsi="Times New Roman"/>
                <w:sz w:val="24"/>
                <w:szCs w:val="24"/>
              </w:rPr>
            </w:pPr>
          </w:p>
          <w:p w14:paraId="4F71D94A" w14:textId="77777777" w:rsidR="006D79F2" w:rsidRDefault="006D79F2" w:rsidP="009338D3">
            <w:pPr>
              <w:suppressAutoHyphens w:val="0"/>
              <w:spacing w:after="0" w:line="240" w:lineRule="auto"/>
              <w:textAlignment w:val="auto"/>
              <w:rPr>
                <w:rFonts w:ascii="Times New Roman" w:eastAsia="Times New Roman" w:hAnsi="Times New Roman"/>
                <w:sz w:val="24"/>
                <w:szCs w:val="24"/>
              </w:rPr>
            </w:pPr>
          </w:p>
          <w:p w14:paraId="4F71D94B" w14:textId="77777777" w:rsidR="006D79F2" w:rsidRDefault="006D79F2" w:rsidP="009338D3">
            <w:pPr>
              <w:suppressAutoHyphens w:val="0"/>
              <w:spacing w:after="0" w:line="240" w:lineRule="auto"/>
              <w:textAlignment w:val="auto"/>
              <w:rPr>
                <w:rFonts w:ascii="Times New Roman" w:eastAsia="Times New Roman" w:hAnsi="Times New Roman"/>
                <w:sz w:val="24"/>
                <w:szCs w:val="24"/>
              </w:rPr>
            </w:pPr>
          </w:p>
          <w:p w14:paraId="4F71D94C" w14:textId="77777777" w:rsidR="006D79F2" w:rsidRDefault="006D79F2" w:rsidP="009338D3">
            <w:pPr>
              <w:suppressAutoHyphens w:val="0"/>
              <w:spacing w:after="0" w:line="240" w:lineRule="auto"/>
              <w:textAlignment w:val="auto"/>
              <w:rPr>
                <w:rFonts w:ascii="Times New Roman" w:eastAsia="Times New Roman" w:hAnsi="Times New Roman"/>
                <w:sz w:val="24"/>
                <w:szCs w:val="24"/>
              </w:rPr>
            </w:pPr>
          </w:p>
          <w:p w14:paraId="4F71D94D" w14:textId="77777777" w:rsidR="006D79F2" w:rsidRDefault="006D79F2" w:rsidP="009338D3">
            <w:pPr>
              <w:suppressAutoHyphens w:val="0"/>
              <w:spacing w:after="0" w:line="240" w:lineRule="auto"/>
              <w:textAlignment w:val="auto"/>
              <w:rPr>
                <w:rFonts w:ascii="Times New Roman" w:eastAsia="Times New Roman" w:hAnsi="Times New Roman"/>
                <w:sz w:val="24"/>
                <w:szCs w:val="24"/>
              </w:rPr>
            </w:pPr>
          </w:p>
          <w:p w14:paraId="4F71D94E" w14:textId="77777777" w:rsidR="006D79F2" w:rsidRDefault="006D79F2" w:rsidP="009338D3">
            <w:pPr>
              <w:suppressAutoHyphens w:val="0"/>
              <w:spacing w:after="0" w:line="240" w:lineRule="auto"/>
              <w:textAlignment w:val="auto"/>
              <w:rPr>
                <w:rFonts w:ascii="Times New Roman" w:eastAsia="Times New Roman" w:hAnsi="Times New Roman"/>
                <w:sz w:val="24"/>
                <w:szCs w:val="24"/>
              </w:rPr>
            </w:pPr>
          </w:p>
          <w:p w14:paraId="4F71D94F" w14:textId="77777777" w:rsidR="006D79F2" w:rsidRPr="00EE5825" w:rsidRDefault="006D79F2"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1.3. Įvykdyta.</w:t>
            </w:r>
          </w:p>
        </w:tc>
      </w:tr>
      <w:tr w:rsidR="004F3426" w:rsidRPr="00EE5825" w14:paraId="4F71D960" w14:textId="77777777" w:rsidTr="002B21C4">
        <w:trPr>
          <w:trHeight w:val="2825"/>
        </w:trPr>
        <w:tc>
          <w:tcPr>
            <w:tcW w:w="2376" w:type="dxa"/>
            <w:shd w:val="clear" w:color="auto" w:fill="auto"/>
          </w:tcPr>
          <w:p w14:paraId="4F71D951" w14:textId="77777777" w:rsidR="004F3426" w:rsidRPr="00DE5973" w:rsidRDefault="004F3426" w:rsidP="009338D3">
            <w:pPr>
              <w:tabs>
                <w:tab w:val="left" w:pos="851"/>
              </w:tabs>
              <w:spacing w:after="0" w:line="240" w:lineRule="auto"/>
              <w:rPr>
                <w:rFonts w:ascii="Times New Roman" w:hAnsi="Times New Roman"/>
                <w:sz w:val="24"/>
                <w:szCs w:val="24"/>
              </w:rPr>
            </w:pPr>
            <w:r w:rsidRPr="00DE5973">
              <w:rPr>
                <w:rFonts w:ascii="Times New Roman" w:hAnsi="Times New Roman"/>
                <w:sz w:val="24"/>
                <w:szCs w:val="24"/>
              </w:rPr>
              <w:lastRenderedPageBreak/>
              <w:t>2. Teikti socialinės globos paslaugas, atitinkančias socialinės globos normas, likusiems be tėvų globos vaikams.</w:t>
            </w:r>
          </w:p>
        </w:tc>
        <w:tc>
          <w:tcPr>
            <w:tcW w:w="3688" w:type="dxa"/>
            <w:shd w:val="clear" w:color="auto" w:fill="auto"/>
          </w:tcPr>
          <w:p w14:paraId="4F71D952" w14:textId="77777777" w:rsidR="004F3426" w:rsidRDefault="004F3426" w:rsidP="009338D3">
            <w:pPr>
              <w:spacing w:after="0" w:line="240" w:lineRule="auto"/>
              <w:rPr>
                <w:rFonts w:ascii="Times New Roman" w:hAnsi="Times New Roman"/>
                <w:bCs/>
                <w:sz w:val="24"/>
                <w:szCs w:val="24"/>
              </w:rPr>
            </w:pPr>
            <w:r>
              <w:rPr>
                <w:rFonts w:ascii="Times New Roman" w:hAnsi="Times New Roman"/>
                <w:sz w:val="24"/>
                <w:szCs w:val="24"/>
              </w:rPr>
              <w:t>2</w:t>
            </w:r>
            <w:r w:rsidRPr="00EE5825">
              <w:rPr>
                <w:rFonts w:ascii="Times New Roman" w:hAnsi="Times New Roman"/>
                <w:sz w:val="24"/>
                <w:szCs w:val="24"/>
              </w:rPr>
              <w:t xml:space="preserve">.1. </w:t>
            </w:r>
            <w:r w:rsidRPr="00EE5825">
              <w:rPr>
                <w:rFonts w:ascii="Times New Roman" w:hAnsi="Times New Roman"/>
                <w:bCs/>
                <w:sz w:val="24"/>
                <w:szCs w:val="24"/>
              </w:rPr>
              <w:t>Vaikų apgyvendinimas bendruomen</w:t>
            </w:r>
            <w:r>
              <w:rPr>
                <w:rFonts w:ascii="Times New Roman" w:hAnsi="Times New Roman"/>
                <w:bCs/>
                <w:sz w:val="24"/>
                <w:szCs w:val="24"/>
              </w:rPr>
              <w:t>iniame vaikų globos  padalinyje.</w:t>
            </w:r>
          </w:p>
          <w:p w14:paraId="4F71D953" w14:textId="77777777" w:rsidR="002B21C4" w:rsidRDefault="002B21C4" w:rsidP="009338D3">
            <w:pPr>
              <w:spacing w:after="0" w:line="240" w:lineRule="auto"/>
              <w:rPr>
                <w:rFonts w:ascii="Times New Roman" w:hAnsi="Times New Roman"/>
                <w:bCs/>
                <w:sz w:val="24"/>
                <w:szCs w:val="24"/>
              </w:rPr>
            </w:pPr>
          </w:p>
          <w:p w14:paraId="4F71D954" w14:textId="77777777" w:rsidR="002B21C4" w:rsidRDefault="002B21C4" w:rsidP="009338D3">
            <w:pPr>
              <w:spacing w:after="0" w:line="240" w:lineRule="auto"/>
              <w:rPr>
                <w:rFonts w:ascii="Times New Roman" w:hAnsi="Times New Roman"/>
                <w:bCs/>
                <w:sz w:val="24"/>
                <w:szCs w:val="24"/>
              </w:rPr>
            </w:pPr>
          </w:p>
          <w:p w14:paraId="4F71D955" w14:textId="77777777" w:rsidR="004F3426" w:rsidRPr="00EE5825" w:rsidRDefault="004F3426" w:rsidP="009338D3">
            <w:pPr>
              <w:spacing w:after="0" w:line="240" w:lineRule="auto"/>
              <w:rPr>
                <w:rFonts w:ascii="Times New Roman" w:eastAsia="Times New Roman" w:hAnsi="Times New Roman"/>
                <w:sz w:val="24"/>
                <w:szCs w:val="24"/>
              </w:rPr>
            </w:pPr>
            <w:r>
              <w:rPr>
                <w:rFonts w:ascii="Times New Roman" w:hAnsi="Times New Roman"/>
                <w:bCs/>
                <w:sz w:val="24"/>
                <w:szCs w:val="24"/>
              </w:rPr>
              <w:t>2.2.</w:t>
            </w:r>
            <w:r w:rsidRPr="00EE5825">
              <w:rPr>
                <w:rFonts w:ascii="Times New Roman" w:hAnsi="Times New Roman"/>
                <w:sz w:val="24"/>
                <w:szCs w:val="24"/>
              </w:rPr>
              <w:t>Išsamus visapusiškas kiekvieno globojamo vaiko poreikių vertinimas</w:t>
            </w:r>
            <w:r>
              <w:rPr>
                <w:rFonts w:ascii="Times New Roman" w:hAnsi="Times New Roman"/>
                <w:sz w:val="24"/>
                <w:szCs w:val="24"/>
              </w:rPr>
              <w:t xml:space="preserve"> ir ISGP sudarymas.</w:t>
            </w:r>
          </w:p>
        </w:tc>
        <w:tc>
          <w:tcPr>
            <w:tcW w:w="1787" w:type="dxa"/>
            <w:shd w:val="clear" w:color="auto" w:fill="auto"/>
          </w:tcPr>
          <w:p w14:paraId="4F71D956" w14:textId="77777777" w:rsidR="004F3426" w:rsidRDefault="00617DED"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2.1.Visi 2022</w:t>
            </w:r>
            <w:r w:rsidR="002B21C4">
              <w:rPr>
                <w:rFonts w:ascii="Times New Roman" w:eastAsia="Times New Roman" w:hAnsi="Times New Roman"/>
                <w:sz w:val="24"/>
                <w:szCs w:val="24"/>
              </w:rPr>
              <w:t xml:space="preserve"> </w:t>
            </w:r>
            <w:r>
              <w:rPr>
                <w:rFonts w:ascii="Times New Roman" w:eastAsia="Times New Roman" w:hAnsi="Times New Roman"/>
                <w:sz w:val="24"/>
                <w:szCs w:val="24"/>
              </w:rPr>
              <w:t>m. atv</w:t>
            </w:r>
            <w:r>
              <w:rPr>
                <w:rFonts w:ascii="Times New Roman" w:eastAsia="Times New Roman" w:hAnsi="Times New Roman"/>
                <w:sz w:val="24"/>
                <w:szCs w:val="24"/>
              </w:rPr>
              <w:t>y</w:t>
            </w:r>
            <w:r>
              <w:rPr>
                <w:rFonts w:ascii="Times New Roman" w:eastAsia="Times New Roman" w:hAnsi="Times New Roman"/>
                <w:sz w:val="24"/>
                <w:szCs w:val="24"/>
              </w:rPr>
              <w:t>kę 11 vaikų apgyve</w:t>
            </w:r>
            <w:r>
              <w:rPr>
                <w:rFonts w:ascii="Times New Roman" w:eastAsia="Times New Roman" w:hAnsi="Times New Roman"/>
                <w:sz w:val="24"/>
                <w:szCs w:val="24"/>
              </w:rPr>
              <w:t>n</w:t>
            </w:r>
            <w:r>
              <w:rPr>
                <w:rFonts w:ascii="Times New Roman" w:eastAsia="Times New Roman" w:hAnsi="Times New Roman"/>
                <w:sz w:val="24"/>
                <w:szCs w:val="24"/>
              </w:rPr>
              <w:t xml:space="preserve">dinti </w:t>
            </w:r>
            <w:r w:rsidR="002B21C4">
              <w:rPr>
                <w:rFonts w:ascii="Times New Roman" w:eastAsia="Times New Roman" w:hAnsi="Times New Roman"/>
                <w:sz w:val="24"/>
                <w:szCs w:val="24"/>
              </w:rPr>
              <w:t>bendruomeniniu</w:t>
            </w:r>
            <w:r w:rsidR="002B21C4">
              <w:rPr>
                <w:rFonts w:ascii="Times New Roman" w:eastAsia="Times New Roman" w:hAnsi="Times New Roman"/>
                <w:sz w:val="24"/>
                <w:szCs w:val="24"/>
              </w:rPr>
              <w:t>o</w:t>
            </w:r>
            <w:r w:rsidR="002B21C4">
              <w:rPr>
                <w:rFonts w:ascii="Times New Roman" w:eastAsia="Times New Roman" w:hAnsi="Times New Roman"/>
                <w:sz w:val="24"/>
                <w:szCs w:val="24"/>
              </w:rPr>
              <w:t>se vaikų globos n</w:t>
            </w:r>
            <w:r w:rsidR="002B21C4">
              <w:rPr>
                <w:rFonts w:ascii="Times New Roman" w:eastAsia="Times New Roman" w:hAnsi="Times New Roman"/>
                <w:sz w:val="24"/>
                <w:szCs w:val="24"/>
              </w:rPr>
              <w:t>a</w:t>
            </w:r>
            <w:r w:rsidR="002B21C4">
              <w:rPr>
                <w:rFonts w:ascii="Times New Roman" w:eastAsia="Times New Roman" w:hAnsi="Times New Roman"/>
                <w:sz w:val="24"/>
                <w:szCs w:val="24"/>
              </w:rPr>
              <w:t>muose.</w:t>
            </w:r>
          </w:p>
          <w:p w14:paraId="4F71D957" w14:textId="77777777" w:rsidR="002B21C4" w:rsidRDefault="002B21C4" w:rsidP="009338D3">
            <w:pPr>
              <w:suppressAutoHyphens w:val="0"/>
              <w:spacing w:after="0" w:line="240" w:lineRule="auto"/>
              <w:textAlignment w:val="auto"/>
              <w:rPr>
                <w:rFonts w:ascii="Times New Roman" w:eastAsia="Times New Roman" w:hAnsi="Times New Roman"/>
                <w:sz w:val="24"/>
                <w:szCs w:val="24"/>
              </w:rPr>
            </w:pPr>
          </w:p>
          <w:p w14:paraId="4F71D958" w14:textId="77777777" w:rsidR="00617DED" w:rsidRPr="00EE5825" w:rsidRDefault="00617DED"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2.2. 100</w:t>
            </w:r>
            <w:r w:rsidR="002B21C4">
              <w:rPr>
                <w:rFonts w:ascii="Times New Roman" w:eastAsia="Times New Roman" w:hAnsi="Times New Roman"/>
                <w:sz w:val="24"/>
                <w:szCs w:val="24"/>
              </w:rPr>
              <w:t xml:space="preserve"> </w:t>
            </w:r>
            <w:r>
              <w:rPr>
                <w:rFonts w:ascii="Times New Roman" w:eastAsia="Times New Roman" w:hAnsi="Times New Roman"/>
                <w:sz w:val="24"/>
                <w:szCs w:val="24"/>
              </w:rPr>
              <w:t>proc. vaikų įvertinti poreikiai ir sudaryti ISGP. Atliktos papildomos peržiūros.</w:t>
            </w:r>
          </w:p>
        </w:tc>
        <w:tc>
          <w:tcPr>
            <w:tcW w:w="2003" w:type="dxa"/>
            <w:shd w:val="clear" w:color="auto" w:fill="auto"/>
          </w:tcPr>
          <w:p w14:paraId="4F71D959" w14:textId="77777777" w:rsidR="004F3426" w:rsidRDefault="00617DED"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2.1. Įvykdyta.</w:t>
            </w:r>
          </w:p>
          <w:p w14:paraId="4F71D95A" w14:textId="77777777" w:rsidR="00617DED" w:rsidRDefault="00617DED" w:rsidP="009338D3">
            <w:pPr>
              <w:suppressAutoHyphens w:val="0"/>
              <w:spacing w:after="0" w:line="240" w:lineRule="auto"/>
              <w:textAlignment w:val="auto"/>
              <w:rPr>
                <w:rFonts w:ascii="Times New Roman" w:eastAsia="Times New Roman" w:hAnsi="Times New Roman"/>
                <w:sz w:val="24"/>
                <w:szCs w:val="24"/>
              </w:rPr>
            </w:pPr>
          </w:p>
          <w:p w14:paraId="4F71D95B" w14:textId="77777777" w:rsidR="00617DED" w:rsidRDefault="00617DED" w:rsidP="009338D3">
            <w:pPr>
              <w:suppressAutoHyphens w:val="0"/>
              <w:spacing w:after="0" w:line="240" w:lineRule="auto"/>
              <w:textAlignment w:val="auto"/>
              <w:rPr>
                <w:rFonts w:ascii="Times New Roman" w:eastAsia="Times New Roman" w:hAnsi="Times New Roman"/>
                <w:sz w:val="24"/>
                <w:szCs w:val="24"/>
              </w:rPr>
            </w:pPr>
          </w:p>
          <w:p w14:paraId="4F71D95C" w14:textId="77777777" w:rsidR="00617DED" w:rsidRDefault="00617DED" w:rsidP="009338D3">
            <w:pPr>
              <w:suppressAutoHyphens w:val="0"/>
              <w:spacing w:after="0" w:line="240" w:lineRule="auto"/>
              <w:textAlignment w:val="auto"/>
              <w:rPr>
                <w:rFonts w:ascii="Times New Roman" w:eastAsia="Times New Roman" w:hAnsi="Times New Roman"/>
                <w:sz w:val="24"/>
                <w:szCs w:val="24"/>
              </w:rPr>
            </w:pPr>
          </w:p>
          <w:p w14:paraId="4F71D95D" w14:textId="77777777" w:rsidR="002B21C4" w:rsidRDefault="002B21C4" w:rsidP="009338D3">
            <w:pPr>
              <w:suppressAutoHyphens w:val="0"/>
              <w:spacing w:after="0" w:line="240" w:lineRule="auto"/>
              <w:textAlignment w:val="auto"/>
              <w:rPr>
                <w:rFonts w:ascii="Times New Roman" w:eastAsia="Times New Roman" w:hAnsi="Times New Roman"/>
                <w:sz w:val="24"/>
                <w:szCs w:val="24"/>
              </w:rPr>
            </w:pPr>
          </w:p>
          <w:p w14:paraId="4F71D95E" w14:textId="77777777" w:rsidR="002B21C4" w:rsidRDefault="002B21C4" w:rsidP="009338D3">
            <w:pPr>
              <w:suppressAutoHyphens w:val="0"/>
              <w:spacing w:after="0" w:line="240" w:lineRule="auto"/>
              <w:textAlignment w:val="auto"/>
              <w:rPr>
                <w:rFonts w:ascii="Times New Roman" w:eastAsia="Times New Roman" w:hAnsi="Times New Roman"/>
                <w:sz w:val="24"/>
                <w:szCs w:val="24"/>
              </w:rPr>
            </w:pPr>
          </w:p>
          <w:p w14:paraId="4F71D95F" w14:textId="77777777" w:rsidR="00617DED" w:rsidRPr="00EE5825" w:rsidRDefault="00617DED"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2.2. Įvykdyta.</w:t>
            </w:r>
          </w:p>
        </w:tc>
      </w:tr>
      <w:tr w:rsidR="004F3426" w:rsidRPr="00EE5825" w14:paraId="4F71D965" w14:textId="77777777" w:rsidTr="00C97D18">
        <w:trPr>
          <w:trHeight w:val="365"/>
        </w:trPr>
        <w:tc>
          <w:tcPr>
            <w:tcW w:w="2376" w:type="dxa"/>
            <w:shd w:val="clear" w:color="auto" w:fill="auto"/>
          </w:tcPr>
          <w:p w14:paraId="4F71D961" w14:textId="77777777" w:rsidR="004F3426" w:rsidRPr="00DE5973" w:rsidRDefault="004F3426" w:rsidP="009338D3">
            <w:pPr>
              <w:suppressAutoHyphens w:val="0"/>
              <w:spacing w:after="0" w:line="240" w:lineRule="auto"/>
              <w:textAlignment w:val="auto"/>
              <w:rPr>
                <w:rFonts w:ascii="Times New Roman" w:eastAsia="Times New Roman" w:hAnsi="Times New Roman"/>
                <w:sz w:val="24"/>
                <w:szCs w:val="24"/>
              </w:rPr>
            </w:pPr>
            <w:r w:rsidRPr="00DE5973">
              <w:rPr>
                <w:rFonts w:ascii="Times New Roman" w:eastAsia="Times New Roman" w:hAnsi="Times New Roman"/>
                <w:sz w:val="24"/>
                <w:szCs w:val="24"/>
              </w:rPr>
              <w:t>3.</w:t>
            </w:r>
            <w:r w:rsidRPr="00DE5973">
              <w:rPr>
                <w:rFonts w:ascii="Times New Roman" w:hAnsi="Times New Roman"/>
                <w:bCs/>
                <w:sz w:val="24"/>
                <w:szCs w:val="24"/>
              </w:rPr>
              <w:t xml:space="preserve"> Teikti trumpala</w:t>
            </w:r>
            <w:r w:rsidRPr="00DE5973">
              <w:rPr>
                <w:rFonts w:ascii="Times New Roman" w:hAnsi="Times New Roman"/>
                <w:bCs/>
                <w:sz w:val="24"/>
                <w:szCs w:val="24"/>
              </w:rPr>
              <w:t>i</w:t>
            </w:r>
            <w:r w:rsidRPr="00DE5973">
              <w:rPr>
                <w:rFonts w:ascii="Times New Roman" w:hAnsi="Times New Roman"/>
                <w:bCs/>
                <w:sz w:val="24"/>
                <w:szCs w:val="24"/>
              </w:rPr>
              <w:t>kės socialinės globos paslaugas.</w:t>
            </w:r>
          </w:p>
        </w:tc>
        <w:tc>
          <w:tcPr>
            <w:tcW w:w="3688" w:type="dxa"/>
            <w:shd w:val="clear" w:color="auto" w:fill="auto"/>
          </w:tcPr>
          <w:p w14:paraId="4F71D962" w14:textId="77777777" w:rsidR="004F3426" w:rsidRPr="00AF76E5" w:rsidRDefault="004F3426" w:rsidP="009338D3">
            <w:pPr>
              <w:suppressAutoHyphens w:val="0"/>
              <w:spacing w:after="0" w:line="240" w:lineRule="auto"/>
              <w:textAlignment w:val="auto"/>
              <w:rPr>
                <w:rFonts w:ascii="Times New Roman" w:eastAsia="Times New Roman" w:hAnsi="Times New Roman"/>
                <w:sz w:val="24"/>
                <w:szCs w:val="24"/>
              </w:rPr>
            </w:pPr>
            <w:r w:rsidRPr="00AF76E5">
              <w:rPr>
                <w:rFonts w:ascii="Times New Roman" w:hAnsi="Times New Roman"/>
                <w:bCs/>
                <w:sz w:val="24"/>
                <w:szCs w:val="24"/>
              </w:rPr>
              <w:t>3.1. Trumpalaikės socialinės gl</w:t>
            </w:r>
            <w:r w:rsidRPr="00AF76E5">
              <w:rPr>
                <w:rFonts w:ascii="Times New Roman" w:hAnsi="Times New Roman"/>
                <w:bCs/>
                <w:sz w:val="24"/>
                <w:szCs w:val="24"/>
              </w:rPr>
              <w:t>o</w:t>
            </w:r>
            <w:r w:rsidRPr="00AF76E5">
              <w:rPr>
                <w:rFonts w:ascii="Times New Roman" w:hAnsi="Times New Roman"/>
                <w:bCs/>
                <w:sz w:val="24"/>
                <w:szCs w:val="24"/>
              </w:rPr>
              <w:t>bos teikimas asmenims pagal p</w:t>
            </w:r>
            <w:r w:rsidRPr="00AF76E5">
              <w:rPr>
                <w:rFonts w:ascii="Times New Roman" w:hAnsi="Times New Roman"/>
                <w:bCs/>
                <w:sz w:val="24"/>
                <w:szCs w:val="24"/>
              </w:rPr>
              <w:t>o</w:t>
            </w:r>
            <w:r w:rsidRPr="00AF76E5">
              <w:rPr>
                <w:rFonts w:ascii="Times New Roman" w:hAnsi="Times New Roman"/>
                <w:bCs/>
                <w:sz w:val="24"/>
                <w:szCs w:val="24"/>
              </w:rPr>
              <w:t>reikį.</w:t>
            </w:r>
          </w:p>
        </w:tc>
        <w:tc>
          <w:tcPr>
            <w:tcW w:w="1787" w:type="dxa"/>
            <w:shd w:val="clear" w:color="auto" w:fill="auto"/>
          </w:tcPr>
          <w:p w14:paraId="4F71D963" w14:textId="77777777" w:rsidR="004F3426" w:rsidRPr="00AF76E5" w:rsidRDefault="00EE2CEA" w:rsidP="009338D3">
            <w:pPr>
              <w:suppressAutoHyphens w:val="0"/>
              <w:spacing w:after="0" w:line="240" w:lineRule="auto"/>
              <w:textAlignment w:val="auto"/>
              <w:rPr>
                <w:rFonts w:ascii="Times New Roman" w:eastAsia="Times New Roman" w:hAnsi="Times New Roman"/>
                <w:sz w:val="24"/>
                <w:szCs w:val="24"/>
              </w:rPr>
            </w:pPr>
            <w:r w:rsidRPr="00AF76E5">
              <w:rPr>
                <w:rFonts w:ascii="Times New Roman" w:eastAsia="Times New Roman" w:hAnsi="Times New Roman"/>
                <w:sz w:val="24"/>
                <w:szCs w:val="24"/>
              </w:rPr>
              <w:t>3.1. 2022</w:t>
            </w:r>
            <w:r w:rsidR="002B21C4">
              <w:rPr>
                <w:rFonts w:ascii="Times New Roman" w:eastAsia="Times New Roman" w:hAnsi="Times New Roman"/>
                <w:sz w:val="24"/>
                <w:szCs w:val="24"/>
              </w:rPr>
              <w:t xml:space="preserve"> </w:t>
            </w:r>
            <w:r w:rsidRPr="00AF76E5">
              <w:rPr>
                <w:rFonts w:ascii="Times New Roman" w:eastAsia="Times New Roman" w:hAnsi="Times New Roman"/>
                <w:sz w:val="24"/>
                <w:szCs w:val="24"/>
              </w:rPr>
              <w:t>m.  trump</w:t>
            </w:r>
            <w:r w:rsidRPr="00AF76E5">
              <w:rPr>
                <w:rFonts w:ascii="Times New Roman" w:eastAsia="Times New Roman" w:hAnsi="Times New Roman"/>
                <w:sz w:val="24"/>
                <w:szCs w:val="24"/>
              </w:rPr>
              <w:t>a</w:t>
            </w:r>
            <w:r w:rsidRPr="00AF76E5">
              <w:rPr>
                <w:rFonts w:ascii="Times New Roman" w:eastAsia="Times New Roman" w:hAnsi="Times New Roman"/>
                <w:sz w:val="24"/>
                <w:szCs w:val="24"/>
              </w:rPr>
              <w:t>laikė socialinė globa buvo teikiama 10 va</w:t>
            </w:r>
            <w:r w:rsidRPr="00AF76E5">
              <w:rPr>
                <w:rFonts w:ascii="Times New Roman" w:eastAsia="Times New Roman" w:hAnsi="Times New Roman"/>
                <w:sz w:val="24"/>
                <w:szCs w:val="24"/>
              </w:rPr>
              <w:t>i</w:t>
            </w:r>
            <w:r w:rsidRPr="00AF76E5">
              <w:rPr>
                <w:rFonts w:ascii="Times New Roman" w:eastAsia="Times New Roman" w:hAnsi="Times New Roman"/>
                <w:sz w:val="24"/>
                <w:szCs w:val="24"/>
              </w:rPr>
              <w:t>kų.</w:t>
            </w:r>
            <w:r w:rsidR="00BF0383" w:rsidRPr="00AF76E5">
              <w:rPr>
                <w:rFonts w:ascii="Times New Roman" w:eastAsia="Times New Roman" w:hAnsi="Times New Roman"/>
                <w:sz w:val="24"/>
                <w:szCs w:val="24"/>
              </w:rPr>
              <w:t xml:space="preserve"> Poreikis pilnai p</w:t>
            </w:r>
            <w:r w:rsidR="00BF0383" w:rsidRPr="00AF76E5">
              <w:rPr>
                <w:rFonts w:ascii="Times New Roman" w:eastAsia="Times New Roman" w:hAnsi="Times New Roman"/>
                <w:sz w:val="24"/>
                <w:szCs w:val="24"/>
              </w:rPr>
              <w:t>a</w:t>
            </w:r>
            <w:r w:rsidR="00BF0383" w:rsidRPr="00AF76E5">
              <w:rPr>
                <w:rFonts w:ascii="Times New Roman" w:eastAsia="Times New Roman" w:hAnsi="Times New Roman"/>
                <w:sz w:val="24"/>
                <w:szCs w:val="24"/>
              </w:rPr>
              <w:t>tenkintas.</w:t>
            </w:r>
          </w:p>
        </w:tc>
        <w:tc>
          <w:tcPr>
            <w:tcW w:w="2003" w:type="dxa"/>
            <w:shd w:val="clear" w:color="auto" w:fill="auto"/>
          </w:tcPr>
          <w:p w14:paraId="4F71D964" w14:textId="77777777" w:rsidR="004F3426" w:rsidRPr="00EE5825" w:rsidRDefault="00EE2CEA"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3.1. Įvykdyta.</w:t>
            </w:r>
          </w:p>
        </w:tc>
      </w:tr>
      <w:tr w:rsidR="004F3426" w:rsidRPr="00EE5825" w14:paraId="4F71D981" w14:textId="77777777" w:rsidTr="00C97D18">
        <w:trPr>
          <w:trHeight w:val="365"/>
        </w:trPr>
        <w:tc>
          <w:tcPr>
            <w:tcW w:w="2376" w:type="dxa"/>
            <w:shd w:val="clear" w:color="auto" w:fill="auto"/>
          </w:tcPr>
          <w:p w14:paraId="4F71D966" w14:textId="77777777" w:rsidR="004F3426" w:rsidRPr="00DE5973" w:rsidRDefault="004F3426" w:rsidP="009338D3">
            <w:pPr>
              <w:tabs>
                <w:tab w:val="left" w:pos="851"/>
              </w:tabs>
              <w:spacing w:after="0" w:line="240" w:lineRule="auto"/>
              <w:rPr>
                <w:rFonts w:ascii="Times New Roman" w:hAnsi="Times New Roman"/>
                <w:sz w:val="24"/>
                <w:szCs w:val="24"/>
              </w:rPr>
            </w:pPr>
            <w:r w:rsidRPr="00DE5973">
              <w:rPr>
                <w:rFonts w:ascii="Times New Roman" w:eastAsia="Times New Roman" w:hAnsi="Times New Roman"/>
                <w:sz w:val="24"/>
                <w:szCs w:val="24"/>
              </w:rPr>
              <w:t>4.</w:t>
            </w:r>
            <w:r w:rsidRPr="00DE5973">
              <w:rPr>
                <w:rFonts w:ascii="Times New Roman" w:hAnsi="Times New Roman"/>
                <w:bCs/>
                <w:sz w:val="24"/>
                <w:szCs w:val="24"/>
              </w:rPr>
              <w:t xml:space="preserve"> </w:t>
            </w:r>
            <w:r w:rsidRPr="00DE5973">
              <w:rPr>
                <w:rFonts w:ascii="Times New Roman" w:hAnsi="Times New Roman"/>
                <w:sz w:val="24"/>
                <w:szCs w:val="24"/>
              </w:rPr>
              <w:t>Teikti intensyvią krizių įveikimo pagalbą, socialinę riziką patiriantiems asmenims, šeimoms su vaikais.</w:t>
            </w:r>
          </w:p>
          <w:p w14:paraId="4F71D967" w14:textId="77777777" w:rsidR="004F3426" w:rsidRPr="00DE5973" w:rsidRDefault="004F3426" w:rsidP="009338D3">
            <w:pPr>
              <w:suppressAutoHyphens w:val="0"/>
              <w:spacing w:after="0" w:line="240" w:lineRule="auto"/>
              <w:textAlignment w:val="auto"/>
              <w:rPr>
                <w:rFonts w:ascii="Times New Roman" w:eastAsia="Times New Roman" w:hAnsi="Times New Roman"/>
                <w:sz w:val="24"/>
                <w:szCs w:val="24"/>
              </w:rPr>
            </w:pPr>
          </w:p>
        </w:tc>
        <w:tc>
          <w:tcPr>
            <w:tcW w:w="3688" w:type="dxa"/>
            <w:shd w:val="clear" w:color="auto" w:fill="auto"/>
          </w:tcPr>
          <w:p w14:paraId="4F71D968" w14:textId="77777777" w:rsidR="004F3426" w:rsidRDefault="004F3426" w:rsidP="009338D3">
            <w:pPr>
              <w:suppressAutoHyphens w:val="0"/>
              <w:spacing w:after="0" w:line="240" w:lineRule="auto"/>
              <w:textAlignment w:val="auto"/>
              <w:rPr>
                <w:rFonts w:ascii="Times New Roman" w:hAnsi="Times New Roman"/>
                <w:sz w:val="24"/>
                <w:szCs w:val="24"/>
                <w:shd w:val="clear" w:color="auto" w:fill="FFFFFF"/>
              </w:rPr>
            </w:pPr>
            <w:r>
              <w:rPr>
                <w:rFonts w:ascii="Times New Roman" w:eastAsia="Times New Roman" w:hAnsi="Times New Roman"/>
                <w:sz w:val="24"/>
                <w:szCs w:val="24"/>
              </w:rPr>
              <w:t>4</w:t>
            </w:r>
            <w:r w:rsidRPr="009931F1">
              <w:rPr>
                <w:rFonts w:ascii="Times New Roman" w:eastAsia="Times New Roman" w:hAnsi="Times New Roman"/>
                <w:sz w:val="24"/>
                <w:szCs w:val="24"/>
              </w:rPr>
              <w:t xml:space="preserve">.1.Paslaugų teikimas asmenims, </w:t>
            </w:r>
            <w:r w:rsidRPr="009931F1">
              <w:rPr>
                <w:rFonts w:ascii="Times New Roman" w:hAnsi="Times New Roman"/>
                <w:sz w:val="24"/>
                <w:szCs w:val="24"/>
                <w:shd w:val="clear" w:color="auto" w:fill="FFFFFF"/>
              </w:rPr>
              <w:t>siekiant atkurti  savarankiškumą, prarastus socialinius ryšius ir p</w:t>
            </w:r>
            <w:r w:rsidRPr="009931F1">
              <w:rPr>
                <w:rFonts w:ascii="Times New Roman" w:hAnsi="Times New Roman"/>
                <w:sz w:val="24"/>
                <w:szCs w:val="24"/>
                <w:shd w:val="clear" w:color="auto" w:fill="FFFFFF"/>
              </w:rPr>
              <w:t>a</w:t>
            </w:r>
            <w:r w:rsidRPr="009931F1">
              <w:rPr>
                <w:rFonts w:ascii="Times New Roman" w:hAnsi="Times New Roman"/>
                <w:sz w:val="24"/>
                <w:szCs w:val="24"/>
                <w:shd w:val="clear" w:color="auto" w:fill="FFFFFF"/>
              </w:rPr>
              <w:t>dėti integruotis į visuomenę.</w:t>
            </w:r>
          </w:p>
          <w:p w14:paraId="4F71D969" w14:textId="77777777" w:rsidR="004D167D" w:rsidRDefault="004D167D" w:rsidP="009338D3">
            <w:pPr>
              <w:suppressAutoHyphens w:val="0"/>
              <w:spacing w:after="0" w:line="240" w:lineRule="auto"/>
              <w:textAlignment w:val="auto"/>
              <w:rPr>
                <w:rFonts w:ascii="Times New Roman" w:hAnsi="Times New Roman"/>
                <w:sz w:val="24"/>
                <w:szCs w:val="24"/>
                <w:shd w:val="clear" w:color="auto" w:fill="FFFFFF"/>
              </w:rPr>
            </w:pPr>
          </w:p>
          <w:p w14:paraId="4F71D96A" w14:textId="77777777" w:rsidR="004D167D" w:rsidRDefault="004D167D" w:rsidP="009338D3">
            <w:pPr>
              <w:suppressAutoHyphens w:val="0"/>
              <w:spacing w:after="0" w:line="240" w:lineRule="auto"/>
              <w:textAlignment w:val="auto"/>
              <w:rPr>
                <w:rFonts w:ascii="Times New Roman" w:hAnsi="Times New Roman"/>
                <w:sz w:val="24"/>
                <w:szCs w:val="24"/>
                <w:shd w:val="clear" w:color="auto" w:fill="FFFFFF"/>
              </w:rPr>
            </w:pPr>
          </w:p>
          <w:p w14:paraId="4F71D96B" w14:textId="77777777" w:rsidR="004D167D" w:rsidRDefault="004D167D" w:rsidP="009338D3">
            <w:pPr>
              <w:suppressAutoHyphens w:val="0"/>
              <w:spacing w:after="0" w:line="240" w:lineRule="auto"/>
              <w:textAlignment w:val="auto"/>
              <w:rPr>
                <w:rFonts w:ascii="Times New Roman" w:hAnsi="Times New Roman"/>
                <w:sz w:val="24"/>
                <w:szCs w:val="24"/>
                <w:shd w:val="clear" w:color="auto" w:fill="FFFFFF"/>
              </w:rPr>
            </w:pPr>
          </w:p>
          <w:p w14:paraId="4F71D96C" w14:textId="77777777" w:rsidR="004D167D" w:rsidRDefault="004D167D" w:rsidP="009338D3">
            <w:pPr>
              <w:suppressAutoHyphens w:val="0"/>
              <w:spacing w:after="0" w:line="240" w:lineRule="auto"/>
              <w:textAlignment w:val="auto"/>
              <w:rPr>
                <w:rFonts w:ascii="Times New Roman" w:hAnsi="Times New Roman"/>
                <w:sz w:val="24"/>
                <w:szCs w:val="24"/>
                <w:shd w:val="clear" w:color="auto" w:fill="FFFFFF"/>
              </w:rPr>
            </w:pPr>
          </w:p>
          <w:p w14:paraId="4F71D96D" w14:textId="77777777" w:rsidR="004D167D" w:rsidRDefault="004D167D" w:rsidP="009338D3">
            <w:pPr>
              <w:suppressAutoHyphens w:val="0"/>
              <w:spacing w:after="0" w:line="240" w:lineRule="auto"/>
              <w:textAlignment w:val="auto"/>
              <w:rPr>
                <w:rFonts w:ascii="Times New Roman" w:hAnsi="Times New Roman"/>
                <w:sz w:val="24"/>
                <w:szCs w:val="24"/>
                <w:shd w:val="clear" w:color="auto" w:fill="FFFFFF"/>
              </w:rPr>
            </w:pPr>
          </w:p>
          <w:p w14:paraId="4F71D96E" w14:textId="77777777" w:rsidR="004D167D" w:rsidRDefault="004D167D" w:rsidP="009338D3">
            <w:pPr>
              <w:suppressAutoHyphens w:val="0"/>
              <w:spacing w:after="0" w:line="240" w:lineRule="auto"/>
              <w:textAlignment w:val="auto"/>
              <w:rPr>
                <w:rFonts w:ascii="Times New Roman" w:hAnsi="Times New Roman"/>
                <w:sz w:val="24"/>
                <w:szCs w:val="24"/>
                <w:shd w:val="clear" w:color="auto" w:fill="FFFFFF"/>
              </w:rPr>
            </w:pPr>
          </w:p>
          <w:p w14:paraId="4F71D96F" w14:textId="77777777" w:rsidR="004D167D" w:rsidRDefault="004D167D" w:rsidP="009338D3">
            <w:pPr>
              <w:suppressAutoHyphens w:val="0"/>
              <w:spacing w:after="0" w:line="240" w:lineRule="auto"/>
              <w:textAlignment w:val="auto"/>
              <w:rPr>
                <w:rFonts w:ascii="Times New Roman" w:hAnsi="Times New Roman"/>
                <w:sz w:val="24"/>
                <w:szCs w:val="24"/>
                <w:shd w:val="clear" w:color="auto" w:fill="FFFFFF"/>
              </w:rPr>
            </w:pPr>
          </w:p>
          <w:p w14:paraId="4F71D970" w14:textId="77777777" w:rsidR="004D167D" w:rsidRDefault="004D167D" w:rsidP="009338D3">
            <w:pPr>
              <w:suppressAutoHyphens w:val="0"/>
              <w:spacing w:after="0" w:line="240" w:lineRule="auto"/>
              <w:textAlignment w:val="auto"/>
              <w:rPr>
                <w:rFonts w:ascii="Times New Roman" w:hAnsi="Times New Roman"/>
                <w:sz w:val="24"/>
                <w:szCs w:val="24"/>
                <w:shd w:val="clear" w:color="auto" w:fill="FFFFFF"/>
              </w:rPr>
            </w:pPr>
          </w:p>
          <w:p w14:paraId="4F71D971" w14:textId="77777777" w:rsidR="004F3426" w:rsidRPr="009931F1" w:rsidRDefault="004F3426" w:rsidP="009338D3">
            <w:pPr>
              <w:suppressAutoHyphens w:val="0"/>
              <w:spacing w:after="0" w:line="240" w:lineRule="auto"/>
              <w:textAlignment w:val="auto"/>
              <w:rPr>
                <w:rFonts w:ascii="Times New Roman" w:eastAsia="Times New Roman" w:hAnsi="Times New Roman"/>
                <w:sz w:val="24"/>
                <w:szCs w:val="24"/>
              </w:rPr>
            </w:pPr>
            <w:r>
              <w:rPr>
                <w:rFonts w:ascii="Times New Roman" w:hAnsi="Times New Roman"/>
                <w:sz w:val="24"/>
                <w:szCs w:val="24"/>
                <w:shd w:val="clear" w:color="auto" w:fill="FFFFFF"/>
              </w:rPr>
              <w:t>4.2. Bendrųjų socialinių paslaugų teikimas: informavimas, konsu</w:t>
            </w:r>
            <w:r>
              <w:rPr>
                <w:rFonts w:ascii="Times New Roman" w:hAnsi="Times New Roman"/>
                <w:sz w:val="24"/>
                <w:szCs w:val="24"/>
                <w:shd w:val="clear" w:color="auto" w:fill="FFFFFF"/>
              </w:rPr>
              <w:t>l</w:t>
            </w:r>
            <w:r>
              <w:rPr>
                <w:rFonts w:ascii="Times New Roman" w:hAnsi="Times New Roman"/>
                <w:sz w:val="24"/>
                <w:szCs w:val="24"/>
                <w:shd w:val="clear" w:color="auto" w:fill="FFFFFF"/>
              </w:rPr>
              <w:t>tavimas, tarpininkavimas ir atst</w:t>
            </w:r>
            <w:r>
              <w:rPr>
                <w:rFonts w:ascii="Times New Roman" w:hAnsi="Times New Roman"/>
                <w:sz w:val="24"/>
                <w:szCs w:val="24"/>
                <w:shd w:val="clear" w:color="auto" w:fill="FFFFFF"/>
              </w:rPr>
              <w:t>o</w:t>
            </w:r>
            <w:r>
              <w:rPr>
                <w:rFonts w:ascii="Times New Roman" w:hAnsi="Times New Roman"/>
                <w:sz w:val="24"/>
                <w:szCs w:val="24"/>
                <w:shd w:val="clear" w:color="auto" w:fill="FFFFFF"/>
              </w:rPr>
              <w:t>vavimas, aprūpinimas būtinia</w:t>
            </w:r>
            <w:r>
              <w:rPr>
                <w:rFonts w:ascii="Times New Roman" w:hAnsi="Times New Roman"/>
                <w:sz w:val="24"/>
                <w:szCs w:val="24"/>
                <w:shd w:val="clear" w:color="auto" w:fill="FFFFFF"/>
              </w:rPr>
              <w:t>u</w:t>
            </w:r>
            <w:r>
              <w:rPr>
                <w:rFonts w:ascii="Times New Roman" w:hAnsi="Times New Roman"/>
                <w:sz w:val="24"/>
                <w:szCs w:val="24"/>
                <w:shd w:val="clear" w:color="auto" w:fill="FFFFFF"/>
              </w:rPr>
              <w:t>siais drabužiais ir avalyne, a</w:t>
            </w:r>
            <w:r>
              <w:rPr>
                <w:rFonts w:ascii="Times New Roman" w:hAnsi="Times New Roman"/>
                <w:sz w:val="24"/>
                <w:szCs w:val="24"/>
                <w:shd w:val="clear" w:color="auto" w:fill="FFFFFF"/>
              </w:rPr>
              <w:t>s</w:t>
            </w:r>
            <w:r>
              <w:rPr>
                <w:rFonts w:ascii="Times New Roman" w:hAnsi="Times New Roman"/>
                <w:sz w:val="24"/>
                <w:szCs w:val="24"/>
                <w:shd w:val="clear" w:color="auto" w:fill="FFFFFF"/>
              </w:rPr>
              <w:t>mens higienos paslaugos, soci</w:t>
            </w:r>
            <w:r>
              <w:rPr>
                <w:rFonts w:ascii="Times New Roman" w:hAnsi="Times New Roman"/>
                <w:sz w:val="24"/>
                <w:szCs w:val="24"/>
                <w:shd w:val="clear" w:color="auto" w:fill="FFFFFF"/>
              </w:rPr>
              <w:t>o</w:t>
            </w:r>
            <w:r>
              <w:rPr>
                <w:rFonts w:ascii="Times New Roman" w:hAnsi="Times New Roman"/>
                <w:sz w:val="24"/>
                <w:szCs w:val="24"/>
                <w:shd w:val="clear" w:color="auto" w:fill="FFFFFF"/>
              </w:rPr>
              <w:t>kultūrinės paslaugos.</w:t>
            </w:r>
          </w:p>
        </w:tc>
        <w:tc>
          <w:tcPr>
            <w:tcW w:w="1787" w:type="dxa"/>
            <w:shd w:val="clear" w:color="auto" w:fill="auto"/>
          </w:tcPr>
          <w:p w14:paraId="4F71D972" w14:textId="77777777" w:rsidR="004F3426" w:rsidRDefault="003200B8"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 xml:space="preserve">4.1. 2 </w:t>
            </w:r>
            <w:r w:rsidR="002B21C4">
              <w:rPr>
                <w:rFonts w:ascii="Times New Roman" w:eastAsia="Times New Roman" w:hAnsi="Times New Roman"/>
                <w:sz w:val="24"/>
                <w:szCs w:val="24"/>
              </w:rPr>
              <w:t>Š</w:t>
            </w:r>
            <w:r>
              <w:rPr>
                <w:rFonts w:ascii="Times New Roman" w:eastAsia="Times New Roman" w:hAnsi="Times New Roman"/>
                <w:sz w:val="24"/>
                <w:szCs w:val="24"/>
              </w:rPr>
              <w:t>eimos, įveikus krizę,  grįžo į savo a</w:t>
            </w:r>
            <w:r>
              <w:rPr>
                <w:rFonts w:ascii="Times New Roman" w:eastAsia="Times New Roman" w:hAnsi="Times New Roman"/>
                <w:sz w:val="24"/>
                <w:szCs w:val="24"/>
              </w:rPr>
              <w:t>p</w:t>
            </w:r>
            <w:r>
              <w:rPr>
                <w:rFonts w:ascii="Times New Roman" w:eastAsia="Times New Roman" w:hAnsi="Times New Roman"/>
                <w:sz w:val="24"/>
                <w:szCs w:val="24"/>
              </w:rPr>
              <w:t>linką, 1 šeimai suteikta pagalba įsigyjant nu</w:t>
            </w:r>
            <w:r>
              <w:rPr>
                <w:rFonts w:ascii="Times New Roman" w:eastAsia="Times New Roman" w:hAnsi="Times New Roman"/>
                <w:sz w:val="24"/>
                <w:szCs w:val="24"/>
              </w:rPr>
              <w:t>o</w:t>
            </w:r>
            <w:r>
              <w:rPr>
                <w:rFonts w:ascii="Times New Roman" w:eastAsia="Times New Roman" w:hAnsi="Times New Roman"/>
                <w:sz w:val="24"/>
                <w:szCs w:val="24"/>
              </w:rPr>
              <w:t>savą būstą, 1 šeimai paskirta apgyvendin</w:t>
            </w:r>
            <w:r>
              <w:rPr>
                <w:rFonts w:ascii="Times New Roman" w:eastAsia="Times New Roman" w:hAnsi="Times New Roman"/>
                <w:sz w:val="24"/>
                <w:szCs w:val="24"/>
              </w:rPr>
              <w:t>i</w:t>
            </w:r>
            <w:r>
              <w:rPr>
                <w:rFonts w:ascii="Times New Roman" w:eastAsia="Times New Roman" w:hAnsi="Times New Roman"/>
                <w:sz w:val="24"/>
                <w:szCs w:val="24"/>
              </w:rPr>
              <w:t>mo savarankiško gyv</w:t>
            </w:r>
            <w:r>
              <w:rPr>
                <w:rFonts w:ascii="Times New Roman" w:eastAsia="Times New Roman" w:hAnsi="Times New Roman"/>
                <w:sz w:val="24"/>
                <w:szCs w:val="24"/>
              </w:rPr>
              <w:t>e</w:t>
            </w:r>
            <w:r>
              <w:rPr>
                <w:rFonts w:ascii="Times New Roman" w:eastAsia="Times New Roman" w:hAnsi="Times New Roman"/>
                <w:sz w:val="24"/>
                <w:szCs w:val="24"/>
              </w:rPr>
              <w:t>nimo namuose pasla</w:t>
            </w:r>
            <w:r>
              <w:rPr>
                <w:rFonts w:ascii="Times New Roman" w:eastAsia="Times New Roman" w:hAnsi="Times New Roman"/>
                <w:sz w:val="24"/>
                <w:szCs w:val="24"/>
              </w:rPr>
              <w:t>u</w:t>
            </w:r>
            <w:r>
              <w:rPr>
                <w:rFonts w:ascii="Times New Roman" w:eastAsia="Times New Roman" w:hAnsi="Times New Roman"/>
                <w:sz w:val="24"/>
                <w:szCs w:val="24"/>
              </w:rPr>
              <w:t>ga.</w:t>
            </w:r>
          </w:p>
          <w:p w14:paraId="4F71D973" w14:textId="77777777" w:rsidR="003200B8" w:rsidRDefault="003200B8"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2 šeimoms paslaugos dar tęsiamos krizių centre.</w:t>
            </w:r>
          </w:p>
          <w:p w14:paraId="4F71D974" w14:textId="77777777" w:rsidR="008560CF" w:rsidRDefault="008560CF" w:rsidP="009338D3">
            <w:pPr>
              <w:suppressAutoHyphens w:val="0"/>
              <w:spacing w:after="0" w:line="240" w:lineRule="auto"/>
              <w:textAlignment w:val="auto"/>
              <w:rPr>
                <w:rFonts w:ascii="Times New Roman" w:eastAsia="Times New Roman" w:hAnsi="Times New Roman"/>
                <w:sz w:val="24"/>
                <w:szCs w:val="24"/>
              </w:rPr>
            </w:pPr>
          </w:p>
          <w:p w14:paraId="4F71D975" w14:textId="77777777" w:rsidR="004D167D" w:rsidRPr="00EE5825" w:rsidRDefault="004D167D"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4.2.</w:t>
            </w:r>
            <w:r w:rsidR="00010B19">
              <w:rPr>
                <w:rFonts w:ascii="Times New Roman" w:eastAsia="Times New Roman" w:hAnsi="Times New Roman"/>
                <w:sz w:val="24"/>
                <w:szCs w:val="24"/>
              </w:rPr>
              <w:t xml:space="preserve"> Paslaugos teiktos pagal sudarytą kiekvi</w:t>
            </w:r>
            <w:r w:rsidR="00010B19">
              <w:rPr>
                <w:rFonts w:ascii="Times New Roman" w:eastAsia="Times New Roman" w:hAnsi="Times New Roman"/>
                <w:sz w:val="24"/>
                <w:szCs w:val="24"/>
              </w:rPr>
              <w:t>e</w:t>
            </w:r>
            <w:r w:rsidR="00010B19">
              <w:rPr>
                <w:rFonts w:ascii="Times New Roman" w:eastAsia="Times New Roman" w:hAnsi="Times New Roman"/>
                <w:sz w:val="24"/>
                <w:szCs w:val="24"/>
              </w:rPr>
              <w:t>nam klientui krizių centro paslaugų steb</w:t>
            </w:r>
            <w:r w:rsidR="00010B19">
              <w:rPr>
                <w:rFonts w:ascii="Times New Roman" w:eastAsia="Times New Roman" w:hAnsi="Times New Roman"/>
                <w:sz w:val="24"/>
                <w:szCs w:val="24"/>
              </w:rPr>
              <w:t>ė</w:t>
            </w:r>
            <w:r w:rsidR="00010B19">
              <w:rPr>
                <w:rFonts w:ascii="Times New Roman" w:eastAsia="Times New Roman" w:hAnsi="Times New Roman"/>
                <w:sz w:val="24"/>
                <w:szCs w:val="24"/>
              </w:rPr>
              <w:t>senos planą.</w:t>
            </w:r>
          </w:p>
        </w:tc>
        <w:tc>
          <w:tcPr>
            <w:tcW w:w="2003" w:type="dxa"/>
            <w:shd w:val="clear" w:color="auto" w:fill="auto"/>
          </w:tcPr>
          <w:p w14:paraId="4F71D976" w14:textId="77777777" w:rsidR="004F3426" w:rsidRDefault="00855209"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4.1. Įvykdyta ne pilnai nes 2 še</w:t>
            </w:r>
            <w:r>
              <w:rPr>
                <w:rFonts w:ascii="Times New Roman" w:eastAsia="Times New Roman" w:hAnsi="Times New Roman"/>
                <w:sz w:val="24"/>
                <w:szCs w:val="24"/>
              </w:rPr>
              <w:t>i</w:t>
            </w:r>
            <w:r>
              <w:rPr>
                <w:rFonts w:ascii="Times New Roman" w:eastAsia="Times New Roman" w:hAnsi="Times New Roman"/>
                <w:sz w:val="24"/>
                <w:szCs w:val="24"/>
              </w:rPr>
              <w:t>mos atvyko 2022</w:t>
            </w:r>
            <w:r w:rsidR="002B21C4">
              <w:rPr>
                <w:rFonts w:ascii="Times New Roman" w:eastAsia="Times New Roman" w:hAnsi="Times New Roman"/>
                <w:sz w:val="24"/>
                <w:szCs w:val="24"/>
              </w:rPr>
              <w:t xml:space="preserve"> </w:t>
            </w:r>
            <w:r>
              <w:rPr>
                <w:rFonts w:ascii="Times New Roman" w:eastAsia="Times New Roman" w:hAnsi="Times New Roman"/>
                <w:sz w:val="24"/>
                <w:szCs w:val="24"/>
              </w:rPr>
              <w:t>m. pabaigoje.</w:t>
            </w:r>
          </w:p>
          <w:p w14:paraId="4F71D977" w14:textId="77777777" w:rsidR="00855209" w:rsidRDefault="00855209" w:rsidP="009338D3">
            <w:pPr>
              <w:suppressAutoHyphens w:val="0"/>
              <w:spacing w:after="0" w:line="240" w:lineRule="auto"/>
              <w:textAlignment w:val="auto"/>
              <w:rPr>
                <w:rFonts w:ascii="Times New Roman" w:eastAsia="Times New Roman" w:hAnsi="Times New Roman"/>
                <w:sz w:val="24"/>
                <w:szCs w:val="24"/>
              </w:rPr>
            </w:pPr>
          </w:p>
          <w:p w14:paraId="4F71D978" w14:textId="77777777" w:rsidR="00855209" w:rsidRDefault="00855209" w:rsidP="009338D3">
            <w:pPr>
              <w:suppressAutoHyphens w:val="0"/>
              <w:spacing w:after="0" w:line="240" w:lineRule="auto"/>
              <w:textAlignment w:val="auto"/>
              <w:rPr>
                <w:rFonts w:ascii="Times New Roman" w:eastAsia="Times New Roman" w:hAnsi="Times New Roman"/>
                <w:sz w:val="24"/>
                <w:szCs w:val="24"/>
              </w:rPr>
            </w:pPr>
          </w:p>
          <w:p w14:paraId="4F71D979" w14:textId="77777777" w:rsidR="00855209" w:rsidRDefault="00855209" w:rsidP="009338D3">
            <w:pPr>
              <w:suppressAutoHyphens w:val="0"/>
              <w:spacing w:after="0" w:line="240" w:lineRule="auto"/>
              <w:textAlignment w:val="auto"/>
              <w:rPr>
                <w:rFonts w:ascii="Times New Roman" w:eastAsia="Times New Roman" w:hAnsi="Times New Roman"/>
                <w:sz w:val="24"/>
                <w:szCs w:val="24"/>
              </w:rPr>
            </w:pPr>
          </w:p>
          <w:p w14:paraId="4F71D97A" w14:textId="77777777" w:rsidR="00855209" w:rsidRDefault="00855209" w:rsidP="009338D3">
            <w:pPr>
              <w:suppressAutoHyphens w:val="0"/>
              <w:spacing w:after="0" w:line="240" w:lineRule="auto"/>
              <w:textAlignment w:val="auto"/>
              <w:rPr>
                <w:rFonts w:ascii="Times New Roman" w:eastAsia="Times New Roman" w:hAnsi="Times New Roman"/>
                <w:sz w:val="24"/>
                <w:szCs w:val="24"/>
              </w:rPr>
            </w:pPr>
          </w:p>
          <w:p w14:paraId="4F71D97B" w14:textId="77777777" w:rsidR="00855209" w:rsidRDefault="00855209" w:rsidP="009338D3">
            <w:pPr>
              <w:suppressAutoHyphens w:val="0"/>
              <w:spacing w:after="0" w:line="240" w:lineRule="auto"/>
              <w:textAlignment w:val="auto"/>
              <w:rPr>
                <w:rFonts w:ascii="Times New Roman" w:eastAsia="Times New Roman" w:hAnsi="Times New Roman"/>
                <w:sz w:val="24"/>
                <w:szCs w:val="24"/>
              </w:rPr>
            </w:pPr>
          </w:p>
          <w:p w14:paraId="4F71D97C" w14:textId="77777777" w:rsidR="00855209" w:rsidRDefault="00855209" w:rsidP="009338D3">
            <w:pPr>
              <w:suppressAutoHyphens w:val="0"/>
              <w:spacing w:after="0" w:line="240" w:lineRule="auto"/>
              <w:textAlignment w:val="auto"/>
              <w:rPr>
                <w:rFonts w:ascii="Times New Roman" w:eastAsia="Times New Roman" w:hAnsi="Times New Roman"/>
                <w:sz w:val="24"/>
                <w:szCs w:val="24"/>
              </w:rPr>
            </w:pPr>
          </w:p>
          <w:p w14:paraId="4F71D97D" w14:textId="77777777" w:rsidR="00855209" w:rsidRDefault="00855209" w:rsidP="009338D3">
            <w:pPr>
              <w:suppressAutoHyphens w:val="0"/>
              <w:spacing w:after="0" w:line="240" w:lineRule="auto"/>
              <w:textAlignment w:val="auto"/>
              <w:rPr>
                <w:rFonts w:ascii="Times New Roman" w:eastAsia="Times New Roman" w:hAnsi="Times New Roman"/>
                <w:sz w:val="24"/>
                <w:szCs w:val="24"/>
              </w:rPr>
            </w:pPr>
          </w:p>
          <w:p w14:paraId="4F71D97E" w14:textId="77777777" w:rsidR="00855209" w:rsidRDefault="00855209" w:rsidP="009338D3">
            <w:pPr>
              <w:suppressAutoHyphens w:val="0"/>
              <w:spacing w:after="0" w:line="240" w:lineRule="auto"/>
              <w:textAlignment w:val="auto"/>
              <w:rPr>
                <w:rFonts w:ascii="Times New Roman" w:eastAsia="Times New Roman" w:hAnsi="Times New Roman"/>
                <w:sz w:val="24"/>
                <w:szCs w:val="24"/>
              </w:rPr>
            </w:pPr>
          </w:p>
          <w:p w14:paraId="4F71D97F" w14:textId="77777777" w:rsidR="00855209" w:rsidRDefault="00855209" w:rsidP="009338D3">
            <w:pPr>
              <w:suppressAutoHyphens w:val="0"/>
              <w:spacing w:after="0" w:line="240" w:lineRule="auto"/>
              <w:textAlignment w:val="auto"/>
              <w:rPr>
                <w:rFonts w:ascii="Times New Roman" w:eastAsia="Times New Roman" w:hAnsi="Times New Roman"/>
                <w:sz w:val="24"/>
                <w:szCs w:val="24"/>
              </w:rPr>
            </w:pPr>
          </w:p>
          <w:p w14:paraId="4F71D980" w14:textId="77777777" w:rsidR="00855209" w:rsidRPr="00EE5825" w:rsidRDefault="00855209"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4.2. Įvykdyta.</w:t>
            </w:r>
          </w:p>
        </w:tc>
      </w:tr>
      <w:tr w:rsidR="004F3426" w:rsidRPr="00EE5825" w14:paraId="4F71D98E" w14:textId="77777777" w:rsidTr="00C97D18">
        <w:trPr>
          <w:trHeight w:val="365"/>
        </w:trPr>
        <w:tc>
          <w:tcPr>
            <w:tcW w:w="2376" w:type="dxa"/>
            <w:shd w:val="clear" w:color="auto" w:fill="auto"/>
          </w:tcPr>
          <w:p w14:paraId="4F71D982" w14:textId="77777777" w:rsidR="004F3426" w:rsidRPr="00EE5825" w:rsidRDefault="004F3426"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5.</w:t>
            </w:r>
            <w:r w:rsidRPr="00EE5825">
              <w:rPr>
                <w:rFonts w:ascii="Times New Roman" w:hAnsi="Times New Roman"/>
                <w:bCs/>
                <w:sz w:val="24"/>
                <w:szCs w:val="24"/>
              </w:rPr>
              <w:t xml:space="preserve"> Teikti dienos s</w:t>
            </w:r>
            <w:r w:rsidRPr="00EE5825">
              <w:rPr>
                <w:rFonts w:ascii="Times New Roman" w:hAnsi="Times New Roman"/>
                <w:bCs/>
                <w:sz w:val="24"/>
                <w:szCs w:val="24"/>
              </w:rPr>
              <w:t>o</w:t>
            </w:r>
            <w:r w:rsidRPr="00EE5825">
              <w:rPr>
                <w:rFonts w:ascii="Times New Roman" w:hAnsi="Times New Roman"/>
                <w:bCs/>
                <w:sz w:val="24"/>
                <w:szCs w:val="24"/>
              </w:rPr>
              <w:t>cialinės priežiūros ir ugdymo paslaugas vaikams, lankantiems vaikų dienos centrą.</w:t>
            </w:r>
          </w:p>
        </w:tc>
        <w:tc>
          <w:tcPr>
            <w:tcW w:w="3688" w:type="dxa"/>
            <w:shd w:val="clear" w:color="auto" w:fill="auto"/>
          </w:tcPr>
          <w:p w14:paraId="4F71D983" w14:textId="77777777" w:rsidR="004F3426" w:rsidRDefault="004F3426" w:rsidP="009338D3">
            <w:pPr>
              <w:spacing w:after="0" w:line="240" w:lineRule="auto"/>
              <w:rPr>
                <w:rFonts w:ascii="Times New Roman" w:hAnsi="Times New Roman"/>
                <w:bCs/>
                <w:sz w:val="24"/>
                <w:szCs w:val="24"/>
              </w:rPr>
            </w:pPr>
            <w:r>
              <w:rPr>
                <w:rFonts w:ascii="Times New Roman" w:hAnsi="Times New Roman"/>
                <w:bCs/>
                <w:sz w:val="24"/>
                <w:szCs w:val="24"/>
              </w:rPr>
              <w:t>5</w:t>
            </w:r>
            <w:r w:rsidRPr="00EE5825">
              <w:rPr>
                <w:rFonts w:ascii="Times New Roman" w:hAnsi="Times New Roman"/>
                <w:bCs/>
                <w:sz w:val="24"/>
                <w:szCs w:val="24"/>
              </w:rPr>
              <w:t>.1. Paslaugų teikimas pagal individualius poreikius.</w:t>
            </w:r>
          </w:p>
          <w:p w14:paraId="4F71D984" w14:textId="77777777" w:rsidR="00771890" w:rsidRDefault="00771890" w:rsidP="009338D3">
            <w:pPr>
              <w:spacing w:after="0" w:line="240" w:lineRule="auto"/>
              <w:rPr>
                <w:rFonts w:ascii="Times New Roman" w:hAnsi="Times New Roman"/>
                <w:bCs/>
                <w:sz w:val="24"/>
                <w:szCs w:val="24"/>
              </w:rPr>
            </w:pPr>
          </w:p>
          <w:p w14:paraId="4F71D985" w14:textId="77777777" w:rsidR="00771890" w:rsidRDefault="00771890" w:rsidP="009338D3">
            <w:pPr>
              <w:spacing w:after="0" w:line="240" w:lineRule="auto"/>
              <w:rPr>
                <w:rFonts w:ascii="Times New Roman" w:hAnsi="Times New Roman"/>
                <w:bCs/>
                <w:sz w:val="24"/>
                <w:szCs w:val="24"/>
              </w:rPr>
            </w:pPr>
          </w:p>
          <w:p w14:paraId="4F71D986" w14:textId="77777777" w:rsidR="004F3426" w:rsidRPr="00EE5825" w:rsidRDefault="004F3426" w:rsidP="009338D3">
            <w:pPr>
              <w:spacing w:after="0" w:line="240" w:lineRule="auto"/>
              <w:rPr>
                <w:rFonts w:ascii="Times New Roman" w:eastAsia="Times New Roman" w:hAnsi="Times New Roman"/>
                <w:sz w:val="24"/>
                <w:szCs w:val="24"/>
              </w:rPr>
            </w:pPr>
            <w:r>
              <w:rPr>
                <w:rFonts w:ascii="Times New Roman" w:hAnsi="Times New Roman"/>
                <w:bCs/>
                <w:sz w:val="24"/>
                <w:szCs w:val="24"/>
              </w:rPr>
              <w:t>5.2.</w:t>
            </w:r>
            <w:r>
              <w:rPr>
                <w:rFonts w:ascii="Times New Roman" w:hAnsi="Times New Roman"/>
                <w:sz w:val="24"/>
                <w:szCs w:val="24"/>
              </w:rPr>
              <w:t xml:space="preserve"> Socialinių įgūdžių ugdymas, laisvalaikio organizavimas, kūrybinis - meninis ugdymas, darbinių įgūdžių, sveikos gyvensenos ugdymas, pagalba mokantis.</w:t>
            </w:r>
          </w:p>
        </w:tc>
        <w:tc>
          <w:tcPr>
            <w:tcW w:w="1787" w:type="dxa"/>
            <w:shd w:val="clear" w:color="auto" w:fill="auto"/>
          </w:tcPr>
          <w:p w14:paraId="4F71D987" w14:textId="77777777" w:rsidR="004F3426" w:rsidRDefault="00771890"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5.1. Visiems, dienos centrą lankantiems va</w:t>
            </w:r>
            <w:r>
              <w:rPr>
                <w:rFonts w:ascii="Times New Roman" w:eastAsia="Times New Roman" w:hAnsi="Times New Roman"/>
                <w:sz w:val="24"/>
                <w:szCs w:val="24"/>
              </w:rPr>
              <w:t>i</w:t>
            </w:r>
            <w:r>
              <w:rPr>
                <w:rFonts w:ascii="Times New Roman" w:eastAsia="Times New Roman" w:hAnsi="Times New Roman"/>
                <w:sz w:val="24"/>
                <w:szCs w:val="24"/>
              </w:rPr>
              <w:t>kams, įvertintas pore</w:t>
            </w:r>
            <w:r>
              <w:rPr>
                <w:rFonts w:ascii="Times New Roman" w:eastAsia="Times New Roman" w:hAnsi="Times New Roman"/>
                <w:sz w:val="24"/>
                <w:szCs w:val="24"/>
              </w:rPr>
              <w:t>i</w:t>
            </w:r>
            <w:r>
              <w:rPr>
                <w:rFonts w:ascii="Times New Roman" w:eastAsia="Times New Roman" w:hAnsi="Times New Roman"/>
                <w:sz w:val="24"/>
                <w:szCs w:val="24"/>
              </w:rPr>
              <w:t>kis.</w:t>
            </w:r>
          </w:p>
          <w:p w14:paraId="4F71D988" w14:textId="77777777" w:rsidR="00771890" w:rsidRPr="00EE5825" w:rsidRDefault="00771890"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5.2. Paslaugos suteiktos pagal individualius p</w:t>
            </w:r>
            <w:r>
              <w:rPr>
                <w:rFonts w:ascii="Times New Roman" w:eastAsia="Times New Roman" w:hAnsi="Times New Roman"/>
                <w:sz w:val="24"/>
                <w:szCs w:val="24"/>
              </w:rPr>
              <w:t>o</w:t>
            </w:r>
            <w:r>
              <w:rPr>
                <w:rFonts w:ascii="Times New Roman" w:eastAsia="Times New Roman" w:hAnsi="Times New Roman"/>
                <w:sz w:val="24"/>
                <w:szCs w:val="24"/>
              </w:rPr>
              <w:t xml:space="preserve">reikius ir </w:t>
            </w:r>
            <w:r w:rsidR="00522A7A">
              <w:rPr>
                <w:rFonts w:ascii="Times New Roman" w:eastAsia="Times New Roman" w:hAnsi="Times New Roman"/>
                <w:sz w:val="24"/>
                <w:szCs w:val="24"/>
              </w:rPr>
              <w:t>pagal sudar</w:t>
            </w:r>
            <w:r w:rsidR="00522A7A">
              <w:rPr>
                <w:rFonts w:ascii="Times New Roman" w:eastAsia="Times New Roman" w:hAnsi="Times New Roman"/>
                <w:sz w:val="24"/>
                <w:szCs w:val="24"/>
              </w:rPr>
              <w:t>y</w:t>
            </w:r>
            <w:r w:rsidR="00522A7A">
              <w:rPr>
                <w:rFonts w:ascii="Times New Roman" w:eastAsia="Times New Roman" w:hAnsi="Times New Roman"/>
                <w:sz w:val="24"/>
                <w:szCs w:val="24"/>
              </w:rPr>
              <w:t>tą individualaus darbo su vaiku planą.</w:t>
            </w:r>
          </w:p>
        </w:tc>
        <w:tc>
          <w:tcPr>
            <w:tcW w:w="2003" w:type="dxa"/>
            <w:shd w:val="clear" w:color="auto" w:fill="auto"/>
          </w:tcPr>
          <w:p w14:paraId="4F71D989" w14:textId="77777777" w:rsidR="004F3426" w:rsidRDefault="00522A7A"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5.1. Įvykdyta.</w:t>
            </w:r>
          </w:p>
          <w:p w14:paraId="4F71D98A" w14:textId="77777777" w:rsidR="00522A7A" w:rsidRDefault="00522A7A" w:rsidP="009338D3">
            <w:pPr>
              <w:suppressAutoHyphens w:val="0"/>
              <w:spacing w:after="0" w:line="240" w:lineRule="auto"/>
              <w:textAlignment w:val="auto"/>
              <w:rPr>
                <w:rFonts w:ascii="Times New Roman" w:eastAsia="Times New Roman" w:hAnsi="Times New Roman"/>
                <w:sz w:val="24"/>
                <w:szCs w:val="24"/>
              </w:rPr>
            </w:pPr>
          </w:p>
          <w:p w14:paraId="4F71D98B" w14:textId="77777777" w:rsidR="00522A7A" w:rsidRDefault="00522A7A" w:rsidP="009338D3">
            <w:pPr>
              <w:suppressAutoHyphens w:val="0"/>
              <w:spacing w:after="0" w:line="240" w:lineRule="auto"/>
              <w:textAlignment w:val="auto"/>
              <w:rPr>
                <w:rFonts w:ascii="Times New Roman" w:eastAsia="Times New Roman" w:hAnsi="Times New Roman"/>
                <w:sz w:val="24"/>
                <w:szCs w:val="24"/>
              </w:rPr>
            </w:pPr>
          </w:p>
          <w:p w14:paraId="4F71D98C" w14:textId="77777777" w:rsidR="00522A7A" w:rsidRDefault="00522A7A" w:rsidP="009338D3">
            <w:pPr>
              <w:suppressAutoHyphens w:val="0"/>
              <w:spacing w:after="0" w:line="240" w:lineRule="auto"/>
              <w:textAlignment w:val="auto"/>
              <w:rPr>
                <w:rFonts w:ascii="Times New Roman" w:eastAsia="Times New Roman" w:hAnsi="Times New Roman"/>
                <w:sz w:val="24"/>
                <w:szCs w:val="24"/>
              </w:rPr>
            </w:pPr>
          </w:p>
          <w:p w14:paraId="4F71D98D" w14:textId="77777777" w:rsidR="00522A7A" w:rsidRPr="00EE5825" w:rsidRDefault="00522A7A"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5.2. Įvykdyta.</w:t>
            </w:r>
          </w:p>
        </w:tc>
      </w:tr>
      <w:tr w:rsidR="004F3426" w:rsidRPr="00EE5825" w14:paraId="4F71D9B6" w14:textId="77777777" w:rsidTr="00C97D18">
        <w:trPr>
          <w:trHeight w:val="365"/>
        </w:trPr>
        <w:tc>
          <w:tcPr>
            <w:tcW w:w="2376" w:type="dxa"/>
            <w:shd w:val="clear" w:color="auto" w:fill="auto"/>
          </w:tcPr>
          <w:p w14:paraId="4F71D98F" w14:textId="77777777" w:rsidR="004F3426" w:rsidRPr="00AA6D99" w:rsidRDefault="004F3426"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6</w:t>
            </w:r>
            <w:r w:rsidRPr="00AA6D99">
              <w:rPr>
                <w:rFonts w:ascii="Times New Roman" w:eastAsia="Times New Roman" w:hAnsi="Times New Roman"/>
                <w:sz w:val="24"/>
                <w:szCs w:val="24"/>
              </w:rPr>
              <w:t>.</w:t>
            </w:r>
            <w:r w:rsidRPr="00AA6D99">
              <w:rPr>
                <w:rFonts w:ascii="Times New Roman" w:hAnsi="Times New Roman"/>
                <w:bCs/>
                <w:sz w:val="24"/>
                <w:szCs w:val="24"/>
                <w:shd w:val="clear" w:color="auto" w:fill="FFFFFF"/>
              </w:rPr>
              <w:t xml:space="preserve"> Teikti pagalbą globėjams (rūpint</w:t>
            </w:r>
            <w:r w:rsidRPr="00AA6D99">
              <w:rPr>
                <w:rFonts w:ascii="Times New Roman" w:hAnsi="Times New Roman"/>
                <w:bCs/>
                <w:sz w:val="24"/>
                <w:szCs w:val="24"/>
                <w:shd w:val="clear" w:color="auto" w:fill="FFFFFF"/>
              </w:rPr>
              <w:t>o</w:t>
            </w:r>
            <w:r w:rsidRPr="00AA6D99">
              <w:rPr>
                <w:rFonts w:ascii="Times New Roman" w:hAnsi="Times New Roman"/>
                <w:bCs/>
                <w:sz w:val="24"/>
                <w:szCs w:val="24"/>
                <w:shd w:val="clear" w:color="auto" w:fill="FFFFFF"/>
              </w:rPr>
              <w:t>jams), budintiems globotojams, įt</w:t>
            </w:r>
            <w:r w:rsidRPr="00AA6D99">
              <w:rPr>
                <w:rFonts w:ascii="Times New Roman" w:hAnsi="Times New Roman"/>
                <w:bCs/>
                <w:sz w:val="24"/>
                <w:szCs w:val="24"/>
                <w:shd w:val="clear" w:color="auto" w:fill="FFFFFF"/>
              </w:rPr>
              <w:t>ė</w:t>
            </w:r>
            <w:r w:rsidRPr="00AA6D99">
              <w:rPr>
                <w:rFonts w:ascii="Times New Roman" w:hAnsi="Times New Roman"/>
                <w:bCs/>
                <w:sz w:val="24"/>
                <w:szCs w:val="24"/>
                <w:shd w:val="clear" w:color="auto" w:fill="FFFFFF"/>
              </w:rPr>
              <w:t>viams ir šeimynų dalyviams ar bes</w:t>
            </w:r>
            <w:r w:rsidRPr="00AA6D99">
              <w:rPr>
                <w:rFonts w:ascii="Times New Roman" w:hAnsi="Times New Roman"/>
                <w:bCs/>
                <w:sz w:val="24"/>
                <w:szCs w:val="24"/>
                <w:shd w:val="clear" w:color="auto" w:fill="FFFFFF"/>
              </w:rPr>
              <w:t>i</w:t>
            </w:r>
            <w:r w:rsidRPr="00AA6D99">
              <w:rPr>
                <w:rFonts w:ascii="Times New Roman" w:hAnsi="Times New Roman"/>
                <w:bCs/>
                <w:sz w:val="24"/>
                <w:szCs w:val="24"/>
                <w:shd w:val="clear" w:color="auto" w:fill="FFFFFF"/>
              </w:rPr>
              <w:t>rengiantiems jais ta</w:t>
            </w:r>
            <w:r w:rsidRPr="00AA6D99">
              <w:rPr>
                <w:rFonts w:ascii="Times New Roman" w:hAnsi="Times New Roman"/>
                <w:bCs/>
                <w:sz w:val="24"/>
                <w:szCs w:val="24"/>
                <w:shd w:val="clear" w:color="auto" w:fill="FFFFFF"/>
              </w:rPr>
              <w:t>p</w:t>
            </w:r>
            <w:r w:rsidRPr="00AA6D99">
              <w:rPr>
                <w:rFonts w:ascii="Times New Roman" w:hAnsi="Times New Roman"/>
                <w:bCs/>
                <w:sz w:val="24"/>
                <w:szCs w:val="24"/>
                <w:shd w:val="clear" w:color="auto" w:fill="FFFFFF"/>
              </w:rPr>
              <w:t>ti.</w:t>
            </w:r>
          </w:p>
        </w:tc>
        <w:tc>
          <w:tcPr>
            <w:tcW w:w="3688" w:type="dxa"/>
            <w:shd w:val="clear" w:color="auto" w:fill="auto"/>
          </w:tcPr>
          <w:p w14:paraId="4F71D990" w14:textId="77777777" w:rsidR="004F3426" w:rsidRDefault="004F3426"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6.1. Globėjų/įtėvių mokymas, konsultavimas.</w:t>
            </w:r>
          </w:p>
          <w:p w14:paraId="4F71D991" w14:textId="77777777" w:rsidR="00A5539F" w:rsidRDefault="00A5539F" w:rsidP="009338D3">
            <w:pPr>
              <w:suppressAutoHyphens w:val="0"/>
              <w:spacing w:after="0" w:line="240" w:lineRule="auto"/>
              <w:textAlignment w:val="auto"/>
              <w:rPr>
                <w:rFonts w:ascii="Times New Roman" w:eastAsia="Times New Roman" w:hAnsi="Times New Roman"/>
                <w:sz w:val="24"/>
                <w:szCs w:val="24"/>
              </w:rPr>
            </w:pPr>
          </w:p>
          <w:p w14:paraId="4F71D992" w14:textId="77777777" w:rsidR="00A5539F" w:rsidRDefault="00A5539F" w:rsidP="009338D3">
            <w:pPr>
              <w:suppressAutoHyphens w:val="0"/>
              <w:spacing w:after="0" w:line="240" w:lineRule="auto"/>
              <w:textAlignment w:val="auto"/>
              <w:rPr>
                <w:rFonts w:ascii="Times New Roman" w:eastAsia="Times New Roman" w:hAnsi="Times New Roman"/>
                <w:sz w:val="24"/>
                <w:szCs w:val="24"/>
              </w:rPr>
            </w:pPr>
          </w:p>
          <w:p w14:paraId="4F71D993" w14:textId="77777777" w:rsidR="00A5539F" w:rsidRDefault="00A5539F" w:rsidP="009338D3">
            <w:pPr>
              <w:suppressAutoHyphens w:val="0"/>
              <w:spacing w:after="0" w:line="240" w:lineRule="auto"/>
              <w:textAlignment w:val="auto"/>
              <w:rPr>
                <w:rFonts w:ascii="Times New Roman" w:eastAsia="Times New Roman" w:hAnsi="Times New Roman"/>
                <w:sz w:val="24"/>
                <w:szCs w:val="24"/>
              </w:rPr>
            </w:pPr>
          </w:p>
          <w:p w14:paraId="4F71D994" w14:textId="77777777" w:rsidR="00A5539F" w:rsidRDefault="00A5539F" w:rsidP="009338D3">
            <w:pPr>
              <w:suppressAutoHyphens w:val="0"/>
              <w:spacing w:after="0" w:line="240" w:lineRule="auto"/>
              <w:textAlignment w:val="auto"/>
              <w:rPr>
                <w:rFonts w:ascii="Times New Roman" w:eastAsia="Times New Roman" w:hAnsi="Times New Roman"/>
                <w:sz w:val="24"/>
                <w:szCs w:val="24"/>
              </w:rPr>
            </w:pPr>
          </w:p>
          <w:p w14:paraId="4F71D995" w14:textId="77777777" w:rsidR="00A5539F" w:rsidRDefault="00A5539F" w:rsidP="009338D3">
            <w:pPr>
              <w:suppressAutoHyphens w:val="0"/>
              <w:spacing w:after="0" w:line="240" w:lineRule="auto"/>
              <w:textAlignment w:val="auto"/>
              <w:rPr>
                <w:rFonts w:ascii="Times New Roman" w:eastAsia="Times New Roman" w:hAnsi="Times New Roman"/>
                <w:sz w:val="24"/>
                <w:szCs w:val="24"/>
              </w:rPr>
            </w:pPr>
          </w:p>
          <w:p w14:paraId="4F71D996" w14:textId="77777777" w:rsidR="00A5539F" w:rsidRDefault="00A5539F" w:rsidP="009338D3">
            <w:pPr>
              <w:suppressAutoHyphens w:val="0"/>
              <w:spacing w:after="0" w:line="240" w:lineRule="auto"/>
              <w:textAlignment w:val="auto"/>
              <w:rPr>
                <w:rFonts w:ascii="Times New Roman" w:eastAsia="Times New Roman" w:hAnsi="Times New Roman"/>
                <w:sz w:val="24"/>
                <w:szCs w:val="24"/>
              </w:rPr>
            </w:pPr>
          </w:p>
          <w:p w14:paraId="4F71D997" w14:textId="77777777" w:rsidR="00A5539F" w:rsidRDefault="00A5539F" w:rsidP="009338D3">
            <w:pPr>
              <w:suppressAutoHyphens w:val="0"/>
              <w:spacing w:after="0" w:line="240" w:lineRule="auto"/>
              <w:textAlignment w:val="auto"/>
              <w:rPr>
                <w:rFonts w:ascii="Times New Roman" w:eastAsia="Times New Roman" w:hAnsi="Times New Roman"/>
                <w:sz w:val="24"/>
                <w:szCs w:val="24"/>
              </w:rPr>
            </w:pPr>
          </w:p>
          <w:p w14:paraId="4F71D998" w14:textId="77777777" w:rsidR="00A5539F" w:rsidRDefault="00A5539F" w:rsidP="009338D3">
            <w:pPr>
              <w:suppressAutoHyphens w:val="0"/>
              <w:spacing w:after="0" w:line="240" w:lineRule="auto"/>
              <w:textAlignment w:val="auto"/>
              <w:rPr>
                <w:rFonts w:ascii="Times New Roman" w:eastAsia="Times New Roman" w:hAnsi="Times New Roman"/>
                <w:sz w:val="24"/>
                <w:szCs w:val="24"/>
              </w:rPr>
            </w:pPr>
          </w:p>
          <w:p w14:paraId="4F71D999" w14:textId="77777777" w:rsidR="00A5539F" w:rsidRDefault="00A5539F" w:rsidP="009338D3">
            <w:pPr>
              <w:suppressAutoHyphens w:val="0"/>
              <w:spacing w:after="0" w:line="240" w:lineRule="auto"/>
              <w:textAlignment w:val="auto"/>
              <w:rPr>
                <w:rFonts w:ascii="Times New Roman" w:eastAsia="Times New Roman" w:hAnsi="Times New Roman"/>
                <w:sz w:val="24"/>
                <w:szCs w:val="24"/>
              </w:rPr>
            </w:pPr>
          </w:p>
          <w:p w14:paraId="4F71D99A" w14:textId="77777777" w:rsidR="004F3426" w:rsidRDefault="004F3426" w:rsidP="009338D3">
            <w:pPr>
              <w:pStyle w:val="Sraopastraipa"/>
              <w:suppressAutoHyphens w:val="0"/>
              <w:autoSpaceDN/>
              <w:spacing w:after="0" w:line="240" w:lineRule="auto"/>
              <w:ind w:left="0"/>
              <w:contextualSpacing/>
              <w:jc w:val="both"/>
              <w:textAlignment w:val="auto"/>
              <w:rPr>
                <w:rFonts w:ascii="Times New Roman" w:hAnsi="Times New Roman"/>
                <w:sz w:val="24"/>
                <w:szCs w:val="24"/>
              </w:rPr>
            </w:pPr>
            <w:r>
              <w:rPr>
                <w:rFonts w:ascii="Times New Roman" w:eastAsia="Times New Roman" w:hAnsi="Times New Roman"/>
                <w:sz w:val="24"/>
                <w:szCs w:val="24"/>
              </w:rPr>
              <w:lastRenderedPageBreak/>
              <w:t>6</w:t>
            </w:r>
            <w:r w:rsidRPr="002B4F57">
              <w:rPr>
                <w:rFonts w:ascii="Times New Roman" w:eastAsia="Times New Roman" w:hAnsi="Times New Roman"/>
                <w:sz w:val="24"/>
                <w:szCs w:val="24"/>
              </w:rPr>
              <w:t>.2.P</w:t>
            </w:r>
            <w:r w:rsidRPr="002B4F57">
              <w:rPr>
                <w:rFonts w:ascii="Times New Roman" w:hAnsi="Times New Roman"/>
                <w:sz w:val="24"/>
                <w:szCs w:val="24"/>
              </w:rPr>
              <w:t>agalbos globėjams (rūpint</w:t>
            </w:r>
            <w:r w:rsidRPr="002B4F57">
              <w:rPr>
                <w:rFonts w:ascii="Times New Roman" w:hAnsi="Times New Roman"/>
                <w:sz w:val="24"/>
                <w:szCs w:val="24"/>
              </w:rPr>
              <w:t>o</w:t>
            </w:r>
            <w:r w:rsidRPr="002B4F57">
              <w:rPr>
                <w:rFonts w:ascii="Times New Roman" w:hAnsi="Times New Roman"/>
                <w:sz w:val="24"/>
                <w:szCs w:val="24"/>
              </w:rPr>
              <w:t>jams), budintiems globotojams, įtėviams, šeimynos dalyviams koordinavimas ir teikimas.</w:t>
            </w:r>
          </w:p>
          <w:p w14:paraId="4F71D99B" w14:textId="77777777" w:rsidR="00A5539F" w:rsidRDefault="00A5539F" w:rsidP="009338D3">
            <w:pPr>
              <w:pStyle w:val="Sraopastraipa"/>
              <w:suppressAutoHyphens w:val="0"/>
              <w:autoSpaceDN/>
              <w:spacing w:after="0" w:line="240" w:lineRule="auto"/>
              <w:ind w:left="0"/>
              <w:contextualSpacing/>
              <w:jc w:val="both"/>
              <w:textAlignment w:val="auto"/>
              <w:rPr>
                <w:rFonts w:ascii="Times New Roman" w:hAnsi="Times New Roman"/>
                <w:sz w:val="24"/>
                <w:szCs w:val="24"/>
              </w:rPr>
            </w:pPr>
          </w:p>
          <w:p w14:paraId="4F71D99C" w14:textId="77777777" w:rsidR="004F3426" w:rsidRPr="002B4F57" w:rsidRDefault="004F3426" w:rsidP="009338D3">
            <w:pPr>
              <w:pStyle w:val="Sraopastraipa"/>
              <w:suppressAutoHyphens w:val="0"/>
              <w:autoSpaceDN/>
              <w:spacing w:after="0" w:line="240" w:lineRule="auto"/>
              <w:ind w:left="0"/>
              <w:contextualSpacing/>
              <w:jc w:val="both"/>
              <w:textAlignment w:val="auto"/>
              <w:rPr>
                <w:rFonts w:ascii="Times New Roman" w:hAnsi="Times New Roman"/>
                <w:sz w:val="24"/>
                <w:szCs w:val="24"/>
              </w:rPr>
            </w:pPr>
            <w:r>
              <w:rPr>
                <w:rFonts w:ascii="Times New Roman" w:hAnsi="Times New Roman"/>
                <w:sz w:val="24"/>
                <w:szCs w:val="24"/>
              </w:rPr>
              <w:t>6.3 Vaikų globos šeimoje ir įva</w:t>
            </w:r>
            <w:r>
              <w:rPr>
                <w:rFonts w:ascii="Times New Roman" w:hAnsi="Times New Roman"/>
                <w:sz w:val="24"/>
                <w:szCs w:val="24"/>
              </w:rPr>
              <w:t>i</w:t>
            </w:r>
            <w:r>
              <w:rPr>
                <w:rFonts w:ascii="Times New Roman" w:hAnsi="Times New Roman"/>
                <w:sz w:val="24"/>
                <w:szCs w:val="24"/>
              </w:rPr>
              <w:t>kinimo skatinimas.</w:t>
            </w:r>
          </w:p>
          <w:p w14:paraId="4F71D99D" w14:textId="77777777" w:rsidR="004F3426" w:rsidRPr="00EE5825" w:rsidRDefault="004F3426" w:rsidP="009338D3">
            <w:pPr>
              <w:suppressAutoHyphens w:val="0"/>
              <w:spacing w:after="0" w:line="240" w:lineRule="auto"/>
              <w:textAlignment w:val="auto"/>
              <w:rPr>
                <w:rFonts w:ascii="Times New Roman" w:eastAsia="Times New Roman" w:hAnsi="Times New Roman"/>
                <w:sz w:val="24"/>
                <w:szCs w:val="24"/>
              </w:rPr>
            </w:pPr>
          </w:p>
        </w:tc>
        <w:tc>
          <w:tcPr>
            <w:tcW w:w="1787" w:type="dxa"/>
            <w:shd w:val="clear" w:color="auto" w:fill="auto"/>
          </w:tcPr>
          <w:p w14:paraId="4F71D99E" w14:textId="77777777" w:rsidR="00782D46" w:rsidRDefault="001975B7" w:rsidP="009338D3">
            <w:pPr>
              <w:spacing w:after="0" w:line="240" w:lineRule="auto"/>
              <w:jc w:val="both"/>
              <w:rPr>
                <w:rFonts w:ascii="Times New Roman" w:hAnsi="Times New Roman"/>
                <w:sz w:val="24"/>
                <w:szCs w:val="24"/>
              </w:rPr>
            </w:pPr>
            <w:r>
              <w:rPr>
                <w:rFonts w:ascii="Times New Roman" w:eastAsia="Times New Roman" w:hAnsi="Times New Roman"/>
                <w:sz w:val="24"/>
                <w:szCs w:val="24"/>
              </w:rPr>
              <w:lastRenderedPageBreak/>
              <w:t>6.1.</w:t>
            </w:r>
            <w:r w:rsidR="00782D46">
              <w:rPr>
                <w:rFonts w:ascii="Times New Roman" w:eastAsia="Times New Roman" w:hAnsi="Times New Roman"/>
                <w:sz w:val="24"/>
                <w:szCs w:val="24"/>
              </w:rPr>
              <w:t xml:space="preserve"> Organizuoti 6 mokymų kursai. </w:t>
            </w:r>
            <w:r w:rsidR="00782D46" w:rsidRPr="0063250E">
              <w:rPr>
                <w:rFonts w:ascii="Times New Roman" w:hAnsi="Times New Roman"/>
                <w:sz w:val="24"/>
                <w:szCs w:val="24"/>
              </w:rPr>
              <w:t>GIMK – konsu</w:t>
            </w:r>
            <w:r w:rsidR="00782D46">
              <w:rPr>
                <w:rFonts w:ascii="Times New Roman" w:hAnsi="Times New Roman"/>
                <w:sz w:val="24"/>
                <w:szCs w:val="24"/>
              </w:rPr>
              <w:t xml:space="preserve">ltavimas 169 kartai, globos </w:t>
            </w:r>
            <w:proofErr w:type="spellStart"/>
            <w:r w:rsidR="00782D46">
              <w:rPr>
                <w:rFonts w:ascii="Times New Roman" w:hAnsi="Times New Roman"/>
                <w:sz w:val="24"/>
                <w:szCs w:val="24"/>
              </w:rPr>
              <w:t>kordinatoriaus</w:t>
            </w:r>
            <w:proofErr w:type="spellEnd"/>
            <w:r w:rsidR="00782D46">
              <w:rPr>
                <w:rFonts w:ascii="Times New Roman" w:hAnsi="Times New Roman"/>
                <w:sz w:val="24"/>
                <w:szCs w:val="24"/>
              </w:rPr>
              <w:t xml:space="preserve"> konsultavimas </w:t>
            </w:r>
            <w:r w:rsidR="002B21C4">
              <w:rPr>
                <w:rFonts w:ascii="Times New Roman" w:hAnsi="Times New Roman"/>
                <w:sz w:val="24"/>
                <w:szCs w:val="24"/>
              </w:rPr>
              <w:t>g</w:t>
            </w:r>
            <w:r w:rsidR="00782D46" w:rsidRPr="0063250E">
              <w:rPr>
                <w:rFonts w:ascii="Times New Roman" w:hAnsi="Times New Roman"/>
                <w:sz w:val="24"/>
                <w:szCs w:val="24"/>
              </w:rPr>
              <w:t>lobėjams (rūpintojams)</w:t>
            </w:r>
            <w:r w:rsidR="00782D46">
              <w:rPr>
                <w:rFonts w:ascii="Times New Roman" w:hAnsi="Times New Roman"/>
                <w:sz w:val="24"/>
                <w:szCs w:val="24"/>
              </w:rPr>
              <w:t xml:space="preserve"> </w:t>
            </w:r>
            <w:r w:rsidR="00782D46" w:rsidRPr="0063250E">
              <w:rPr>
                <w:rFonts w:ascii="Times New Roman" w:hAnsi="Times New Roman"/>
                <w:sz w:val="24"/>
                <w:szCs w:val="24"/>
              </w:rPr>
              <w:t>-</w:t>
            </w:r>
            <w:r w:rsidR="00782D46">
              <w:rPr>
                <w:rFonts w:ascii="Times New Roman" w:hAnsi="Times New Roman"/>
                <w:sz w:val="24"/>
                <w:szCs w:val="24"/>
              </w:rPr>
              <w:t xml:space="preserve"> 875 kartus, v</w:t>
            </w:r>
            <w:r w:rsidR="00782D46" w:rsidRPr="0063250E">
              <w:rPr>
                <w:rFonts w:ascii="Times New Roman" w:hAnsi="Times New Roman"/>
                <w:sz w:val="24"/>
                <w:szCs w:val="24"/>
              </w:rPr>
              <w:t>aikams</w:t>
            </w:r>
            <w:r w:rsidR="00782D46">
              <w:rPr>
                <w:rFonts w:ascii="Times New Roman" w:hAnsi="Times New Roman"/>
                <w:sz w:val="24"/>
                <w:szCs w:val="24"/>
              </w:rPr>
              <w:t xml:space="preserve"> </w:t>
            </w:r>
            <w:r w:rsidR="00782D46" w:rsidRPr="0063250E">
              <w:rPr>
                <w:rFonts w:ascii="Times New Roman" w:hAnsi="Times New Roman"/>
                <w:sz w:val="24"/>
                <w:szCs w:val="24"/>
              </w:rPr>
              <w:t>-</w:t>
            </w:r>
            <w:r w:rsidR="00782D46">
              <w:rPr>
                <w:rFonts w:ascii="Times New Roman" w:hAnsi="Times New Roman"/>
                <w:sz w:val="24"/>
                <w:szCs w:val="24"/>
              </w:rPr>
              <w:t xml:space="preserve"> </w:t>
            </w:r>
            <w:r w:rsidR="00782D46" w:rsidRPr="0063250E">
              <w:rPr>
                <w:rFonts w:ascii="Times New Roman" w:hAnsi="Times New Roman"/>
                <w:sz w:val="24"/>
                <w:szCs w:val="24"/>
              </w:rPr>
              <w:t>287 kartus.</w:t>
            </w:r>
          </w:p>
          <w:p w14:paraId="4F71D99F" w14:textId="77777777" w:rsidR="005D6845" w:rsidRDefault="005D6845" w:rsidP="009338D3">
            <w:pPr>
              <w:spacing w:after="0" w:line="240" w:lineRule="auto"/>
              <w:jc w:val="both"/>
              <w:rPr>
                <w:rFonts w:ascii="Times New Roman" w:hAnsi="Times New Roman"/>
                <w:sz w:val="24"/>
                <w:szCs w:val="24"/>
              </w:rPr>
            </w:pPr>
          </w:p>
          <w:p w14:paraId="4F71D9A0" w14:textId="77777777" w:rsidR="00A5539F" w:rsidRDefault="00A5539F" w:rsidP="009338D3">
            <w:pPr>
              <w:spacing w:after="0" w:line="240" w:lineRule="auto"/>
              <w:jc w:val="both"/>
              <w:rPr>
                <w:rFonts w:ascii="Times New Roman" w:hAnsi="Times New Roman"/>
                <w:sz w:val="24"/>
                <w:szCs w:val="24"/>
              </w:rPr>
            </w:pPr>
            <w:r>
              <w:rPr>
                <w:rFonts w:ascii="Times New Roman" w:eastAsia="Times New Roman" w:hAnsi="Times New Roman"/>
                <w:sz w:val="24"/>
                <w:szCs w:val="24"/>
              </w:rPr>
              <w:lastRenderedPageBreak/>
              <w:t xml:space="preserve">6.2. </w:t>
            </w:r>
            <w:r w:rsidRPr="00255925">
              <w:rPr>
                <w:rFonts w:ascii="Times New Roman" w:hAnsi="Times New Roman"/>
                <w:sz w:val="24"/>
                <w:szCs w:val="24"/>
              </w:rPr>
              <w:t xml:space="preserve">Koordinuota pagalba  </w:t>
            </w:r>
            <w:r>
              <w:rPr>
                <w:rFonts w:ascii="Times New Roman" w:hAnsi="Times New Roman"/>
                <w:sz w:val="24"/>
                <w:szCs w:val="24"/>
              </w:rPr>
              <w:t>teikta  11 globėjų šeimų. Iš v</w:t>
            </w:r>
            <w:r w:rsidRPr="00255925">
              <w:rPr>
                <w:rFonts w:ascii="Times New Roman" w:hAnsi="Times New Roman"/>
                <w:sz w:val="24"/>
                <w:szCs w:val="24"/>
              </w:rPr>
              <w:t>iso</w:t>
            </w:r>
            <w:r>
              <w:rPr>
                <w:rFonts w:ascii="Times New Roman" w:hAnsi="Times New Roman"/>
                <w:sz w:val="24"/>
                <w:szCs w:val="24"/>
              </w:rPr>
              <w:t xml:space="preserve"> konsultuota 253</w:t>
            </w:r>
            <w:r w:rsidRPr="00255925">
              <w:rPr>
                <w:rFonts w:ascii="Times New Roman" w:hAnsi="Times New Roman"/>
                <w:sz w:val="24"/>
                <w:szCs w:val="24"/>
              </w:rPr>
              <w:t xml:space="preserve"> </w:t>
            </w:r>
            <w:r>
              <w:rPr>
                <w:rFonts w:ascii="Times New Roman" w:hAnsi="Times New Roman"/>
                <w:sz w:val="24"/>
                <w:szCs w:val="24"/>
              </w:rPr>
              <w:t>kartus</w:t>
            </w:r>
            <w:r w:rsidRPr="00255925">
              <w:rPr>
                <w:rFonts w:ascii="Times New Roman" w:hAnsi="Times New Roman"/>
                <w:sz w:val="24"/>
                <w:szCs w:val="24"/>
              </w:rPr>
              <w:t>.</w:t>
            </w:r>
          </w:p>
          <w:p w14:paraId="4F71D9A1" w14:textId="77777777" w:rsidR="005D6845" w:rsidRDefault="005D6845" w:rsidP="009338D3">
            <w:pPr>
              <w:spacing w:after="0" w:line="240" w:lineRule="auto"/>
              <w:jc w:val="both"/>
              <w:rPr>
                <w:rFonts w:ascii="Times New Roman" w:hAnsi="Times New Roman"/>
                <w:sz w:val="24"/>
                <w:szCs w:val="24"/>
              </w:rPr>
            </w:pPr>
          </w:p>
          <w:p w14:paraId="4F71D9A2" w14:textId="77777777" w:rsidR="005D6845" w:rsidRDefault="005D6845" w:rsidP="009338D3">
            <w:pPr>
              <w:spacing w:after="0" w:line="240" w:lineRule="auto"/>
              <w:jc w:val="both"/>
              <w:rPr>
                <w:rFonts w:ascii="Times New Roman" w:hAnsi="Times New Roman"/>
                <w:sz w:val="24"/>
                <w:szCs w:val="24"/>
              </w:rPr>
            </w:pPr>
          </w:p>
          <w:p w14:paraId="4F71D9A3" w14:textId="77777777" w:rsidR="004F3426" w:rsidRPr="00EE5825" w:rsidRDefault="0013434B"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6.3. Globos viešinimas. 183 įrašai GB paskyr</w:t>
            </w:r>
            <w:r>
              <w:rPr>
                <w:rFonts w:ascii="Times New Roman" w:eastAsia="Times New Roman" w:hAnsi="Times New Roman"/>
                <w:sz w:val="24"/>
                <w:szCs w:val="24"/>
              </w:rPr>
              <w:t>o</w:t>
            </w:r>
            <w:r>
              <w:rPr>
                <w:rFonts w:ascii="Times New Roman" w:eastAsia="Times New Roman" w:hAnsi="Times New Roman"/>
                <w:sz w:val="24"/>
                <w:szCs w:val="24"/>
              </w:rPr>
              <w:t>je, atnaujinti lankstin</w:t>
            </w:r>
            <w:r>
              <w:rPr>
                <w:rFonts w:ascii="Times New Roman" w:eastAsia="Times New Roman" w:hAnsi="Times New Roman"/>
                <w:sz w:val="24"/>
                <w:szCs w:val="24"/>
              </w:rPr>
              <w:t>u</w:t>
            </w:r>
            <w:r>
              <w:rPr>
                <w:rFonts w:ascii="Times New Roman" w:eastAsia="Times New Roman" w:hAnsi="Times New Roman"/>
                <w:sz w:val="24"/>
                <w:szCs w:val="24"/>
              </w:rPr>
              <w:t>kai, sukurtas 31 plak</w:t>
            </w:r>
            <w:r>
              <w:rPr>
                <w:rFonts w:ascii="Times New Roman" w:eastAsia="Times New Roman" w:hAnsi="Times New Roman"/>
                <w:sz w:val="24"/>
                <w:szCs w:val="24"/>
              </w:rPr>
              <w:t>a</w:t>
            </w:r>
            <w:r>
              <w:rPr>
                <w:rFonts w:ascii="Times New Roman" w:eastAsia="Times New Roman" w:hAnsi="Times New Roman"/>
                <w:sz w:val="24"/>
                <w:szCs w:val="24"/>
              </w:rPr>
              <w:t>tas, išleista</w:t>
            </w:r>
            <w:r w:rsidR="005D6845">
              <w:rPr>
                <w:rFonts w:ascii="Times New Roman" w:eastAsia="Times New Roman" w:hAnsi="Times New Roman"/>
                <w:sz w:val="24"/>
                <w:szCs w:val="24"/>
              </w:rPr>
              <w:t xml:space="preserve"> </w:t>
            </w:r>
            <w:r>
              <w:rPr>
                <w:rFonts w:ascii="Times New Roman" w:eastAsia="Times New Roman" w:hAnsi="Times New Roman"/>
                <w:sz w:val="24"/>
                <w:szCs w:val="24"/>
              </w:rPr>
              <w:t>18 straip</w:t>
            </w:r>
            <w:r>
              <w:rPr>
                <w:rFonts w:ascii="Times New Roman" w:eastAsia="Times New Roman" w:hAnsi="Times New Roman"/>
                <w:sz w:val="24"/>
                <w:szCs w:val="24"/>
              </w:rPr>
              <w:t>s</w:t>
            </w:r>
            <w:r>
              <w:rPr>
                <w:rFonts w:ascii="Times New Roman" w:eastAsia="Times New Roman" w:hAnsi="Times New Roman"/>
                <w:sz w:val="24"/>
                <w:szCs w:val="24"/>
              </w:rPr>
              <w:t>nių.</w:t>
            </w:r>
          </w:p>
        </w:tc>
        <w:tc>
          <w:tcPr>
            <w:tcW w:w="2003" w:type="dxa"/>
            <w:shd w:val="clear" w:color="auto" w:fill="auto"/>
          </w:tcPr>
          <w:p w14:paraId="4F71D9A4" w14:textId="77777777" w:rsidR="004F3426" w:rsidRDefault="006D5082"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lastRenderedPageBreak/>
              <w:t>6.1. Įvykdyta.</w:t>
            </w:r>
          </w:p>
          <w:p w14:paraId="4F71D9A5" w14:textId="77777777" w:rsidR="006D5082" w:rsidRDefault="006D5082" w:rsidP="009338D3">
            <w:pPr>
              <w:suppressAutoHyphens w:val="0"/>
              <w:spacing w:after="0" w:line="240" w:lineRule="auto"/>
              <w:textAlignment w:val="auto"/>
              <w:rPr>
                <w:rFonts w:ascii="Times New Roman" w:eastAsia="Times New Roman" w:hAnsi="Times New Roman"/>
                <w:sz w:val="24"/>
                <w:szCs w:val="24"/>
              </w:rPr>
            </w:pPr>
          </w:p>
          <w:p w14:paraId="4F71D9A6" w14:textId="77777777" w:rsidR="006D5082" w:rsidRDefault="006D5082" w:rsidP="009338D3">
            <w:pPr>
              <w:suppressAutoHyphens w:val="0"/>
              <w:spacing w:after="0" w:line="240" w:lineRule="auto"/>
              <w:textAlignment w:val="auto"/>
              <w:rPr>
                <w:rFonts w:ascii="Times New Roman" w:eastAsia="Times New Roman" w:hAnsi="Times New Roman"/>
                <w:sz w:val="24"/>
                <w:szCs w:val="24"/>
              </w:rPr>
            </w:pPr>
          </w:p>
          <w:p w14:paraId="4F71D9A7" w14:textId="77777777" w:rsidR="006D5082" w:rsidRDefault="006D5082" w:rsidP="009338D3">
            <w:pPr>
              <w:suppressAutoHyphens w:val="0"/>
              <w:spacing w:after="0" w:line="240" w:lineRule="auto"/>
              <w:textAlignment w:val="auto"/>
              <w:rPr>
                <w:rFonts w:ascii="Times New Roman" w:eastAsia="Times New Roman" w:hAnsi="Times New Roman"/>
                <w:sz w:val="24"/>
                <w:szCs w:val="24"/>
              </w:rPr>
            </w:pPr>
          </w:p>
          <w:p w14:paraId="4F71D9A8" w14:textId="77777777" w:rsidR="006D5082" w:rsidRDefault="006D5082" w:rsidP="009338D3">
            <w:pPr>
              <w:suppressAutoHyphens w:val="0"/>
              <w:spacing w:after="0" w:line="240" w:lineRule="auto"/>
              <w:textAlignment w:val="auto"/>
              <w:rPr>
                <w:rFonts w:ascii="Times New Roman" w:eastAsia="Times New Roman" w:hAnsi="Times New Roman"/>
                <w:sz w:val="24"/>
                <w:szCs w:val="24"/>
              </w:rPr>
            </w:pPr>
          </w:p>
          <w:p w14:paraId="4F71D9A9" w14:textId="77777777" w:rsidR="006D5082" w:rsidRDefault="006D5082" w:rsidP="009338D3">
            <w:pPr>
              <w:suppressAutoHyphens w:val="0"/>
              <w:spacing w:after="0" w:line="240" w:lineRule="auto"/>
              <w:textAlignment w:val="auto"/>
              <w:rPr>
                <w:rFonts w:ascii="Times New Roman" w:eastAsia="Times New Roman" w:hAnsi="Times New Roman"/>
                <w:sz w:val="24"/>
                <w:szCs w:val="24"/>
              </w:rPr>
            </w:pPr>
          </w:p>
          <w:p w14:paraId="4F71D9AA" w14:textId="77777777" w:rsidR="006D5082" w:rsidRDefault="006D5082" w:rsidP="009338D3">
            <w:pPr>
              <w:suppressAutoHyphens w:val="0"/>
              <w:spacing w:after="0" w:line="240" w:lineRule="auto"/>
              <w:textAlignment w:val="auto"/>
              <w:rPr>
                <w:rFonts w:ascii="Times New Roman" w:eastAsia="Times New Roman" w:hAnsi="Times New Roman"/>
                <w:sz w:val="24"/>
                <w:szCs w:val="24"/>
              </w:rPr>
            </w:pPr>
          </w:p>
          <w:p w14:paraId="4F71D9AB" w14:textId="77777777" w:rsidR="006D5082" w:rsidRDefault="006D5082" w:rsidP="009338D3">
            <w:pPr>
              <w:suppressAutoHyphens w:val="0"/>
              <w:spacing w:after="0" w:line="240" w:lineRule="auto"/>
              <w:textAlignment w:val="auto"/>
              <w:rPr>
                <w:rFonts w:ascii="Times New Roman" w:eastAsia="Times New Roman" w:hAnsi="Times New Roman"/>
                <w:sz w:val="24"/>
                <w:szCs w:val="24"/>
              </w:rPr>
            </w:pPr>
          </w:p>
          <w:p w14:paraId="4F71D9AC" w14:textId="77777777" w:rsidR="006D5082" w:rsidRDefault="006D5082" w:rsidP="009338D3">
            <w:pPr>
              <w:suppressAutoHyphens w:val="0"/>
              <w:spacing w:after="0" w:line="240" w:lineRule="auto"/>
              <w:textAlignment w:val="auto"/>
              <w:rPr>
                <w:rFonts w:ascii="Times New Roman" w:eastAsia="Times New Roman" w:hAnsi="Times New Roman"/>
                <w:sz w:val="24"/>
                <w:szCs w:val="24"/>
              </w:rPr>
            </w:pPr>
          </w:p>
          <w:p w14:paraId="4F71D9AD" w14:textId="77777777" w:rsidR="006D5082" w:rsidRDefault="006D5082" w:rsidP="009338D3">
            <w:pPr>
              <w:suppressAutoHyphens w:val="0"/>
              <w:spacing w:after="0" w:line="240" w:lineRule="auto"/>
              <w:textAlignment w:val="auto"/>
              <w:rPr>
                <w:rFonts w:ascii="Times New Roman" w:eastAsia="Times New Roman" w:hAnsi="Times New Roman"/>
                <w:sz w:val="24"/>
                <w:szCs w:val="24"/>
              </w:rPr>
            </w:pPr>
          </w:p>
          <w:p w14:paraId="4F71D9AE" w14:textId="77777777" w:rsidR="006D5082" w:rsidRDefault="006D5082" w:rsidP="009338D3">
            <w:pPr>
              <w:suppressAutoHyphens w:val="0"/>
              <w:spacing w:after="0" w:line="240" w:lineRule="auto"/>
              <w:textAlignment w:val="auto"/>
              <w:rPr>
                <w:rFonts w:ascii="Times New Roman" w:eastAsia="Times New Roman" w:hAnsi="Times New Roman"/>
                <w:sz w:val="24"/>
                <w:szCs w:val="24"/>
              </w:rPr>
            </w:pPr>
          </w:p>
          <w:p w14:paraId="4F71D9AF" w14:textId="77777777" w:rsidR="006D5082" w:rsidRDefault="006D5082"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lastRenderedPageBreak/>
              <w:t>6.2. Įvykdyta.</w:t>
            </w:r>
          </w:p>
          <w:p w14:paraId="4F71D9B0" w14:textId="77777777" w:rsidR="006D5082" w:rsidRDefault="006D5082" w:rsidP="009338D3">
            <w:pPr>
              <w:suppressAutoHyphens w:val="0"/>
              <w:spacing w:after="0" w:line="240" w:lineRule="auto"/>
              <w:textAlignment w:val="auto"/>
              <w:rPr>
                <w:rFonts w:ascii="Times New Roman" w:eastAsia="Times New Roman" w:hAnsi="Times New Roman"/>
                <w:sz w:val="24"/>
                <w:szCs w:val="24"/>
              </w:rPr>
            </w:pPr>
          </w:p>
          <w:p w14:paraId="4F71D9B1" w14:textId="77777777" w:rsidR="006D5082" w:rsidRDefault="006D5082" w:rsidP="009338D3">
            <w:pPr>
              <w:suppressAutoHyphens w:val="0"/>
              <w:spacing w:after="0" w:line="240" w:lineRule="auto"/>
              <w:textAlignment w:val="auto"/>
              <w:rPr>
                <w:rFonts w:ascii="Times New Roman" w:eastAsia="Times New Roman" w:hAnsi="Times New Roman"/>
                <w:sz w:val="24"/>
                <w:szCs w:val="24"/>
              </w:rPr>
            </w:pPr>
          </w:p>
          <w:p w14:paraId="4F71D9B2" w14:textId="77777777" w:rsidR="006D5082" w:rsidRDefault="006D5082" w:rsidP="009338D3">
            <w:pPr>
              <w:suppressAutoHyphens w:val="0"/>
              <w:spacing w:after="0" w:line="240" w:lineRule="auto"/>
              <w:textAlignment w:val="auto"/>
              <w:rPr>
                <w:rFonts w:ascii="Times New Roman" w:eastAsia="Times New Roman" w:hAnsi="Times New Roman"/>
                <w:sz w:val="24"/>
                <w:szCs w:val="24"/>
              </w:rPr>
            </w:pPr>
          </w:p>
          <w:p w14:paraId="4F71D9B3" w14:textId="77777777" w:rsidR="006D5082" w:rsidRDefault="006D5082" w:rsidP="009338D3">
            <w:pPr>
              <w:suppressAutoHyphens w:val="0"/>
              <w:spacing w:after="0" w:line="240" w:lineRule="auto"/>
              <w:textAlignment w:val="auto"/>
              <w:rPr>
                <w:rFonts w:ascii="Times New Roman" w:eastAsia="Times New Roman" w:hAnsi="Times New Roman"/>
                <w:sz w:val="24"/>
                <w:szCs w:val="24"/>
              </w:rPr>
            </w:pPr>
          </w:p>
          <w:p w14:paraId="4F71D9B4" w14:textId="77777777" w:rsidR="006D5082" w:rsidRDefault="006D5082" w:rsidP="009338D3">
            <w:pPr>
              <w:suppressAutoHyphens w:val="0"/>
              <w:spacing w:after="0" w:line="240" w:lineRule="auto"/>
              <w:textAlignment w:val="auto"/>
              <w:rPr>
                <w:rFonts w:ascii="Times New Roman" w:eastAsia="Times New Roman" w:hAnsi="Times New Roman"/>
                <w:sz w:val="24"/>
                <w:szCs w:val="24"/>
              </w:rPr>
            </w:pPr>
          </w:p>
          <w:p w14:paraId="4F71D9B5" w14:textId="77777777" w:rsidR="006D5082" w:rsidRPr="00EE5825" w:rsidRDefault="006D5082"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6.3.Įvykdyta.</w:t>
            </w:r>
          </w:p>
        </w:tc>
      </w:tr>
      <w:tr w:rsidR="004F3426" w:rsidRPr="00EE5825" w14:paraId="4F71D9D6" w14:textId="77777777" w:rsidTr="00C97D18">
        <w:trPr>
          <w:trHeight w:val="365"/>
        </w:trPr>
        <w:tc>
          <w:tcPr>
            <w:tcW w:w="2376" w:type="dxa"/>
            <w:shd w:val="clear" w:color="auto" w:fill="auto"/>
          </w:tcPr>
          <w:p w14:paraId="4F71D9B7" w14:textId="77777777" w:rsidR="004F3426" w:rsidRPr="00E31AB7" w:rsidRDefault="004F3426" w:rsidP="009338D3">
            <w:pPr>
              <w:suppressAutoHyphens w:val="0"/>
              <w:spacing w:after="0" w:line="240" w:lineRule="auto"/>
              <w:textAlignment w:val="auto"/>
              <w:rPr>
                <w:rFonts w:ascii="Times New Roman" w:eastAsia="Times New Roman" w:hAnsi="Times New Roman"/>
                <w:sz w:val="24"/>
                <w:szCs w:val="24"/>
              </w:rPr>
            </w:pPr>
            <w:r w:rsidRPr="00E31AB7">
              <w:rPr>
                <w:rFonts w:ascii="Times New Roman" w:eastAsia="Times New Roman" w:hAnsi="Times New Roman"/>
                <w:sz w:val="24"/>
                <w:szCs w:val="24"/>
              </w:rPr>
              <w:lastRenderedPageBreak/>
              <w:t xml:space="preserve">7. </w:t>
            </w:r>
            <w:r w:rsidRPr="00E31AB7">
              <w:rPr>
                <w:rFonts w:ascii="Times New Roman" w:hAnsi="Times New Roman"/>
                <w:sz w:val="24"/>
                <w:szCs w:val="24"/>
              </w:rPr>
              <w:t>Gerinti atvejo v</w:t>
            </w:r>
            <w:r w:rsidRPr="00E31AB7">
              <w:rPr>
                <w:rFonts w:ascii="Times New Roman" w:hAnsi="Times New Roman"/>
                <w:sz w:val="24"/>
                <w:szCs w:val="24"/>
              </w:rPr>
              <w:t>a</w:t>
            </w:r>
            <w:r w:rsidRPr="00E31AB7">
              <w:rPr>
                <w:rFonts w:ascii="Times New Roman" w:hAnsi="Times New Roman"/>
                <w:sz w:val="24"/>
                <w:szCs w:val="24"/>
              </w:rPr>
              <w:t>dybos proceso, soci</w:t>
            </w:r>
            <w:r w:rsidRPr="00E31AB7">
              <w:rPr>
                <w:rFonts w:ascii="Times New Roman" w:hAnsi="Times New Roman"/>
                <w:sz w:val="24"/>
                <w:szCs w:val="24"/>
              </w:rPr>
              <w:t>a</w:t>
            </w:r>
            <w:r w:rsidRPr="00E31AB7">
              <w:rPr>
                <w:rFonts w:ascii="Times New Roman" w:hAnsi="Times New Roman"/>
                <w:sz w:val="24"/>
                <w:szCs w:val="24"/>
              </w:rPr>
              <w:t>linių įgūdžių ir u</w:t>
            </w:r>
            <w:r w:rsidRPr="00E31AB7">
              <w:rPr>
                <w:rFonts w:ascii="Times New Roman" w:hAnsi="Times New Roman"/>
                <w:sz w:val="24"/>
                <w:szCs w:val="24"/>
              </w:rPr>
              <w:t>g</w:t>
            </w:r>
            <w:r w:rsidRPr="00E31AB7">
              <w:rPr>
                <w:rFonts w:ascii="Times New Roman" w:hAnsi="Times New Roman"/>
                <w:sz w:val="24"/>
                <w:szCs w:val="24"/>
              </w:rPr>
              <w:t>dymo, palaikymo ir (ar) atkūrimo teiki</w:t>
            </w:r>
            <w:r w:rsidRPr="00E31AB7">
              <w:rPr>
                <w:rFonts w:ascii="Times New Roman" w:hAnsi="Times New Roman"/>
                <w:sz w:val="24"/>
                <w:szCs w:val="24"/>
              </w:rPr>
              <w:t>a</w:t>
            </w:r>
            <w:r w:rsidRPr="00E31AB7">
              <w:rPr>
                <w:rFonts w:ascii="Times New Roman" w:hAnsi="Times New Roman"/>
                <w:sz w:val="24"/>
                <w:szCs w:val="24"/>
              </w:rPr>
              <w:t>mų paslaugų še</w:t>
            </w:r>
            <w:r w:rsidRPr="00E31AB7">
              <w:rPr>
                <w:rFonts w:ascii="Times New Roman" w:hAnsi="Times New Roman"/>
                <w:sz w:val="24"/>
                <w:szCs w:val="24"/>
              </w:rPr>
              <w:t>i</w:t>
            </w:r>
            <w:r w:rsidRPr="00E31AB7">
              <w:rPr>
                <w:rFonts w:ascii="Times New Roman" w:hAnsi="Times New Roman"/>
                <w:sz w:val="24"/>
                <w:szCs w:val="24"/>
              </w:rPr>
              <w:t>moms ir jose gyv</w:t>
            </w:r>
            <w:r w:rsidRPr="00E31AB7">
              <w:rPr>
                <w:rFonts w:ascii="Times New Roman" w:hAnsi="Times New Roman"/>
                <w:sz w:val="24"/>
                <w:szCs w:val="24"/>
              </w:rPr>
              <w:t>e</w:t>
            </w:r>
            <w:r w:rsidRPr="00E31AB7">
              <w:rPr>
                <w:rFonts w:ascii="Times New Roman" w:hAnsi="Times New Roman"/>
                <w:sz w:val="24"/>
                <w:szCs w:val="24"/>
              </w:rPr>
              <w:t xml:space="preserve">nantiems vaikams  kokybę. </w:t>
            </w:r>
          </w:p>
          <w:p w14:paraId="4F71D9B8" w14:textId="77777777" w:rsidR="004F3426" w:rsidRPr="00E31AB7" w:rsidRDefault="004F3426" w:rsidP="009338D3">
            <w:pPr>
              <w:suppressAutoHyphens w:val="0"/>
              <w:spacing w:after="0" w:line="240" w:lineRule="auto"/>
              <w:textAlignment w:val="auto"/>
              <w:rPr>
                <w:rFonts w:ascii="Times New Roman" w:eastAsia="Times New Roman" w:hAnsi="Times New Roman"/>
                <w:sz w:val="24"/>
                <w:szCs w:val="24"/>
              </w:rPr>
            </w:pPr>
          </w:p>
        </w:tc>
        <w:tc>
          <w:tcPr>
            <w:tcW w:w="3688" w:type="dxa"/>
            <w:shd w:val="clear" w:color="auto" w:fill="auto"/>
          </w:tcPr>
          <w:p w14:paraId="4F71D9B9" w14:textId="77777777" w:rsidR="004F3426" w:rsidRPr="00E31AB7" w:rsidRDefault="0030650C" w:rsidP="009338D3">
            <w:pPr>
              <w:suppressAutoHyphens w:val="0"/>
              <w:spacing w:after="0" w:line="240" w:lineRule="auto"/>
              <w:textAlignment w:val="auto"/>
              <w:rPr>
                <w:rFonts w:ascii="Times New Roman" w:eastAsia="Times New Roman" w:hAnsi="Times New Roman"/>
                <w:sz w:val="24"/>
                <w:szCs w:val="24"/>
              </w:rPr>
            </w:pPr>
            <w:r w:rsidRPr="00E31AB7">
              <w:rPr>
                <w:rFonts w:ascii="Times New Roman" w:eastAsia="Times New Roman" w:hAnsi="Times New Roman"/>
                <w:sz w:val="24"/>
                <w:szCs w:val="24"/>
              </w:rPr>
              <w:t>7.1.</w:t>
            </w:r>
            <w:r w:rsidR="004F3426" w:rsidRPr="00E31AB7">
              <w:rPr>
                <w:rFonts w:ascii="Times New Roman" w:eastAsia="Times New Roman" w:hAnsi="Times New Roman"/>
                <w:sz w:val="24"/>
                <w:szCs w:val="24"/>
              </w:rPr>
              <w:t>Socialinių įgūdžių ugdymas ir palaikymas.</w:t>
            </w:r>
          </w:p>
          <w:p w14:paraId="4F71D9BA" w14:textId="77777777" w:rsidR="0030650C" w:rsidRPr="00E31AB7" w:rsidRDefault="0030650C" w:rsidP="009338D3">
            <w:pPr>
              <w:suppressAutoHyphens w:val="0"/>
              <w:spacing w:after="0" w:line="240" w:lineRule="auto"/>
              <w:textAlignment w:val="auto"/>
              <w:rPr>
                <w:rFonts w:ascii="Times New Roman" w:eastAsia="Times New Roman" w:hAnsi="Times New Roman"/>
                <w:sz w:val="24"/>
                <w:szCs w:val="24"/>
              </w:rPr>
            </w:pPr>
          </w:p>
          <w:p w14:paraId="4F71D9BB" w14:textId="77777777" w:rsidR="0030650C" w:rsidRPr="00E31AB7" w:rsidRDefault="0030650C" w:rsidP="009338D3">
            <w:pPr>
              <w:suppressAutoHyphens w:val="0"/>
              <w:spacing w:after="0" w:line="240" w:lineRule="auto"/>
              <w:textAlignment w:val="auto"/>
              <w:rPr>
                <w:rFonts w:ascii="Times New Roman" w:eastAsia="Times New Roman" w:hAnsi="Times New Roman"/>
                <w:sz w:val="24"/>
                <w:szCs w:val="24"/>
              </w:rPr>
            </w:pPr>
          </w:p>
          <w:p w14:paraId="4F71D9BC" w14:textId="77777777" w:rsidR="004F3426" w:rsidRPr="00E31AB7" w:rsidRDefault="004F3426" w:rsidP="009338D3">
            <w:pPr>
              <w:suppressAutoHyphens w:val="0"/>
              <w:spacing w:after="0" w:line="240" w:lineRule="auto"/>
              <w:textAlignment w:val="auto"/>
              <w:rPr>
                <w:rFonts w:ascii="Times New Roman" w:eastAsia="Times New Roman" w:hAnsi="Times New Roman"/>
                <w:sz w:val="24"/>
                <w:szCs w:val="24"/>
              </w:rPr>
            </w:pPr>
            <w:r w:rsidRPr="00E31AB7">
              <w:rPr>
                <w:rFonts w:ascii="Times New Roman" w:eastAsia="Times New Roman" w:hAnsi="Times New Roman"/>
                <w:sz w:val="24"/>
                <w:szCs w:val="24"/>
              </w:rPr>
              <w:t>7.2. Intensyvi krizių įveikimo pagalba.</w:t>
            </w:r>
          </w:p>
          <w:p w14:paraId="4F71D9BD" w14:textId="77777777" w:rsidR="0030650C" w:rsidRPr="00E31AB7" w:rsidRDefault="0030650C" w:rsidP="009338D3">
            <w:pPr>
              <w:suppressAutoHyphens w:val="0"/>
              <w:spacing w:after="0" w:line="240" w:lineRule="auto"/>
              <w:textAlignment w:val="auto"/>
              <w:rPr>
                <w:rFonts w:ascii="Times New Roman" w:eastAsia="Times New Roman" w:hAnsi="Times New Roman"/>
                <w:sz w:val="24"/>
                <w:szCs w:val="24"/>
              </w:rPr>
            </w:pPr>
          </w:p>
          <w:p w14:paraId="4F71D9BE" w14:textId="77777777" w:rsidR="0030650C" w:rsidRPr="00E31AB7" w:rsidRDefault="004F3426" w:rsidP="009338D3">
            <w:pPr>
              <w:suppressAutoHyphens w:val="0"/>
              <w:spacing w:after="0" w:line="240" w:lineRule="auto"/>
              <w:textAlignment w:val="auto"/>
              <w:rPr>
                <w:rFonts w:ascii="Times New Roman" w:hAnsi="Times New Roman"/>
                <w:sz w:val="24"/>
                <w:szCs w:val="24"/>
              </w:rPr>
            </w:pPr>
            <w:r w:rsidRPr="00E31AB7">
              <w:rPr>
                <w:rFonts w:ascii="Times New Roman" w:eastAsia="Times New Roman" w:hAnsi="Times New Roman"/>
                <w:sz w:val="24"/>
                <w:szCs w:val="24"/>
              </w:rPr>
              <w:t>7.3. Atvejo vadybos taikymas.</w:t>
            </w:r>
            <w:r w:rsidRPr="00E31AB7">
              <w:rPr>
                <w:rFonts w:ascii="Times New Roman" w:hAnsi="Times New Roman"/>
                <w:sz w:val="24"/>
                <w:szCs w:val="24"/>
              </w:rPr>
              <w:t xml:space="preserve"> </w:t>
            </w:r>
          </w:p>
          <w:p w14:paraId="4F71D9BF" w14:textId="77777777" w:rsidR="0030650C" w:rsidRPr="00E31AB7" w:rsidRDefault="0030650C" w:rsidP="009338D3">
            <w:pPr>
              <w:suppressAutoHyphens w:val="0"/>
              <w:spacing w:after="0" w:line="240" w:lineRule="auto"/>
              <w:textAlignment w:val="auto"/>
              <w:rPr>
                <w:rFonts w:ascii="Times New Roman" w:hAnsi="Times New Roman"/>
                <w:sz w:val="24"/>
                <w:szCs w:val="24"/>
              </w:rPr>
            </w:pPr>
          </w:p>
          <w:p w14:paraId="4F71D9C0" w14:textId="77777777" w:rsidR="0030650C" w:rsidRPr="00E31AB7" w:rsidRDefault="0030650C" w:rsidP="009338D3">
            <w:pPr>
              <w:suppressAutoHyphens w:val="0"/>
              <w:spacing w:after="0" w:line="240" w:lineRule="auto"/>
              <w:textAlignment w:val="auto"/>
              <w:rPr>
                <w:rFonts w:ascii="Times New Roman" w:hAnsi="Times New Roman"/>
                <w:sz w:val="24"/>
                <w:szCs w:val="24"/>
              </w:rPr>
            </w:pPr>
          </w:p>
          <w:p w14:paraId="4F71D9C1" w14:textId="77777777" w:rsidR="002B21C4" w:rsidRDefault="002B21C4" w:rsidP="009338D3">
            <w:pPr>
              <w:suppressAutoHyphens w:val="0"/>
              <w:spacing w:after="0" w:line="240" w:lineRule="auto"/>
              <w:textAlignment w:val="auto"/>
              <w:rPr>
                <w:rFonts w:ascii="Times New Roman" w:hAnsi="Times New Roman"/>
                <w:sz w:val="24"/>
                <w:szCs w:val="24"/>
              </w:rPr>
            </w:pPr>
          </w:p>
          <w:p w14:paraId="4F71D9C2" w14:textId="77777777" w:rsidR="00773B01" w:rsidRDefault="00773B01" w:rsidP="009338D3">
            <w:pPr>
              <w:suppressAutoHyphens w:val="0"/>
              <w:spacing w:after="0" w:line="240" w:lineRule="auto"/>
              <w:textAlignment w:val="auto"/>
              <w:rPr>
                <w:rFonts w:ascii="Times New Roman" w:hAnsi="Times New Roman"/>
                <w:sz w:val="24"/>
                <w:szCs w:val="24"/>
              </w:rPr>
            </w:pPr>
          </w:p>
          <w:p w14:paraId="4F71D9C3" w14:textId="77777777" w:rsidR="004F3426" w:rsidRPr="00E31AB7" w:rsidRDefault="004F3426" w:rsidP="009338D3">
            <w:pPr>
              <w:suppressAutoHyphens w:val="0"/>
              <w:spacing w:after="0" w:line="240" w:lineRule="auto"/>
              <w:textAlignment w:val="auto"/>
              <w:rPr>
                <w:rFonts w:ascii="Times New Roman" w:eastAsia="Times New Roman" w:hAnsi="Times New Roman"/>
                <w:sz w:val="24"/>
                <w:szCs w:val="24"/>
              </w:rPr>
            </w:pPr>
            <w:r w:rsidRPr="00E31AB7">
              <w:rPr>
                <w:rFonts w:ascii="Times New Roman" w:hAnsi="Times New Roman"/>
                <w:sz w:val="24"/>
                <w:szCs w:val="24"/>
              </w:rPr>
              <w:t>7.4.Bendradarbiavimas su kitų įstaigų specialistais, dirbant pr</w:t>
            </w:r>
            <w:r w:rsidRPr="00E31AB7">
              <w:rPr>
                <w:rFonts w:ascii="Times New Roman" w:hAnsi="Times New Roman"/>
                <w:sz w:val="24"/>
                <w:szCs w:val="24"/>
              </w:rPr>
              <w:t>e</w:t>
            </w:r>
            <w:r w:rsidRPr="00E31AB7">
              <w:rPr>
                <w:rFonts w:ascii="Times New Roman" w:hAnsi="Times New Roman"/>
                <w:sz w:val="24"/>
                <w:szCs w:val="24"/>
              </w:rPr>
              <w:t>vencinį darbą su šeimomis.</w:t>
            </w:r>
          </w:p>
        </w:tc>
        <w:tc>
          <w:tcPr>
            <w:tcW w:w="1787" w:type="dxa"/>
            <w:shd w:val="clear" w:color="auto" w:fill="auto"/>
          </w:tcPr>
          <w:p w14:paraId="4F71D9C4" w14:textId="77777777" w:rsidR="004F3426" w:rsidRPr="00E31AB7" w:rsidRDefault="0030650C" w:rsidP="009338D3">
            <w:pPr>
              <w:suppressAutoHyphens w:val="0"/>
              <w:spacing w:after="0" w:line="240" w:lineRule="auto"/>
              <w:textAlignment w:val="auto"/>
              <w:rPr>
                <w:rFonts w:ascii="Times New Roman" w:eastAsia="Times New Roman" w:hAnsi="Times New Roman"/>
                <w:sz w:val="24"/>
                <w:szCs w:val="24"/>
              </w:rPr>
            </w:pPr>
            <w:r w:rsidRPr="00E31AB7">
              <w:rPr>
                <w:rFonts w:ascii="Times New Roman" w:eastAsia="Times New Roman" w:hAnsi="Times New Roman"/>
                <w:sz w:val="24"/>
                <w:szCs w:val="24"/>
              </w:rPr>
              <w:t>7.1. Socialinių įgūdžių ugdymo ir palaikymo paslaugos teiktos 227 šeimoms.</w:t>
            </w:r>
            <w:r w:rsidR="006A36E4" w:rsidRPr="00E31AB7">
              <w:rPr>
                <w:rFonts w:ascii="Times New Roman" w:eastAsia="Times New Roman" w:hAnsi="Times New Roman"/>
                <w:sz w:val="24"/>
                <w:szCs w:val="24"/>
              </w:rPr>
              <w:t xml:space="preserve"> </w:t>
            </w:r>
          </w:p>
          <w:p w14:paraId="4F71D9C5" w14:textId="77777777" w:rsidR="0030650C" w:rsidRPr="00E31AB7" w:rsidRDefault="0030650C" w:rsidP="009338D3">
            <w:pPr>
              <w:suppressAutoHyphens w:val="0"/>
              <w:spacing w:after="0" w:line="240" w:lineRule="auto"/>
              <w:textAlignment w:val="auto"/>
              <w:rPr>
                <w:rFonts w:ascii="Times New Roman" w:eastAsia="Times New Roman" w:hAnsi="Times New Roman"/>
                <w:sz w:val="24"/>
                <w:szCs w:val="24"/>
              </w:rPr>
            </w:pPr>
            <w:r w:rsidRPr="00E31AB7">
              <w:rPr>
                <w:rFonts w:ascii="Times New Roman" w:eastAsia="Times New Roman" w:hAnsi="Times New Roman"/>
                <w:sz w:val="24"/>
                <w:szCs w:val="24"/>
              </w:rPr>
              <w:t>7.2.Intensyvi krizių įveikimo paslauga p</w:t>
            </w:r>
            <w:r w:rsidRPr="00E31AB7">
              <w:rPr>
                <w:rFonts w:ascii="Times New Roman" w:eastAsia="Times New Roman" w:hAnsi="Times New Roman"/>
                <w:sz w:val="24"/>
                <w:szCs w:val="24"/>
              </w:rPr>
              <w:t>a</w:t>
            </w:r>
            <w:r w:rsidRPr="00E31AB7">
              <w:rPr>
                <w:rFonts w:ascii="Times New Roman" w:eastAsia="Times New Roman" w:hAnsi="Times New Roman"/>
                <w:sz w:val="24"/>
                <w:szCs w:val="24"/>
              </w:rPr>
              <w:t>skirta 6 šeimoms.</w:t>
            </w:r>
          </w:p>
          <w:p w14:paraId="4F71D9C6" w14:textId="77777777" w:rsidR="0030650C" w:rsidRDefault="0030650C" w:rsidP="009338D3">
            <w:pPr>
              <w:suppressAutoHyphens w:val="0"/>
              <w:spacing w:after="0" w:line="240" w:lineRule="auto"/>
              <w:textAlignment w:val="auto"/>
              <w:rPr>
                <w:rFonts w:ascii="Times New Roman" w:eastAsia="Times New Roman" w:hAnsi="Times New Roman"/>
                <w:sz w:val="24"/>
                <w:szCs w:val="24"/>
              </w:rPr>
            </w:pPr>
            <w:r w:rsidRPr="00E31AB7">
              <w:rPr>
                <w:rFonts w:ascii="Times New Roman" w:eastAsia="Times New Roman" w:hAnsi="Times New Roman"/>
                <w:sz w:val="24"/>
                <w:szCs w:val="24"/>
              </w:rPr>
              <w:t xml:space="preserve">7.3. </w:t>
            </w:r>
            <w:r w:rsidR="002B21C4">
              <w:rPr>
                <w:rFonts w:ascii="Times New Roman" w:eastAsia="Times New Roman" w:hAnsi="Times New Roman"/>
                <w:sz w:val="24"/>
                <w:szCs w:val="24"/>
              </w:rPr>
              <w:t>Atvejo vadyba</w:t>
            </w:r>
            <w:r w:rsidRPr="00E31AB7">
              <w:rPr>
                <w:rFonts w:ascii="Times New Roman" w:eastAsia="Times New Roman" w:hAnsi="Times New Roman"/>
                <w:sz w:val="24"/>
                <w:szCs w:val="24"/>
              </w:rPr>
              <w:t xml:space="preserve"> ta</w:t>
            </w:r>
            <w:r w:rsidRPr="00E31AB7">
              <w:rPr>
                <w:rFonts w:ascii="Times New Roman" w:eastAsia="Times New Roman" w:hAnsi="Times New Roman"/>
                <w:sz w:val="24"/>
                <w:szCs w:val="24"/>
              </w:rPr>
              <w:t>i</w:t>
            </w:r>
            <w:r w:rsidRPr="00E31AB7">
              <w:rPr>
                <w:rFonts w:ascii="Times New Roman" w:eastAsia="Times New Roman" w:hAnsi="Times New Roman"/>
                <w:sz w:val="24"/>
                <w:szCs w:val="24"/>
              </w:rPr>
              <w:t xml:space="preserve">kyta 227 šeimoms, 61 </w:t>
            </w:r>
            <w:r w:rsidR="002B21C4">
              <w:rPr>
                <w:rFonts w:ascii="Times New Roman" w:eastAsia="Times New Roman" w:hAnsi="Times New Roman"/>
                <w:sz w:val="24"/>
                <w:szCs w:val="24"/>
              </w:rPr>
              <w:t>atvejo vadybos proc</w:t>
            </w:r>
            <w:r w:rsidR="002B21C4">
              <w:rPr>
                <w:rFonts w:ascii="Times New Roman" w:eastAsia="Times New Roman" w:hAnsi="Times New Roman"/>
                <w:sz w:val="24"/>
                <w:szCs w:val="24"/>
              </w:rPr>
              <w:t>e</w:t>
            </w:r>
            <w:r w:rsidR="002B21C4">
              <w:rPr>
                <w:rFonts w:ascii="Times New Roman" w:eastAsia="Times New Roman" w:hAnsi="Times New Roman"/>
                <w:sz w:val="24"/>
                <w:szCs w:val="24"/>
              </w:rPr>
              <w:t>sas</w:t>
            </w:r>
            <w:r w:rsidRPr="00E31AB7">
              <w:rPr>
                <w:rFonts w:ascii="Times New Roman" w:eastAsia="Times New Roman" w:hAnsi="Times New Roman"/>
                <w:sz w:val="24"/>
                <w:szCs w:val="24"/>
              </w:rPr>
              <w:t xml:space="preserve"> užbaigtas.</w:t>
            </w:r>
          </w:p>
          <w:p w14:paraId="4F71D9C7" w14:textId="77777777" w:rsidR="005D6845" w:rsidRPr="00E31AB7" w:rsidRDefault="005D6845" w:rsidP="009338D3">
            <w:pPr>
              <w:suppressAutoHyphens w:val="0"/>
              <w:spacing w:after="0" w:line="240" w:lineRule="auto"/>
              <w:textAlignment w:val="auto"/>
              <w:rPr>
                <w:rFonts w:ascii="Times New Roman" w:eastAsia="Times New Roman" w:hAnsi="Times New Roman"/>
                <w:sz w:val="24"/>
                <w:szCs w:val="24"/>
              </w:rPr>
            </w:pPr>
          </w:p>
          <w:p w14:paraId="4F71D9C8" w14:textId="77777777" w:rsidR="0030650C" w:rsidRPr="00E31AB7" w:rsidRDefault="0030650C" w:rsidP="009338D3">
            <w:pPr>
              <w:suppressAutoHyphens w:val="0"/>
              <w:spacing w:after="0" w:line="240" w:lineRule="auto"/>
              <w:textAlignment w:val="auto"/>
              <w:rPr>
                <w:rFonts w:ascii="Times New Roman" w:eastAsia="Times New Roman" w:hAnsi="Times New Roman"/>
                <w:sz w:val="24"/>
                <w:szCs w:val="24"/>
              </w:rPr>
            </w:pPr>
            <w:r w:rsidRPr="00E31AB7">
              <w:rPr>
                <w:rFonts w:ascii="Times New Roman" w:eastAsia="Times New Roman" w:hAnsi="Times New Roman"/>
                <w:sz w:val="24"/>
                <w:szCs w:val="24"/>
              </w:rPr>
              <w:t>7.4.</w:t>
            </w:r>
            <w:r w:rsidR="00E31AB7" w:rsidRPr="00E31AB7">
              <w:rPr>
                <w:rFonts w:ascii="Times New Roman" w:eastAsia="Times New Roman" w:hAnsi="Times New Roman"/>
                <w:sz w:val="24"/>
                <w:szCs w:val="24"/>
              </w:rPr>
              <w:t xml:space="preserve"> 47 kartus įvairi</w:t>
            </w:r>
            <w:r w:rsidR="00E31AB7" w:rsidRPr="00E31AB7">
              <w:rPr>
                <w:rFonts w:ascii="Times New Roman" w:eastAsia="Times New Roman" w:hAnsi="Times New Roman"/>
                <w:sz w:val="24"/>
                <w:szCs w:val="24"/>
              </w:rPr>
              <w:t>o</w:t>
            </w:r>
            <w:r w:rsidR="00E31AB7" w:rsidRPr="00E31AB7">
              <w:rPr>
                <w:rFonts w:ascii="Times New Roman" w:eastAsia="Times New Roman" w:hAnsi="Times New Roman"/>
                <w:sz w:val="24"/>
                <w:szCs w:val="24"/>
              </w:rPr>
              <w:t>mis formomis bendr</w:t>
            </w:r>
            <w:r w:rsidR="00E31AB7" w:rsidRPr="00E31AB7">
              <w:rPr>
                <w:rFonts w:ascii="Times New Roman" w:eastAsia="Times New Roman" w:hAnsi="Times New Roman"/>
                <w:sz w:val="24"/>
                <w:szCs w:val="24"/>
              </w:rPr>
              <w:t>a</w:t>
            </w:r>
            <w:r w:rsidR="00E31AB7" w:rsidRPr="00E31AB7">
              <w:rPr>
                <w:rFonts w:ascii="Times New Roman" w:eastAsia="Times New Roman" w:hAnsi="Times New Roman"/>
                <w:sz w:val="24"/>
                <w:szCs w:val="24"/>
              </w:rPr>
              <w:t>darbiauta su kitų įsta</w:t>
            </w:r>
            <w:r w:rsidR="00E31AB7" w:rsidRPr="00E31AB7">
              <w:rPr>
                <w:rFonts w:ascii="Times New Roman" w:eastAsia="Times New Roman" w:hAnsi="Times New Roman"/>
                <w:sz w:val="24"/>
                <w:szCs w:val="24"/>
              </w:rPr>
              <w:t>i</w:t>
            </w:r>
            <w:r w:rsidR="00E31AB7" w:rsidRPr="00E31AB7">
              <w:rPr>
                <w:rFonts w:ascii="Times New Roman" w:eastAsia="Times New Roman" w:hAnsi="Times New Roman"/>
                <w:sz w:val="24"/>
                <w:szCs w:val="24"/>
              </w:rPr>
              <w:t>gų specialistais.</w:t>
            </w:r>
          </w:p>
        </w:tc>
        <w:tc>
          <w:tcPr>
            <w:tcW w:w="2003" w:type="dxa"/>
            <w:shd w:val="clear" w:color="auto" w:fill="auto"/>
          </w:tcPr>
          <w:p w14:paraId="4F71D9C9" w14:textId="77777777" w:rsidR="004F3426" w:rsidRPr="00E31AB7" w:rsidRDefault="00E31AB7" w:rsidP="009338D3">
            <w:pPr>
              <w:suppressAutoHyphens w:val="0"/>
              <w:spacing w:after="0" w:line="240" w:lineRule="auto"/>
              <w:textAlignment w:val="auto"/>
              <w:rPr>
                <w:rFonts w:ascii="Times New Roman" w:eastAsia="Times New Roman" w:hAnsi="Times New Roman"/>
                <w:sz w:val="24"/>
                <w:szCs w:val="24"/>
              </w:rPr>
            </w:pPr>
            <w:r w:rsidRPr="00E31AB7">
              <w:rPr>
                <w:rFonts w:ascii="Times New Roman" w:eastAsia="Times New Roman" w:hAnsi="Times New Roman"/>
                <w:sz w:val="24"/>
                <w:szCs w:val="24"/>
              </w:rPr>
              <w:t>7.1. Įvykdyta.</w:t>
            </w:r>
          </w:p>
          <w:p w14:paraId="4F71D9CA" w14:textId="77777777" w:rsidR="00E31AB7" w:rsidRPr="00E31AB7" w:rsidRDefault="00E31AB7" w:rsidP="009338D3">
            <w:pPr>
              <w:suppressAutoHyphens w:val="0"/>
              <w:spacing w:after="0" w:line="240" w:lineRule="auto"/>
              <w:textAlignment w:val="auto"/>
              <w:rPr>
                <w:rFonts w:ascii="Times New Roman" w:eastAsia="Times New Roman" w:hAnsi="Times New Roman"/>
                <w:sz w:val="24"/>
                <w:szCs w:val="24"/>
              </w:rPr>
            </w:pPr>
          </w:p>
          <w:p w14:paraId="4F71D9CB" w14:textId="77777777" w:rsidR="00E31AB7" w:rsidRPr="00E31AB7" w:rsidRDefault="00E31AB7" w:rsidP="009338D3">
            <w:pPr>
              <w:suppressAutoHyphens w:val="0"/>
              <w:spacing w:after="0" w:line="240" w:lineRule="auto"/>
              <w:textAlignment w:val="auto"/>
              <w:rPr>
                <w:rFonts w:ascii="Times New Roman" w:eastAsia="Times New Roman" w:hAnsi="Times New Roman"/>
                <w:sz w:val="24"/>
                <w:szCs w:val="24"/>
              </w:rPr>
            </w:pPr>
          </w:p>
          <w:p w14:paraId="4F71D9CC" w14:textId="77777777" w:rsidR="00E31AB7" w:rsidRPr="00E31AB7" w:rsidRDefault="00E31AB7" w:rsidP="009338D3">
            <w:pPr>
              <w:suppressAutoHyphens w:val="0"/>
              <w:spacing w:after="0" w:line="240" w:lineRule="auto"/>
              <w:textAlignment w:val="auto"/>
              <w:rPr>
                <w:rFonts w:ascii="Times New Roman" w:eastAsia="Times New Roman" w:hAnsi="Times New Roman"/>
                <w:sz w:val="24"/>
                <w:szCs w:val="24"/>
              </w:rPr>
            </w:pPr>
          </w:p>
          <w:p w14:paraId="4F71D9CD" w14:textId="77777777" w:rsidR="00E31AB7" w:rsidRPr="00E31AB7" w:rsidRDefault="00E31AB7" w:rsidP="009338D3">
            <w:pPr>
              <w:suppressAutoHyphens w:val="0"/>
              <w:spacing w:after="0" w:line="240" w:lineRule="auto"/>
              <w:textAlignment w:val="auto"/>
              <w:rPr>
                <w:rFonts w:ascii="Times New Roman" w:eastAsia="Times New Roman" w:hAnsi="Times New Roman"/>
                <w:sz w:val="24"/>
                <w:szCs w:val="24"/>
              </w:rPr>
            </w:pPr>
            <w:r w:rsidRPr="00E31AB7">
              <w:rPr>
                <w:rFonts w:ascii="Times New Roman" w:eastAsia="Times New Roman" w:hAnsi="Times New Roman"/>
                <w:sz w:val="24"/>
                <w:szCs w:val="24"/>
              </w:rPr>
              <w:t>7.2. Įvykdyta.</w:t>
            </w:r>
          </w:p>
          <w:p w14:paraId="4F71D9CE" w14:textId="77777777" w:rsidR="00E31AB7" w:rsidRPr="00E31AB7" w:rsidRDefault="00E31AB7" w:rsidP="009338D3">
            <w:pPr>
              <w:suppressAutoHyphens w:val="0"/>
              <w:spacing w:after="0" w:line="240" w:lineRule="auto"/>
              <w:textAlignment w:val="auto"/>
              <w:rPr>
                <w:rFonts w:ascii="Times New Roman" w:eastAsia="Times New Roman" w:hAnsi="Times New Roman"/>
                <w:sz w:val="24"/>
                <w:szCs w:val="24"/>
              </w:rPr>
            </w:pPr>
          </w:p>
          <w:p w14:paraId="4F71D9CF" w14:textId="77777777" w:rsidR="00E31AB7" w:rsidRPr="00E31AB7" w:rsidRDefault="00E31AB7" w:rsidP="009338D3">
            <w:pPr>
              <w:suppressAutoHyphens w:val="0"/>
              <w:spacing w:after="0" w:line="240" w:lineRule="auto"/>
              <w:textAlignment w:val="auto"/>
              <w:rPr>
                <w:rFonts w:ascii="Times New Roman" w:eastAsia="Times New Roman" w:hAnsi="Times New Roman"/>
                <w:sz w:val="24"/>
                <w:szCs w:val="24"/>
              </w:rPr>
            </w:pPr>
          </w:p>
          <w:p w14:paraId="4F71D9D0" w14:textId="77777777" w:rsidR="00E31AB7" w:rsidRPr="00E31AB7" w:rsidRDefault="00E31AB7" w:rsidP="009338D3">
            <w:pPr>
              <w:suppressAutoHyphens w:val="0"/>
              <w:spacing w:after="0" w:line="240" w:lineRule="auto"/>
              <w:textAlignment w:val="auto"/>
              <w:rPr>
                <w:rFonts w:ascii="Times New Roman" w:eastAsia="Times New Roman" w:hAnsi="Times New Roman"/>
                <w:sz w:val="24"/>
                <w:szCs w:val="24"/>
              </w:rPr>
            </w:pPr>
            <w:r w:rsidRPr="00E31AB7">
              <w:rPr>
                <w:rFonts w:ascii="Times New Roman" w:eastAsia="Times New Roman" w:hAnsi="Times New Roman"/>
                <w:sz w:val="24"/>
                <w:szCs w:val="24"/>
              </w:rPr>
              <w:t>7.3. Įvykdyta.</w:t>
            </w:r>
          </w:p>
          <w:p w14:paraId="4F71D9D1" w14:textId="77777777" w:rsidR="00E31AB7" w:rsidRPr="00E31AB7" w:rsidRDefault="00E31AB7" w:rsidP="009338D3">
            <w:pPr>
              <w:suppressAutoHyphens w:val="0"/>
              <w:spacing w:after="0" w:line="240" w:lineRule="auto"/>
              <w:textAlignment w:val="auto"/>
              <w:rPr>
                <w:rFonts w:ascii="Times New Roman" w:eastAsia="Times New Roman" w:hAnsi="Times New Roman"/>
                <w:sz w:val="24"/>
                <w:szCs w:val="24"/>
              </w:rPr>
            </w:pPr>
          </w:p>
          <w:p w14:paraId="4F71D9D2" w14:textId="77777777" w:rsidR="00E31AB7" w:rsidRDefault="00E31AB7" w:rsidP="009338D3">
            <w:pPr>
              <w:suppressAutoHyphens w:val="0"/>
              <w:spacing w:after="0" w:line="240" w:lineRule="auto"/>
              <w:textAlignment w:val="auto"/>
              <w:rPr>
                <w:rFonts w:ascii="Times New Roman" w:eastAsia="Times New Roman" w:hAnsi="Times New Roman"/>
                <w:sz w:val="24"/>
                <w:szCs w:val="24"/>
              </w:rPr>
            </w:pPr>
          </w:p>
          <w:p w14:paraId="4F71D9D3" w14:textId="77777777" w:rsidR="005D6845" w:rsidRPr="00E31AB7" w:rsidRDefault="005D6845" w:rsidP="009338D3">
            <w:pPr>
              <w:suppressAutoHyphens w:val="0"/>
              <w:spacing w:after="0" w:line="240" w:lineRule="auto"/>
              <w:textAlignment w:val="auto"/>
              <w:rPr>
                <w:rFonts w:ascii="Times New Roman" w:eastAsia="Times New Roman" w:hAnsi="Times New Roman"/>
                <w:sz w:val="24"/>
                <w:szCs w:val="24"/>
              </w:rPr>
            </w:pPr>
          </w:p>
          <w:p w14:paraId="4F71D9D4" w14:textId="77777777" w:rsidR="00B51169" w:rsidRDefault="00B51169" w:rsidP="009338D3">
            <w:pPr>
              <w:suppressAutoHyphens w:val="0"/>
              <w:spacing w:after="0" w:line="240" w:lineRule="auto"/>
              <w:textAlignment w:val="auto"/>
              <w:rPr>
                <w:rFonts w:ascii="Times New Roman" w:eastAsia="Times New Roman" w:hAnsi="Times New Roman"/>
                <w:sz w:val="24"/>
                <w:szCs w:val="24"/>
              </w:rPr>
            </w:pPr>
          </w:p>
          <w:p w14:paraId="4F71D9D5" w14:textId="77777777" w:rsidR="00E31AB7" w:rsidRPr="00E31AB7" w:rsidRDefault="00E31AB7" w:rsidP="009338D3">
            <w:pPr>
              <w:suppressAutoHyphens w:val="0"/>
              <w:spacing w:after="0" w:line="240" w:lineRule="auto"/>
              <w:textAlignment w:val="auto"/>
              <w:rPr>
                <w:rFonts w:ascii="Times New Roman" w:eastAsia="Times New Roman" w:hAnsi="Times New Roman"/>
                <w:sz w:val="24"/>
                <w:szCs w:val="24"/>
              </w:rPr>
            </w:pPr>
            <w:r w:rsidRPr="00E31AB7">
              <w:rPr>
                <w:rFonts w:ascii="Times New Roman" w:eastAsia="Times New Roman" w:hAnsi="Times New Roman"/>
                <w:sz w:val="24"/>
                <w:szCs w:val="24"/>
              </w:rPr>
              <w:t>7.4. Įvykdyta.</w:t>
            </w:r>
          </w:p>
        </w:tc>
      </w:tr>
      <w:tr w:rsidR="004F3426" w:rsidRPr="00EE5825" w14:paraId="4F71D9DB" w14:textId="77777777" w:rsidTr="00C97D18">
        <w:trPr>
          <w:trHeight w:val="365"/>
        </w:trPr>
        <w:tc>
          <w:tcPr>
            <w:tcW w:w="2376" w:type="dxa"/>
            <w:shd w:val="clear" w:color="auto" w:fill="auto"/>
          </w:tcPr>
          <w:p w14:paraId="4F71D9D7" w14:textId="77777777" w:rsidR="004F3426" w:rsidRPr="00EE5825" w:rsidRDefault="004F3426"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8</w:t>
            </w:r>
            <w:r w:rsidRPr="00EE5825">
              <w:rPr>
                <w:rFonts w:ascii="Times New Roman" w:eastAsia="Times New Roman" w:hAnsi="Times New Roman"/>
                <w:sz w:val="24"/>
                <w:szCs w:val="24"/>
              </w:rPr>
              <w:t>. Teikti palydėjimo paslaugą jaunu</w:t>
            </w:r>
            <w:r w:rsidRPr="00EE5825">
              <w:rPr>
                <w:rFonts w:ascii="Times New Roman" w:eastAsia="Times New Roman" w:hAnsi="Times New Roman"/>
                <w:sz w:val="24"/>
                <w:szCs w:val="24"/>
              </w:rPr>
              <w:t>o</w:t>
            </w:r>
            <w:r w:rsidRPr="00EE5825">
              <w:rPr>
                <w:rFonts w:ascii="Times New Roman" w:eastAsia="Times New Roman" w:hAnsi="Times New Roman"/>
                <w:sz w:val="24"/>
                <w:szCs w:val="24"/>
              </w:rPr>
              <w:t>liams.</w:t>
            </w:r>
          </w:p>
        </w:tc>
        <w:tc>
          <w:tcPr>
            <w:tcW w:w="3688" w:type="dxa"/>
            <w:shd w:val="clear" w:color="auto" w:fill="auto"/>
          </w:tcPr>
          <w:p w14:paraId="4F71D9D8" w14:textId="77777777" w:rsidR="004F3426" w:rsidRPr="00EE5825" w:rsidRDefault="004F3426"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8.1. Bendrųjų socialinių p</w:t>
            </w:r>
            <w:r w:rsidRPr="00EE5825">
              <w:rPr>
                <w:rFonts w:ascii="Times New Roman" w:eastAsia="Times New Roman" w:hAnsi="Times New Roman"/>
                <w:sz w:val="24"/>
                <w:szCs w:val="24"/>
              </w:rPr>
              <w:t>aslaugų teikimas pagal poreikį.</w:t>
            </w:r>
          </w:p>
        </w:tc>
        <w:tc>
          <w:tcPr>
            <w:tcW w:w="1787" w:type="dxa"/>
            <w:shd w:val="clear" w:color="auto" w:fill="auto"/>
          </w:tcPr>
          <w:p w14:paraId="4F71D9D9" w14:textId="77777777" w:rsidR="004F3426" w:rsidRPr="00EE5825" w:rsidRDefault="00E07F81"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8.1. Palydėjimo p</w:t>
            </w:r>
            <w:r>
              <w:rPr>
                <w:rFonts w:ascii="Times New Roman" w:eastAsia="Times New Roman" w:hAnsi="Times New Roman"/>
                <w:sz w:val="24"/>
                <w:szCs w:val="24"/>
              </w:rPr>
              <w:t>a</w:t>
            </w:r>
            <w:r>
              <w:rPr>
                <w:rFonts w:ascii="Times New Roman" w:eastAsia="Times New Roman" w:hAnsi="Times New Roman"/>
                <w:sz w:val="24"/>
                <w:szCs w:val="24"/>
              </w:rPr>
              <w:t xml:space="preserve">slauga jaunuoliams nebuvo teikta. </w:t>
            </w:r>
          </w:p>
        </w:tc>
        <w:tc>
          <w:tcPr>
            <w:tcW w:w="2003" w:type="dxa"/>
            <w:shd w:val="clear" w:color="auto" w:fill="auto"/>
          </w:tcPr>
          <w:p w14:paraId="4F71D9DA" w14:textId="77777777" w:rsidR="004F3426" w:rsidRPr="00EE5825" w:rsidRDefault="00E07F81"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8.1. Neįvykdyta. Nebuvo poreikio.</w:t>
            </w:r>
          </w:p>
        </w:tc>
      </w:tr>
      <w:tr w:rsidR="004F3426" w:rsidRPr="00EE5825" w14:paraId="4F71D9E0" w14:textId="77777777" w:rsidTr="00C97D18">
        <w:trPr>
          <w:trHeight w:val="385"/>
        </w:trPr>
        <w:tc>
          <w:tcPr>
            <w:tcW w:w="2376" w:type="dxa"/>
            <w:shd w:val="clear" w:color="auto" w:fill="auto"/>
          </w:tcPr>
          <w:p w14:paraId="4F71D9DC" w14:textId="77777777" w:rsidR="004F3426" w:rsidRPr="00EE5825" w:rsidRDefault="004F3426"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9</w:t>
            </w:r>
            <w:r w:rsidRPr="00EE5825">
              <w:rPr>
                <w:rFonts w:ascii="Times New Roman" w:eastAsia="Times New Roman" w:hAnsi="Times New Roman"/>
                <w:sz w:val="24"/>
                <w:szCs w:val="24"/>
              </w:rPr>
              <w:t>. Teikti apgyvend</w:t>
            </w:r>
            <w:r w:rsidRPr="00EE5825">
              <w:rPr>
                <w:rFonts w:ascii="Times New Roman" w:eastAsia="Times New Roman" w:hAnsi="Times New Roman"/>
                <w:sz w:val="24"/>
                <w:szCs w:val="24"/>
              </w:rPr>
              <w:t>i</w:t>
            </w:r>
            <w:r w:rsidRPr="00EE5825">
              <w:rPr>
                <w:rFonts w:ascii="Times New Roman" w:eastAsia="Times New Roman" w:hAnsi="Times New Roman"/>
                <w:sz w:val="24"/>
                <w:szCs w:val="24"/>
              </w:rPr>
              <w:t>nimo savarankiško gyvenimo namuose paslaugas.</w:t>
            </w:r>
          </w:p>
        </w:tc>
        <w:tc>
          <w:tcPr>
            <w:tcW w:w="3688" w:type="dxa"/>
            <w:shd w:val="clear" w:color="auto" w:fill="auto"/>
          </w:tcPr>
          <w:p w14:paraId="4F71D9DD" w14:textId="77777777" w:rsidR="004F3426" w:rsidRPr="00EE5825" w:rsidRDefault="004F3426"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9.1.Bendrųjų socialinių p</w:t>
            </w:r>
            <w:r w:rsidRPr="00EE5825">
              <w:rPr>
                <w:rFonts w:ascii="Times New Roman" w:eastAsia="Times New Roman" w:hAnsi="Times New Roman"/>
                <w:sz w:val="24"/>
                <w:szCs w:val="24"/>
              </w:rPr>
              <w:t>aslaugų teikimas šeimai/asmenims, apg</w:t>
            </w:r>
            <w:r w:rsidRPr="00EE5825">
              <w:rPr>
                <w:rFonts w:ascii="Times New Roman" w:eastAsia="Times New Roman" w:hAnsi="Times New Roman"/>
                <w:sz w:val="24"/>
                <w:szCs w:val="24"/>
              </w:rPr>
              <w:t>y</w:t>
            </w:r>
            <w:r w:rsidRPr="00EE5825">
              <w:rPr>
                <w:rFonts w:ascii="Times New Roman" w:eastAsia="Times New Roman" w:hAnsi="Times New Roman"/>
                <w:sz w:val="24"/>
                <w:szCs w:val="24"/>
              </w:rPr>
              <w:t>vendintiems savarankiško gyv</w:t>
            </w:r>
            <w:r w:rsidRPr="00EE5825">
              <w:rPr>
                <w:rFonts w:ascii="Times New Roman" w:eastAsia="Times New Roman" w:hAnsi="Times New Roman"/>
                <w:sz w:val="24"/>
                <w:szCs w:val="24"/>
              </w:rPr>
              <w:t>e</w:t>
            </w:r>
            <w:r w:rsidRPr="00EE5825">
              <w:rPr>
                <w:rFonts w:ascii="Times New Roman" w:eastAsia="Times New Roman" w:hAnsi="Times New Roman"/>
                <w:sz w:val="24"/>
                <w:szCs w:val="24"/>
              </w:rPr>
              <w:t>nimo namuose pagal poreikį.</w:t>
            </w:r>
          </w:p>
        </w:tc>
        <w:tc>
          <w:tcPr>
            <w:tcW w:w="1787" w:type="dxa"/>
            <w:shd w:val="clear" w:color="auto" w:fill="auto"/>
          </w:tcPr>
          <w:p w14:paraId="4F71D9DE" w14:textId="77777777" w:rsidR="004F3426" w:rsidRPr="00EE5825" w:rsidRDefault="00123127"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9.1.</w:t>
            </w:r>
            <w:r w:rsidR="00020430">
              <w:rPr>
                <w:rFonts w:ascii="Times New Roman" w:eastAsia="Times New Roman" w:hAnsi="Times New Roman"/>
                <w:sz w:val="24"/>
                <w:szCs w:val="24"/>
              </w:rPr>
              <w:t xml:space="preserve"> 2022</w:t>
            </w:r>
            <w:r w:rsidR="00B51169">
              <w:rPr>
                <w:rFonts w:ascii="Times New Roman" w:eastAsia="Times New Roman" w:hAnsi="Times New Roman"/>
                <w:sz w:val="24"/>
                <w:szCs w:val="24"/>
              </w:rPr>
              <w:t xml:space="preserve"> </w:t>
            </w:r>
            <w:r w:rsidR="00020430">
              <w:rPr>
                <w:rFonts w:ascii="Times New Roman" w:eastAsia="Times New Roman" w:hAnsi="Times New Roman"/>
                <w:sz w:val="24"/>
                <w:szCs w:val="24"/>
              </w:rPr>
              <w:t>m. paslauga teikta 2 šeimoms. 1 šeima išvyko gyventi savarankiškai, kitai šeimai paslaugos dar tęsiamos.</w:t>
            </w:r>
          </w:p>
        </w:tc>
        <w:tc>
          <w:tcPr>
            <w:tcW w:w="2003" w:type="dxa"/>
            <w:shd w:val="clear" w:color="auto" w:fill="auto"/>
          </w:tcPr>
          <w:p w14:paraId="4F71D9DF" w14:textId="77777777" w:rsidR="004F3426" w:rsidRPr="00EE5825" w:rsidRDefault="00020430"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9.1. Įvykdyta.</w:t>
            </w:r>
          </w:p>
        </w:tc>
      </w:tr>
      <w:tr w:rsidR="004F3426" w:rsidRPr="00EE5825" w14:paraId="4F71DA1A" w14:textId="77777777" w:rsidTr="00C97D18">
        <w:trPr>
          <w:trHeight w:val="365"/>
        </w:trPr>
        <w:tc>
          <w:tcPr>
            <w:tcW w:w="2376" w:type="dxa"/>
            <w:shd w:val="clear" w:color="auto" w:fill="auto"/>
          </w:tcPr>
          <w:p w14:paraId="4F71D9E1" w14:textId="77777777" w:rsidR="004F3426" w:rsidRPr="00B87E4D" w:rsidRDefault="004F3426" w:rsidP="009338D3">
            <w:pPr>
              <w:suppressAutoHyphens w:val="0"/>
              <w:spacing w:after="0" w:line="240" w:lineRule="auto"/>
              <w:textAlignment w:val="auto"/>
              <w:rPr>
                <w:rFonts w:ascii="Times New Roman" w:eastAsia="Times New Roman" w:hAnsi="Times New Roman"/>
                <w:sz w:val="24"/>
                <w:szCs w:val="24"/>
              </w:rPr>
            </w:pPr>
            <w:r w:rsidRPr="00B87E4D">
              <w:rPr>
                <w:rFonts w:ascii="Times New Roman" w:eastAsia="Times New Roman" w:hAnsi="Times New Roman"/>
                <w:sz w:val="24"/>
                <w:szCs w:val="24"/>
              </w:rPr>
              <w:t>10.Teikti kultūrines paslaugas.</w:t>
            </w:r>
          </w:p>
        </w:tc>
        <w:tc>
          <w:tcPr>
            <w:tcW w:w="3688" w:type="dxa"/>
            <w:shd w:val="clear" w:color="auto" w:fill="auto"/>
          </w:tcPr>
          <w:p w14:paraId="4F71D9E2" w14:textId="77777777" w:rsidR="004F3426" w:rsidRPr="00B87E4D" w:rsidRDefault="004F3426" w:rsidP="009338D3">
            <w:pPr>
              <w:pStyle w:val="Sraopastraipa"/>
              <w:suppressAutoHyphens w:val="0"/>
              <w:autoSpaceDN/>
              <w:spacing w:after="0" w:line="240" w:lineRule="auto"/>
              <w:ind w:left="0"/>
              <w:contextualSpacing/>
              <w:jc w:val="both"/>
              <w:textAlignment w:val="auto"/>
              <w:rPr>
                <w:rFonts w:ascii="Times New Roman" w:hAnsi="Times New Roman"/>
                <w:sz w:val="24"/>
                <w:szCs w:val="24"/>
              </w:rPr>
            </w:pPr>
            <w:r w:rsidRPr="00B87E4D">
              <w:rPr>
                <w:rFonts w:ascii="Times New Roman" w:eastAsia="Times New Roman" w:hAnsi="Times New Roman"/>
                <w:sz w:val="24"/>
                <w:szCs w:val="24"/>
              </w:rPr>
              <w:t>10.1.</w:t>
            </w:r>
            <w:r w:rsidRPr="00B87E4D">
              <w:rPr>
                <w:rFonts w:ascii="Times New Roman" w:hAnsi="Times New Roman"/>
                <w:sz w:val="24"/>
                <w:szCs w:val="24"/>
              </w:rPr>
              <w:t xml:space="preserve"> Pramoginių, masinių reng</w:t>
            </w:r>
            <w:r w:rsidRPr="00B87E4D">
              <w:rPr>
                <w:rFonts w:ascii="Times New Roman" w:hAnsi="Times New Roman"/>
                <w:sz w:val="24"/>
                <w:szCs w:val="24"/>
              </w:rPr>
              <w:t>i</w:t>
            </w:r>
            <w:r w:rsidRPr="00B87E4D">
              <w:rPr>
                <w:rFonts w:ascii="Times New Roman" w:hAnsi="Times New Roman"/>
                <w:sz w:val="24"/>
                <w:szCs w:val="24"/>
              </w:rPr>
              <w:t>nių, valstybinių, kalendorinių švenčių, jubiliejinių datų pamin</w:t>
            </w:r>
            <w:r w:rsidRPr="00B87E4D">
              <w:rPr>
                <w:rFonts w:ascii="Times New Roman" w:hAnsi="Times New Roman"/>
                <w:sz w:val="24"/>
                <w:szCs w:val="24"/>
              </w:rPr>
              <w:t>ė</w:t>
            </w:r>
            <w:r w:rsidRPr="00B87E4D">
              <w:rPr>
                <w:rFonts w:ascii="Times New Roman" w:hAnsi="Times New Roman"/>
                <w:sz w:val="24"/>
                <w:szCs w:val="24"/>
              </w:rPr>
              <w:t>jimų organizavimas, parodų re</w:t>
            </w:r>
            <w:r w:rsidRPr="00B87E4D">
              <w:rPr>
                <w:rFonts w:ascii="Times New Roman" w:hAnsi="Times New Roman"/>
                <w:sz w:val="24"/>
                <w:szCs w:val="24"/>
              </w:rPr>
              <w:t>n</w:t>
            </w:r>
            <w:r w:rsidRPr="00B87E4D">
              <w:rPr>
                <w:rFonts w:ascii="Times New Roman" w:hAnsi="Times New Roman"/>
                <w:sz w:val="24"/>
                <w:szCs w:val="24"/>
              </w:rPr>
              <w:t>gimas.</w:t>
            </w:r>
          </w:p>
          <w:p w14:paraId="4F71D9E3" w14:textId="77777777" w:rsidR="00DF6EE0" w:rsidRPr="00B87E4D" w:rsidRDefault="00DF6EE0" w:rsidP="009338D3">
            <w:pPr>
              <w:pStyle w:val="Sraopastraipa"/>
              <w:suppressAutoHyphens w:val="0"/>
              <w:autoSpaceDN/>
              <w:spacing w:after="0" w:line="240" w:lineRule="auto"/>
              <w:ind w:left="0"/>
              <w:contextualSpacing/>
              <w:jc w:val="both"/>
              <w:textAlignment w:val="auto"/>
              <w:rPr>
                <w:rFonts w:ascii="Times New Roman" w:hAnsi="Times New Roman"/>
                <w:sz w:val="24"/>
                <w:szCs w:val="24"/>
              </w:rPr>
            </w:pPr>
          </w:p>
          <w:p w14:paraId="4F71D9E4" w14:textId="77777777" w:rsidR="004F3426" w:rsidRPr="00B87E4D" w:rsidRDefault="004F3426" w:rsidP="009338D3">
            <w:pPr>
              <w:suppressAutoHyphens w:val="0"/>
              <w:autoSpaceDN/>
              <w:spacing w:after="0" w:line="240" w:lineRule="auto"/>
              <w:jc w:val="both"/>
              <w:textAlignment w:val="auto"/>
              <w:rPr>
                <w:rFonts w:ascii="Times New Roman" w:hAnsi="Times New Roman"/>
                <w:sz w:val="24"/>
                <w:szCs w:val="24"/>
              </w:rPr>
            </w:pPr>
            <w:r w:rsidRPr="00B87E4D">
              <w:rPr>
                <w:rFonts w:ascii="Times New Roman" w:eastAsia="Times New Roman" w:hAnsi="Times New Roman"/>
                <w:sz w:val="24"/>
                <w:szCs w:val="24"/>
              </w:rPr>
              <w:t>10.2.</w:t>
            </w:r>
            <w:r w:rsidRPr="00B87E4D">
              <w:rPr>
                <w:rFonts w:ascii="Times New Roman" w:hAnsi="Times New Roman"/>
                <w:sz w:val="24"/>
                <w:szCs w:val="24"/>
              </w:rPr>
              <w:t xml:space="preserve"> Bendruomenės narių men</w:t>
            </w:r>
            <w:r w:rsidRPr="00B87E4D">
              <w:rPr>
                <w:rFonts w:ascii="Times New Roman" w:hAnsi="Times New Roman"/>
                <w:sz w:val="24"/>
                <w:szCs w:val="24"/>
              </w:rPr>
              <w:t>i</w:t>
            </w:r>
            <w:r w:rsidRPr="00B87E4D">
              <w:rPr>
                <w:rFonts w:ascii="Times New Roman" w:hAnsi="Times New Roman"/>
                <w:sz w:val="24"/>
                <w:szCs w:val="24"/>
              </w:rPr>
              <w:t xml:space="preserve">nės veiklos skatinimas. </w:t>
            </w:r>
          </w:p>
          <w:p w14:paraId="4F71D9E5" w14:textId="77777777" w:rsidR="004A66A7" w:rsidRPr="00B87E4D" w:rsidRDefault="004A66A7" w:rsidP="009338D3">
            <w:pPr>
              <w:suppressAutoHyphens w:val="0"/>
              <w:autoSpaceDN/>
              <w:spacing w:after="0" w:line="240" w:lineRule="auto"/>
              <w:jc w:val="both"/>
              <w:textAlignment w:val="auto"/>
              <w:rPr>
                <w:rFonts w:ascii="Times New Roman" w:hAnsi="Times New Roman"/>
                <w:sz w:val="24"/>
                <w:szCs w:val="24"/>
              </w:rPr>
            </w:pPr>
          </w:p>
          <w:p w14:paraId="4F71D9E6" w14:textId="77777777" w:rsidR="004A66A7" w:rsidRPr="00B87E4D" w:rsidRDefault="004A66A7" w:rsidP="009338D3">
            <w:pPr>
              <w:suppressAutoHyphens w:val="0"/>
              <w:autoSpaceDN/>
              <w:spacing w:after="0" w:line="240" w:lineRule="auto"/>
              <w:jc w:val="both"/>
              <w:textAlignment w:val="auto"/>
              <w:rPr>
                <w:rFonts w:ascii="Times New Roman" w:hAnsi="Times New Roman"/>
                <w:sz w:val="24"/>
                <w:szCs w:val="24"/>
              </w:rPr>
            </w:pPr>
          </w:p>
          <w:p w14:paraId="4F71D9E7" w14:textId="77777777" w:rsidR="004A66A7" w:rsidRPr="00B87E4D" w:rsidRDefault="004A66A7" w:rsidP="009338D3">
            <w:pPr>
              <w:suppressAutoHyphens w:val="0"/>
              <w:autoSpaceDN/>
              <w:spacing w:after="0" w:line="240" w:lineRule="auto"/>
              <w:jc w:val="both"/>
              <w:textAlignment w:val="auto"/>
              <w:rPr>
                <w:rFonts w:ascii="Times New Roman" w:hAnsi="Times New Roman"/>
                <w:sz w:val="24"/>
                <w:szCs w:val="24"/>
              </w:rPr>
            </w:pPr>
          </w:p>
          <w:p w14:paraId="4F71D9E8" w14:textId="77777777" w:rsidR="004A66A7" w:rsidRPr="00B87E4D" w:rsidRDefault="004A66A7" w:rsidP="009338D3">
            <w:pPr>
              <w:suppressAutoHyphens w:val="0"/>
              <w:autoSpaceDN/>
              <w:spacing w:after="0" w:line="240" w:lineRule="auto"/>
              <w:jc w:val="both"/>
              <w:textAlignment w:val="auto"/>
              <w:rPr>
                <w:rFonts w:ascii="Times New Roman" w:hAnsi="Times New Roman"/>
                <w:sz w:val="24"/>
                <w:szCs w:val="24"/>
              </w:rPr>
            </w:pPr>
          </w:p>
          <w:p w14:paraId="4F71D9E9" w14:textId="77777777" w:rsidR="004A66A7" w:rsidRPr="00B87E4D" w:rsidRDefault="004A66A7" w:rsidP="009338D3">
            <w:pPr>
              <w:suppressAutoHyphens w:val="0"/>
              <w:autoSpaceDN/>
              <w:spacing w:after="0" w:line="240" w:lineRule="auto"/>
              <w:jc w:val="both"/>
              <w:textAlignment w:val="auto"/>
              <w:rPr>
                <w:rFonts w:ascii="Times New Roman" w:hAnsi="Times New Roman"/>
                <w:sz w:val="24"/>
                <w:szCs w:val="24"/>
              </w:rPr>
            </w:pPr>
          </w:p>
          <w:p w14:paraId="4F71D9EA" w14:textId="77777777" w:rsidR="004A66A7" w:rsidRPr="00B87E4D" w:rsidRDefault="004A66A7" w:rsidP="009338D3">
            <w:pPr>
              <w:suppressAutoHyphens w:val="0"/>
              <w:autoSpaceDN/>
              <w:spacing w:after="0" w:line="240" w:lineRule="auto"/>
              <w:jc w:val="both"/>
              <w:textAlignment w:val="auto"/>
              <w:rPr>
                <w:rFonts w:ascii="Times New Roman" w:hAnsi="Times New Roman"/>
                <w:sz w:val="24"/>
                <w:szCs w:val="24"/>
              </w:rPr>
            </w:pPr>
          </w:p>
          <w:p w14:paraId="4F71D9EB" w14:textId="77777777" w:rsidR="004A66A7" w:rsidRPr="00B87E4D" w:rsidRDefault="004A66A7" w:rsidP="009338D3">
            <w:pPr>
              <w:suppressAutoHyphens w:val="0"/>
              <w:autoSpaceDN/>
              <w:spacing w:after="0" w:line="240" w:lineRule="auto"/>
              <w:jc w:val="both"/>
              <w:textAlignment w:val="auto"/>
              <w:rPr>
                <w:rFonts w:ascii="Times New Roman" w:hAnsi="Times New Roman"/>
                <w:sz w:val="24"/>
                <w:szCs w:val="24"/>
              </w:rPr>
            </w:pPr>
          </w:p>
          <w:p w14:paraId="4F71D9EC" w14:textId="77777777" w:rsidR="004A66A7" w:rsidRPr="00B87E4D" w:rsidRDefault="004A66A7" w:rsidP="009338D3">
            <w:pPr>
              <w:suppressAutoHyphens w:val="0"/>
              <w:autoSpaceDN/>
              <w:spacing w:after="0" w:line="240" w:lineRule="auto"/>
              <w:jc w:val="both"/>
              <w:textAlignment w:val="auto"/>
              <w:rPr>
                <w:rFonts w:ascii="Times New Roman" w:hAnsi="Times New Roman"/>
                <w:sz w:val="24"/>
                <w:szCs w:val="24"/>
              </w:rPr>
            </w:pPr>
          </w:p>
          <w:p w14:paraId="4F71D9ED" w14:textId="77777777" w:rsidR="004A66A7" w:rsidRPr="00B87E4D" w:rsidRDefault="004A66A7" w:rsidP="009338D3">
            <w:pPr>
              <w:suppressAutoHyphens w:val="0"/>
              <w:autoSpaceDN/>
              <w:spacing w:after="0" w:line="240" w:lineRule="auto"/>
              <w:jc w:val="both"/>
              <w:textAlignment w:val="auto"/>
              <w:rPr>
                <w:rFonts w:ascii="Times New Roman" w:hAnsi="Times New Roman"/>
                <w:sz w:val="24"/>
                <w:szCs w:val="24"/>
              </w:rPr>
            </w:pPr>
          </w:p>
          <w:p w14:paraId="4F71D9EE" w14:textId="77777777" w:rsidR="004A66A7" w:rsidRPr="00B87E4D" w:rsidRDefault="004A66A7" w:rsidP="009338D3">
            <w:pPr>
              <w:suppressAutoHyphens w:val="0"/>
              <w:autoSpaceDN/>
              <w:spacing w:after="0" w:line="240" w:lineRule="auto"/>
              <w:jc w:val="both"/>
              <w:textAlignment w:val="auto"/>
              <w:rPr>
                <w:rFonts w:ascii="Times New Roman" w:hAnsi="Times New Roman"/>
                <w:sz w:val="24"/>
                <w:szCs w:val="24"/>
              </w:rPr>
            </w:pPr>
          </w:p>
          <w:p w14:paraId="4F71D9EF" w14:textId="77777777" w:rsidR="004A66A7" w:rsidRPr="00B87E4D" w:rsidRDefault="004A66A7" w:rsidP="009338D3">
            <w:pPr>
              <w:suppressAutoHyphens w:val="0"/>
              <w:autoSpaceDN/>
              <w:spacing w:after="0" w:line="240" w:lineRule="auto"/>
              <w:jc w:val="both"/>
              <w:textAlignment w:val="auto"/>
              <w:rPr>
                <w:rFonts w:ascii="Times New Roman" w:hAnsi="Times New Roman"/>
                <w:sz w:val="24"/>
                <w:szCs w:val="24"/>
              </w:rPr>
            </w:pPr>
          </w:p>
          <w:p w14:paraId="4F71D9F0" w14:textId="77777777" w:rsidR="004A66A7" w:rsidRPr="00B87E4D" w:rsidRDefault="004A66A7" w:rsidP="009338D3">
            <w:pPr>
              <w:suppressAutoHyphens w:val="0"/>
              <w:autoSpaceDN/>
              <w:spacing w:after="0" w:line="240" w:lineRule="auto"/>
              <w:jc w:val="both"/>
              <w:textAlignment w:val="auto"/>
              <w:rPr>
                <w:rFonts w:ascii="Times New Roman" w:hAnsi="Times New Roman"/>
                <w:sz w:val="24"/>
                <w:szCs w:val="24"/>
              </w:rPr>
            </w:pPr>
          </w:p>
          <w:p w14:paraId="4F71D9F1" w14:textId="77777777" w:rsidR="004A66A7" w:rsidRPr="00B87E4D" w:rsidRDefault="004A66A7" w:rsidP="009338D3">
            <w:pPr>
              <w:suppressAutoHyphens w:val="0"/>
              <w:autoSpaceDN/>
              <w:spacing w:after="0" w:line="240" w:lineRule="auto"/>
              <w:jc w:val="both"/>
              <w:textAlignment w:val="auto"/>
              <w:rPr>
                <w:rFonts w:ascii="Times New Roman" w:hAnsi="Times New Roman"/>
                <w:sz w:val="24"/>
                <w:szCs w:val="24"/>
              </w:rPr>
            </w:pPr>
          </w:p>
          <w:p w14:paraId="4F71D9F2" w14:textId="77777777" w:rsidR="004A66A7" w:rsidRPr="00B87E4D" w:rsidRDefault="004A66A7" w:rsidP="009338D3">
            <w:pPr>
              <w:suppressAutoHyphens w:val="0"/>
              <w:autoSpaceDN/>
              <w:spacing w:after="0" w:line="240" w:lineRule="auto"/>
              <w:jc w:val="both"/>
              <w:textAlignment w:val="auto"/>
              <w:rPr>
                <w:rFonts w:ascii="Times New Roman" w:hAnsi="Times New Roman"/>
                <w:sz w:val="24"/>
                <w:szCs w:val="24"/>
              </w:rPr>
            </w:pPr>
          </w:p>
          <w:p w14:paraId="4F71D9F3" w14:textId="77777777" w:rsidR="004A66A7" w:rsidRPr="00B87E4D" w:rsidRDefault="004A66A7" w:rsidP="009338D3">
            <w:pPr>
              <w:suppressAutoHyphens w:val="0"/>
              <w:autoSpaceDN/>
              <w:spacing w:after="0" w:line="240" w:lineRule="auto"/>
              <w:jc w:val="both"/>
              <w:textAlignment w:val="auto"/>
              <w:rPr>
                <w:rFonts w:ascii="Times New Roman" w:hAnsi="Times New Roman"/>
                <w:sz w:val="24"/>
                <w:szCs w:val="24"/>
              </w:rPr>
            </w:pPr>
          </w:p>
          <w:p w14:paraId="4F71D9F4" w14:textId="77777777" w:rsidR="004A66A7" w:rsidRPr="00B87E4D" w:rsidRDefault="004A66A7" w:rsidP="009338D3">
            <w:pPr>
              <w:suppressAutoHyphens w:val="0"/>
              <w:autoSpaceDN/>
              <w:spacing w:after="0" w:line="240" w:lineRule="auto"/>
              <w:jc w:val="both"/>
              <w:textAlignment w:val="auto"/>
              <w:rPr>
                <w:rFonts w:ascii="Times New Roman" w:hAnsi="Times New Roman"/>
                <w:sz w:val="24"/>
                <w:szCs w:val="24"/>
              </w:rPr>
            </w:pPr>
          </w:p>
          <w:p w14:paraId="4F71D9F5" w14:textId="77777777" w:rsidR="004A66A7" w:rsidRPr="00B87E4D" w:rsidRDefault="004A66A7" w:rsidP="009338D3">
            <w:pPr>
              <w:suppressAutoHyphens w:val="0"/>
              <w:autoSpaceDN/>
              <w:spacing w:after="0" w:line="240" w:lineRule="auto"/>
              <w:jc w:val="both"/>
              <w:textAlignment w:val="auto"/>
              <w:rPr>
                <w:rFonts w:ascii="Times New Roman" w:hAnsi="Times New Roman"/>
                <w:sz w:val="24"/>
                <w:szCs w:val="24"/>
              </w:rPr>
            </w:pPr>
          </w:p>
          <w:p w14:paraId="4F71D9F6" w14:textId="77777777" w:rsidR="004A66A7" w:rsidRPr="00B87E4D" w:rsidRDefault="004A66A7" w:rsidP="009338D3">
            <w:pPr>
              <w:suppressAutoHyphens w:val="0"/>
              <w:autoSpaceDN/>
              <w:spacing w:after="0" w:line="240" w:lineRule="auto"/>
              <w:jc w:val="both"/>
              <w:textAlignment w:val="auto"/>
              <w:rPr>
                <w:rFonts w:ascii="Times New Roman" w:hAnsi="Times New Roman"/>
                <w:sz w:val="24"/>
                <w:szCs w:val="24"/>
              </w:rPr>
            </w:pPr>
          </w:p>
          <w:p w14:paraId="4F71D9F7" w14:textId="77777777" w:rsidR="004A66A7" w:rsidRPr="00B87E4D" w:rsidRDefault="004A66A7" w:rsidP="009338D3">
            <w:pPr>
              <w:suppressAutoHyphens w:val="0"/>
              <w:autoSpaceDN/>
              <w:spacing w:after="0" w:line="240" w:lineRule="auto"/>
              <w:jc w:val="both"/>
              <w:textAlignment w:val="auto"/>
              <w:rPr>
                <w:rFonts w:ascii="Times New Roman" w:hAnsi="Times New Roman"/>
                <w:sz w:val="24"/>
                <w:szCs w:val="24"/>
              </w:rPr>
            </w:pPr>
          </w:p>
          <w:p w14:paraId="4F71D9F8" w14:textId="77777777" w:rsidR="004F3426" w:rsidRPr="00B87E4D" w:rsidRDefault="004F3426" w:rsidP="009338D3">
            <w:pPr>
              <w:suppressAutoHyphens w:val="0"/>
              <w:autoSpaceDN/>
              <w:spacing w:after="0" w:line="240" w:lineRule="auto"/>
              <w:jc w:val="both"/>
              <w:textAlignment w:val="auto"/>
              <w:rPr>
                <w:rFonts w:ascii="Times New Roman" w:hAnsi="Times New Roman"/>
                <w:sz w:val="24"/>
                <w:szCs w:val="24"/>
              </w:rPr>
            </w:pPr>
            <w:r w:rsidRPr="00B87E4D">
              <w:rPr>
                <w:rFonts w:ascii="Times New Roman" w:hAnsi="Times New Roman"/>
                <w:sz w:val="24"/>
                <w:szCs w:val="24"/>
              </w:rPr>
              <w:t>10.3.Atviras darbas su jaunimu įtraukiant socialinę atskirtį ja</w:t>
            </w:r>
            <w:r w:rsidRPr="00B87E4D">
              <w:rPr>
                <w:rFonts w:ascii="Times New Roman" w:hAnsi="Times New Roman"/>
                <w:sz w:val="24"/>
                <w:szCs w:val="24"/>
              </w:rPr>
              <w:t>u</w:t>
            </w:r>
            <w:r w:rsidRPr="00B87E4D">
              <w:rPr>
                <w:rFonts w:ascii="Times New Roman" w:hAnsi="Times New Roman"/>
                <w:sz w:val="24"/>
                <w:szCs w:val="24"/>
              </w:rPr>
              <w:t>čiančius ir mažiau galimybių t</w:t>
            </w:r>
            <w:r w:rsidRPr="00B87E4D">
              <w:rPr>
                <w:rFonts w:ascii="Times New Roman" w:hAnsi="Times New Roman"/>
                <w:sz w:val="24"/>
                <w:szCs w:val="24"/>
              </w:rPr>
              <w:t>u</w:t>
            </w:r>
            <w:r w:rsidRPr="00B87E4D">
              <w:rPr>
                <w:rFonts w:ascii="Times New Roman" w:hAnsi="Times New Roman"/>
                <w:sz w:val="24"/>
                <w:szCs w:val="24"/>
              </w:rPr>
              <w:t>rinčius (14-29 metų) jaunus žm</w:t>
            </w:r>
            <w:r w:rsidRPr="00B87E4D">
              <w:rPr>
                <w:rFonts w:ascii="Times New Roman" w:hAnsi="Times New Roman"/>
                <w:sz w:val="24"/>
                <w:szCs w:val="24"/>
              </w:rPr>
              <w:t>o</w:t>
            </w:r>
            <w:r w:rsidRPr="00B87E4D">
              <w:rPr>
                <w:rFonts w:ascii="Times New Roman" w:hAnsi="Times New Roman"/>
                <w:sz w:val="24"/>
                <w:szCs w:val="24"/>
              </w:rPr>
              <w:t>nes, organizuojant jiems saugų ir produktyvų laisvalaikį, padedant integruotis į visuomenės gyven</w:t>
            </w:r>
            <w:r w:rsidRPr="00B87E4D">
              <w:rPr>
                <w:rFonts w:ascii="Times New Roman" w:hAnsi="Times New Roman"/>
                <w:sz w:val="24"/>
                <w:szCs w:val="24"/>
              </w:rPr>
              <w:t>i</w:t>
            </w:r>
            <w:r w:rsidRPr="00B87E4D">
              <w:rPr>
                <w:rFonts w:ascii="Times New Roman" w:hAnsi="Times New Roman"/>
                <w:sz w:val="24"/>
                <w:szCs w:val="24"/>
              </w:rPr>
              <w:t>mą.</w:t>
            </w:r>
          </w:p>
          <w:p w14:paraId="4F71D9F9" w14:textId="77777777" w:rsidR="004F3426" w:rsidRPr="00B87E4D" w:rsidRDefault="004F3426" w:rsidP="009338D3">
            <w:pPr>
              <w:suppressAutoHyphens w:val="0"/>
              <w:spacing w:after="0" w:line="240" w:lineRule="auto"/>
              <w:textAlignment w:val="auto"/>
              <w:rPr>
                <w:rFonts w:ascii="Times New Roman" w:eastAsia="Times New Roman" w:hAnsi="Times New Roman"/>
                <w:sz w:val="24"/>
                <w:szCs w:val="24"/>
              </w:rPr>
            </w:pPr>
          </w:p>
        </w:tc>
        <w:tc>
          <w:tcPr>
            <w:tcW w:w="1787" w:type="dxa"/>
            <w:shd w:val="clear" w:color="auto" w:fill="auto"/>
          </w:tcPr>
          <w:p w14:paraId="4F71D9FA" w14:textId="77777777" w:rsidR="004F3426" w:rsidRPr="00B51169" w:rsidRDefault="00830F5A" w:rsidP="009338D3">
            <w:pPr>
              <w:suppressAutoHyphens w:val="0"/>
              <w:spacing w:after="0" w:line="240" w:lineRule="auto"/>
              <w:textAlignment w:val="auto"/>
              <w:rPr>
                <w:rFonts w:ascii="Times New Roman" w:eastAsia="Times New Roman" w:hAnsi="Times New Roman"/>
                <w:sz w:val="24"/>
                <w:szCs w:val="24"/>
              </w:rPr>
            </w:pPr>
            <w:r w:rsidRPr="00B51169">
              <w:rPr>
                <w:rFonts w:ascii="Times New Roman" w:eastAsia="Times New Roman" w:hAnsi="Times New Roman"/>
                <w:sz w:val="24"/>
                <w:szCs w:val="24"/>
              </w:rPr>
              <w:lastRenderedPageBreak/>
              <w:t>10.1. 18 renginių, 6 parodos, 2 edukacinės programos, 2 spekta</w:t>
            </w:r>
            <w:r w:rsidRPr="00B51169">
              <w:rPr>
                <w:rFonts w:ascii="Times New Roman" w:eastAsia="Times New Roman" w:hAnsi="Times New Roman"/>
                <w:sz w:val="24"/>
                <w:szCs w:val="24"/>
              </w:rPr>
              <w:t>k</w:t>
            </w:r>
            <w:r w:rsidRPr="00B51169">
              <w:rPr>
                <w:rFonts w:ascii="Times New Roman" w:eastAsia="Times New Roman" w:hAnsi="Times New Roman"/>
                <w:sz w:val="24"/>
                <w:szCs w:val="24"/>
              </w:rPr>
              <w:t>liai, 37 kolektyvų pas</w:t>
            </w:r>
            <w:r w:rsidRPr="00B51169">
              <w:rPr>
                <w:rFonts w:ascii="Times New Roman" w:eastAsia="Times New Roman" w:hAnsi="Times New Roman"/>
                <w:sz w:val="24"/>
                <w:szCs w:val="24"/>
              </w:rPr>
              <w:t>i</w:t>
            </w:r>
            <w:r w:rsidRPr="00B51169">
              <w:rPr>
                <w:rFonts w:ascii="Times New Roman" w:eastAsia="Times New Roman" w:hAnsi="Times New Roman"/>
                <w:sz w:val="24"/>
                <w:szCs w:val="24"/>
              </w:rPr>
              <w:t>rodymai.</w:t>
            </w:r>
          </w:p>
          <w:p w14:paraId="4F71D9FB" w14:textId="77777777" w:rsidR="00B51169" w:rsidRPr="00B51169" w:rsidRDefault="00B51169" w:rsidP="009338D3">
            <w:pPr>
              <w:suppressAutoHyphens w:val="0"/>
              <w:spacing w:after="0" w:line="240" w:lineRule="auto"/>
              <w:textAlignment w:val="auto"/>
              <w:rPr>
                <w:rFonts w:ascii="Times New Roman" w:eastAsia="Times New Roman" w:hAnsi="Times New Roman"/>
                <w:sz w:val="24"/>
                <w:szCs w:val="24"/>
              </w:rPr>
            </w:pPr>
          </w:p>
          <w:p w14:paraId="4F71D9FC" w14:textId="77777777" w:rsidR="004A66A7" w:rsidRPr="00B51169" w:rsidRDefault="004A66A7" w:rsidP="009338D3">
            <w:pPr>
              <w:suppressAutoHyphens w:val="0"/>
              <w:spacing w:after="0" w:line="240" w:lineRule="auto"/>
              <w:textAlignment w:val="auto"/>
              <w:rPr>
                <w:rFonts w:ascii="Times New Roman" w:hAnsi="Times New Roman"/>
                <w:sz w:val="24"/>
                <w:szCs w:val="24"/>
                <w:shd w:val="clear" w:color="auto" w:fill="FFFFFF"/>
              </w:rPr>
            </w:pPr>
            <w:r w:rsidRPr="00B51169">
              <w:rPr>
                <w:rFonts w:ascii="Times New Roman" w:eastAsia="Times New Roman" w:hAnsi="Times New Roman"/>
                <w:sz w:val="24"/>
                <w:szCs w:val="24"/>
              </w:rPr>
              <w:t xml:space="preserve">10.2. </w:t>
            </w:r>
            <w:r w:rsidRPr="00B51169">
              <w:rPr>
                <w:rFonts w:ascii="Times New Roman" w:hAnsi="Times New Roman"/>
                <w:sz w:val="24"/>
                <w:szCs w:val="24"/>
                <w:shd w:val="clear" w:color="auto" w:fill="FFFFFF"/>
              </w:rPr>
              <w:t xml:space="preserve"> Obelių </w:t>
            </w:r>
            <w:r w:rsidR="00B51169" w:rsidRPr="00B51169">
              <w:rPr>
                <w:rFonts w:ascii="Times New Roman" w:hAnsi="Times New Roman"/>
                <w:sz w:val="24"/>
                <w:szCs w:val="24"/>
                <w:shd w:val="clear" w:color="auto" w:fill="FFFFFF"/>
              </w:rPr>
              <w:t>socialinių paslaugų namų</w:t>
            </w:r>
            <w:r w:rsidRPr="00B51169">
              <w:rPr>
                <w:rFonts w:ascii="Times New Roman" w:hAnsi="Times New Roman"/>
                <w:sz w:val="24"/>
                <w:szCs w:val="24"/>
                <w:shd w:val="clear" w:color="auto" w:fill="FFFFFF"/>
              </w:rPr>
              <w:t xml:space="preserve"> kultūros padalinyje veikia sav</w:t>
            </w:r>
            <w:r w:rsidRPr="00B51169">
              <w:rPr>
                <w:rFonts w:ascii="Times New Roman" w:hAnsi="Times New Roman"/>
                <w:sz w:val="24"/>
                <w:szCs w:val="24"/>
                <w:shd w:val="clear" w:color="auto" w:fill="FFFFFF"/>
              </w:rPr>
              <w:t>i</w:t>
            </w:r>
            <w:r w:rsidRPr="00B51169">
              <w:rPr>
                <w:rFonts w:ascii="Times New Roman" w:hAnsi="Times New Roman"/>
                <w:sz w:val="24"/>
                <w:szCs w:val="24"/>
                <w:shd w:val="clear" w:color="auto" w:fill="FFFFFF"/>
              </w:rPr>
              <w:t>veiklinio meno kole</w:t>
            </w:r>
            <w:r w:rsidRPr="00B51169">
              <w:rPr>
                <w:rFonts w:ascii="Times New Roman" w:hAnsi="Times New Roman"/>
                <w:sz w:val="24"/>
                <w:szCs w:val="24"/>
                <w:shd w:val="clear" w:color="auto" w:fill="FFFFFF"/>
              </w:rPr>
              <w:t>k</w:t>
            </w:r>
            <w:r w:rsidRPr="00B51169">
              <w:rPr>
                <w:rFonts w:ascii="Times New Roman" w:hAnsi="Times New Roman"/>
                <w:sz w:val="24"/>
                <w:szCs w:val="24"/>
                <w:shd w:val="clear" w:color="auto" w:fill="FFFFFF"/>
              </w:rPr>
              <w:t>tyvai kuriuose noriai dalyvauja Obelių ir Kriaunų seniūnijų be</w:t>
            </w:r>
            <w:r w:rsidRPr="00B51169">
              <w:rPr>
                <w:rFonts w:ascii="Times New Roman" w:hAnsi="Times New Roman"/>
                <w:sz w:val="24"/>
                <w:szCs w:val="24"/>
                <w:shd w:val="clear" w:color="auto" w:fill="FFFFFF"/>
              </w:rPr>
              <w:t>n</w:t>
            </w:r>
            <w:r w:rsidRPr="00B51169">
              <w:rPr>
                <w:rFonts w:ascii="Times New Roman" w:hAnsi="Times New Roman"/>
                <w:sz w:val="24"/>
                <w:szCs w:val="24"/>
                <w:shd w:val="clear" w:color="auto" w:fill="FFFFFF"/>
              </w:rPr>
              <w:t>druomenių gyventojai. Yra 3 kapelos, 1 šokių kolektyvas. Organizu</w:t>
            </w:r>
            <w:r w:rsidRPr="00B51169">
              <w:rPr>
                <w:rFonts w:ascii="Times New Roman" w:hAnsi="Times New Roman"/>
                <w:sz w:val="24"/>
                <w:szCs w:val="24"/>
                <w:shd w:val="clear" w:color="auto" w:fill="FFFFFF"/>
              </w:rPr>
              <w:t>o</w:t>
            </w:r>
            <w:r w:rsidRPr="00B51169">
              <w:rPr>
                <w:rFonts w:ascii="Times New Roman" w:hAnsi="Times New Roman"/>
                <w:sz w:val="24"/>
                <w:szCs w:val="24"/>
                <w:shd w:val="clear" w:color="auto" w:fill="FFFFFF"/>
              </w:rPr>
              <w:t xml:space="preserve">jami įvairaus pobūdžio renginiai, kurie atitinka </w:t>
            </w:r>
            <w:r w:rsidRPr="00B51169">
              <w:rPr>
                <w:rFonts w:ascii="Times New Roman" w:hAnsi="Times New Roman"/>
                <w:sz w:val="24"/>
                <w:szCs w:val="24"/>
                <w:shd w:val="clear" w:color="auto" w:fill="FFFFFF"/>
              </w:rPr>
              <w:lastRenderedPageBreak/>
              <w:t>bendruome</w:t>
            </w:r>
            <w:r w:rsidR="00942880" w:rsidRPr="00B51169">
              <w:rPr>
                <w:rFonts w:ascii="Times New Roman" w:hAnsi="Times New Roman"/>
                <w:sz w:val="24"/>
                <w:szCs w:val="24"/>
                <w:shd w:val="clear" w:color="auto" w:fill="FFFFFF"/>
              </w:rPr>
              <w:t>nės narių norus. 2022</w:t>
            </w:r>
            <w:r w:rsidR="00B51169">
              <w:rPr>
                <w:rFonts w:ascii="Times New Roman" w:hAnsi="Times New Roman"/>
                <w:sz w:val="24"/>
                <w:szCs w:val="24"/>
                <w:shd w:val="clear" w:color="auto" w:fill="FFFFFF"/>
              </w:rPr>
              <w:t xml:space="preserve"> </w:t>
            </w:r>
            <w:r w:rsidRPr="00B51169">
              <w:rPr>
                <w:rFonts w:ascii="Times New Roman" w:hAnsi="Times New Roman"/>
                <w:sz w:val="24"/>
                <w:szCs w:val="24"/>
                <w:shd w:val="clear" w:color="auto" w:fill="FFFFFF"/>
              </w:rPr>
              <w:t>m. suorg</w:t>
            </w:r>
            <w:r w:rsidRPr="00B51169">
              <w:rPr>
                <w:rFonts w:ascii="Times New Roman" w:hAnsi="Times New Roman"/>
                <w:sz w:val="24"/>
                <w:szCs w:val="24"/>
                <w:shd w:val="clear" w:color="auto" w:fill="FFFFFF"/>
              </w:rPr>
              <w:t>a</w:t>
            </w:r>
            <w:r w:rsidRPr="00B51169">
              <w:rPr>
                <w:rFonts w:ascii="Times New Roman" w:hAnsi="Times New Roman"/>
                <w:sz w:val="24"/>
                <w:szCs w:val="24"/>
                <w:shd w:val="clear" w:color="auto" w:fill="FFFFFF"/>
              </w:rPr>
              <w:t>nizuoti 59 vietos reng</w:t>
            </w:r>
            <w:r w:rsidRPr="00B51169">
              <w:rPr>
                <w:rFonts w:ascii="Times New Roman" w:hAnsi="Times New Roman"/>
                <w:sz w:val="24"/>
                <w:szCs w:val="24"/>
                <w:shd w:val="clear" w:color="auto" w:fill="FFFFFF"/>
              </w:rPr>
              <w:t>i</w:t>
            </w:r>
            <w:r w:rsidRPr="00B51169">
              <w:rPr>
                <w:rFonts w:ascii="Times New Roman" w:hAnsi="Times New Roman"/>
                <w:sz w:val="24"/>
                <w:szCs w:val="24"/>
                <w:shd w:val="clear" w:color="auto" w:fill="FFFFFF"/>
              </w:rPr>
              <w:t>niai. Kolektyvai su s</w:t>
            </w:r>
            <w:r w:rsidRPr="00B51169">
              <w:rPr>
                <w:rFonts w:ascii="Times New Roman" w:hAnsi="Times New Roman"/>
                <w:sz w:val="24"/>
                <w:szCs w:val="24"/>
                <w:shd w:val="clear" w:color="auto" w:fill="FFFFFF"/>
              </w:rPr>
              <w:t>a</w:t>
            </w:r>
            <w:r w:rsidRPr="00B51169">
              <w:rPr>
                <w:rFonts w:ascii="Times New Roman" w:hAnsi="Times New Roman"/>
                <w:sz w:val="24"/>
                <w:szCs w:val="24"/>
                <w:shd w:val="clear" w:color="auto" w:fill="FFFFFF"/>
              </w:rPr>
              <w:t>vo meninėmis progr</w:t>
            </w:r>
            <w:r w:rsidRPr="00B51169">
              <w:rPr>
                <w:rFonts w:ascii="Times New Roman" w:hAnsi="Times New Roman"/>
                <w:sz w:val="24"/>
                <w:szCs w:val="24"/>
                <w:shd w:val="clear" w:color="auto" w:fill="FFFFFF"/>
              </w:rPr>
              <w:t>a</w:t>
            </w:r>
            <w:r w:rsidRPr="00B51169">
              <w:rPr>
                <w:rFonts w:ascii="Times New Roman" w:hAnsi="Times New Roman"/>
                <w:sz w:val="24"/>
                <w:szCs w:val="24"/>
                <w:shd w:val="clear" w:color="auto" w:fill="FFFFFF"/>
              </w:rPr>
              <w:t>momis dalyvavo  36 išvažiuojamuosiuose renginiuose.</w:t>
            </w:r>
          </w:p>
          <w:p w14:paraId="4F71D9FD" w14:textId="77777777" w:rsidR="004A66A7" w:rsidRPr="00B51169" w:rsidRDefault="004A66A7" w:rsidP="009338D3">
            <w:pPr>
              <w:suppressAutoHyphens w:val="0"/>
              <w:spacing w:after="0" w:line="240" w:lineRule="auto"/>
              <w:textAlignment w:val="auto"/>
              <w:rPr>
                <w:rFonts w:ascii="Times New Roman" w:eastAsia="Times New Roman" w:hAnsi="Times New Roman"/>
                <w:sz w:val="24"/>
                <w:szCs w:val="24"/>
              </w:rPr>
            </w:pPr>
            <w:r w:rsidRPr="00B51169">
              <w:rPr>
                <w:rFonts w:ascii="Times New Roman" w:hAnsi="Times New Roman"/>
                <w:sz w:val="24"/>
                <w:szCs w:val="24"/>
                <w:shd w:val="clear" w:color="auto" w:fill="FFFFFF"/>
              </w:rPr>
              <w:t>10.3. Organizuoti 2 renginiai jaunimui, s</w:t>
            </w:r>
            <w:r w:rsidRPr="00B51169">
              <w:rPr>
                <w:rFonts w:ascii="Times New Roman" w:hAnsi="Times New Roman"/>
                <w:sz w:val="24"/>
                <w:szCs w:val="24"/>
                <w:shd w:val="clear" w:color="auto" w:fill="FFFFFF"/>
              </w:rPr>
              <w:t>u</w:t>
            </w:r>
            <w:r w:rsidRPr="00B51169">
              <w:rPr>
                <w:rFonts w:ascii="Times New Roman" w:hAnsi="Times New Roman"/>
                <w:sz w:val="24"/>
                <w:szCs w:val="24"/>
                <w:shd w:val="clear" w:color="auto" w:fill="FFFFFF"/>
              </w:rPr>
              <w:t>teikta galimybė kie</w:t>
            </w:r>
            <w:r w:rsidRPr="00B51169">
              <w:rPr>
                <w:rFonts w:ascii="Times New Roman" w:hAnsi="Times New Roman"/>
                <w:sz w:val="24"/>
                <w:szCs w:val="24"/>
                <w:shd w:val="clear" w:color="auto" w:fill="FFFFFF"/>
              </w:rPr>
              <w:t>k</w:t>
            </w:r>
            <w:r w:rsidRPr="00B51169">
              <w:rPr>
                <w:rFonts w:ascii="Times New Roman" w:hAnsi="Times New Roman"/>
                <w:sz w:val="24"/>
                <w:szCs w:val="24"/>
                <w:shd w:val="clear" w:color="auto" w:fill="FFFFFF"/>
              </w:rPr>
              <w:t>vieną dieną ateiti į ku</w:t>
            </w:r>
            <w:r w:rsidRPr="00B51169">
              <w:rPr>
                <w:rFonts w:ascii="Times New Roman" w:hAnsi="Times New Roman"/>
                <w:sz w:val="24"/>
                <w:szCs w:val="24"/>
                <w:shd w:val="clear" w:color="auto" w:fill="FFFFFF"/>
              </w:rPr>
              <w:t>l</w:t>
            </w:r>
            <w:r w:rsidRPr="00B51169">
              <w:rPr>
                <w:rFonts w:ascii="Times New Roman" w:hAnsi="Times New Roman"/>
                <w:sz w:val="24"/>
                <w:szCs w:val="24"/>
                <w:shd w:val="clear" w:color="auto" w:fill="FFFFFF"/>
              </w:rPr>
              <w:t>tūros padalinį ir vykd</w:t>
            </w:r>
            <w:r w:rsidRPr="00B51169">
              <w:rPr>
                <w:rFonts w:ascii="Times New Roman" w:hAnsi="Times New Roman"/>
                <w:sz w:val="24"/>
                <w:szCs w:val="24"/>
                <w:shd w:val="clear" w:color="auto" w:fill="FFFFFF"/>
              </w:rPr>
              <w:t>y</w:t>
            </w:r>
            <w:r w:rsidRPr="00B51169">
              <w:rPr>
                <w:rFonts w:ascii="Times New Roman" w:hAnsi="Times New Roman"/>
                <w:sz w:val="24"/>
                <w:szCs w:val="24"/>
                <w:shd w:val="clear" w:color="auto" w:fill="FFFFFF"/>
              </w:rPr>
              <w:t>ti pačių inicijuotas veiklas (stalo žaidimų popietės, kino vakaras). 8 jauni žmonės buvo įtraukti į savanoriškus darbus organizuojant valstybinių švenčių paminėjimus ir kitus renginius.  </w:t>
            </w:r>
          </w:p>
        </w:tc>
        <w:tc>
          <w:tcPr>
            <w:tcW w:w="2003" w:type="dxa"/>
            <w:shd w:val="clear" w:color="auto" w:fill="auto"/>
          </w:tcPr>
          <w:p w14:paraId="4F71D9FE" w14:textId="77777777" w:rsidR="004F3426" w:rsidRPr="00B51169" w:rsidRDefault="00830F5A" w:rsidP="009338D3">
            <w:pPr>
              <w:suppressAutoHyphens w:val="0"/>
              <w:spacing w:after="0" w:line="240" w:lineRule="auto"/>
              <w:textAlignment w:val="auto"/>
              <w:rPr>
                <w:rFonts w:ascii="Times New Roman" w:eastAsia="Times New Roman" w:hAnsi="Times New Roman"/>
                <w:sz w:val="24"/>
                <w:szCs w:val="24"/>
              </w:rPr>
            </w:pPr>
            <w:r w:rsidRPr="00B51169">
              <w:rPr>
                <w:rFonts w:ascii="Times New Roman" w:eastAsia="Times New Roman" w:hAnsi="Times New Roman"/>
                <w:sz w:val="24"/>
                <w:szCs w:val="24"/>
              </w:rPr>
              <w:lastRenderedPageBreak/>
              <w:t>10.1. Įvykdyta.</w:t>
            </w:r>
          </w:p>
          <w:p w14:paraId="4F71D9FF" w14:textId="77777777" w:rsidR="00B87E4D" w:rsidRPr="00B51169" w:rsidRDefault="00B87E4D" w:rsidP="009338D3">
            <w:pPr>
              <w:suppressAutoHyphens w:val="0"/>
              <w:spacing w:after="0" w:line="240" w:lineRule="auto"/>
              <w:textAlignment w:val="auto"/>
              <w:rPr>
                <w:rFonts w:ascii="Times New Roman" w:eastAsia="Times New Roman" w:hAnsi="Times New Roman"/>
                <w:sz w:val="24"/>
                <w:szCs w:val="24"/>
              </w:rPr>
            </w:pPr>
          </w:p>
          <w:p w14:paraId="4F71DA00" w14:textId="77777777" w:rsidR="00B87E4D" w:rsidRPr="00B51169" w:rsidRDefault="00B87E4D" w:rsidP="009338D3">
            <w:pPr>
              <w:suppressAutoHyphens w:val="0"/>
              <w:spacing w:after="0" w:line="240" w:lineRule="auto"/>
              <w:textAlignment w:val="auto"/>
              <w:rPr>
                <w:rFonts w:ascii="Times New Roman" w:eastAsia="Times New Roman" w:hAnsi="Times New Roman"/>
                <w:sz w:val="24"/>
                <w:szCs w:val="24"/>
              </w:rPr>
            </w:pPr>
          </w:p>
          <w:p w14:paraId="4F71DA01" w14:textId="77777777" w:rsidR="00B87E4D" w:rsidRPr="00B51169" w:rsidRDefault="00B87E4D" w:rsidP="009338D3">
            <w:pPr>
              <w:suppressAutoHyphens w:val="0"/>
              <w:spacing w:after="0" w:line="240" w:lineRule="auto"/>
              <w:textAlignment w:val="auto"/>
              <w:rPr>
                <w:rFonts w:ascii="Times New Roman" w:eastAsia="Times New Roman" w:hAnsi="Times New Roman"/>
                <w:sz w:val="24"/>
                <w:szCs w:val="24"/>
              </w:rPr>
            </w:pPr>
          </w:p>
          <w:p w14:paraId="4F71DA02" w14:textId="77777777" w:rsidR="00B87E4D" w:rsidRPr="00B51169" w:rsidRDefault="00B87E4D" w:rsidP="009338D3">
            <w:pPr>
              <w:suppressAutoHyphens w:val="0"/>
              <w:spacing w:after="0" w:line="240" w:lineRule="auto"/>
              <w:textAlignment w:val="auto"/>
              <w:rPr>
                <w:rFonts w:ascii="Times New Roman" w:eastAsia="Times New Roman" w:hAnsi="Times New Roman"/>
                <w:sz w:val="24"/>
                <w:szCs w:val="24"/>
              </w:rPr>
            </w:pPr>
          </w:p>
          <w:p w14:paraId="4F71DA03" w14:textId="77777777" w:rsidR="00B87E4D" w:rsidRPr="00B51169" w:rsidRDefault="00B87E4D" w:rsidP="009338D3">
            <w:pPr>
              <w:suppressAutoHyphens w:val="0"/>
              <w:spacing w:after="0" w:line="240" w:lineRule="auto"/>
              <w:textAlignment w:val="auto"/>
              <w:rPr>
                <w:rFonts w:ascii="Times New Roman" w:eastAsia="Times New Roman" w:hAnsi="Times New Roman"/>
                <w:sz w:val="24"/>
                <w:szCs w:val="24"/>
              </w:rPr>
            </w:pPr>
          </w:p>
          <w:p w14:paraId="4F71DA04" w14:textId="77777777" w:rsidR="00B87E4D" w:rsidRPr="00B51169" w:rsidRDefault="00B87E4D" w:rsidP="009338D3">
            <w:pPr>
              <w:suppressAutoHyphens w:val="0"/>
              <w:spacing w:after="0" w:line="240" w:lineRule="auto"/>
              <w:textAlignment w:val="auto"/>
              <w:rPr>
                <w:rFonts w:ascii="Times New Roman" w:eastAsia="Times New Roman" w:hAnsi="Times New Roman"/>
                <w:sz w:val="24"/>
                <w:szCs w:val="24"/>
              </w:rPr>
            </w:pPr>
            <w:r w:rsidRPr="00B51169">
              <w:rPr>
                <w:rFonts w:ascii="Times New Roman" w:eastAsia="Times New Roman" w:hAnsi="Times New Roman"/>
                <w:sz w:val="24"/>
                <w:szCs w:val="24"/>
              </w:rPr>
              <w:t>10.2. Įvykdyta.</w:t>
            </w:r>
          </w:p>
          <w:p w14:paraId="4F71DA05" w14:textId="77777777" w:rsidR="00B87E4D" w:rsidRPr="00B51169" w:rsidRDefault="00B87E4D" w:rsidP="009338D3">
            <w:pPr>
              <w:suppressAutoHyphens w:val="0"/>
              <w:spacing w:after="0" w:line="240" w:lineRule="auto"/>
              <w:textAlignment w:val="auto"/>
              <w:rPr>
                <w:rFonts w:ascii="Times New Roman" w:eastAsia="Times New Roman" w:hAnsi="Times New Roman"/>
                <w:sz w:val="24"/>
                <w:szCs w:val="24"/>
              </w:rPr>
            </w:pPr>
          </w:p>
          <w:p w14:paraId="4F71DA06" w14:textId="77777777" w:rsidR="00B87E4D" w:rsidRPr="00B51169" w:rsidRDefault="00B87E4D" w:rsidP="009338D3">
            <w:pPr>
              <w:suppressAutoHyphens w:val="0"/>
              <w:spacing w:after="0" w:line="240" w:lineRule="auto"/>
              <w:textAlignment w:val="auto"/>
              <w:rPr>
                <w:rFonts w:ascii="Times New Roman" w:eastAsia="Times New Roman" w:hAnsi="Times New Roman"/>
                <w:sz w:val="24"/>
                <w:szCs w:val="24"/>
              </w:rPr>
            </w:pPr>
          </w:p>
          <w:p w14:paraId="4F71DA07" w14:textId="77777777" w:rsidR="00B87E4D" w:rsidRPr="00B51169" w:rsidRDefault="00B87E4D" w:rsidP="009338D3">
            <w:pPr>
              <w:suppressAutoHyphens w:val="0"/>
              <w:spacing w:after="0" w:line="240" w:lineRule="auto"/>
              <w:textAlignment w:val="auto"/>
              <w:rPr>
                <w:rFonts w:ascii="Times New Roman" w:eastAsia="Times New Roman" w:hAnsi="Times New Roman"/>
                <w:sz w:val="24"/>
                <w:szCs w:val="24"/>
              </w:rPr>
            </w:pPr>
          </w:p>
          <w:p w14:paraId="4F71DA08" w14:textId="77777777" w:rsidR="00B87E4D" w:rsidRPr="00B51169" w:rsidRDefault="00B87E4D" w:rsidP="009338D3">
            <w:pPr>
              <w:suppressAutoHyphens w:val="0"/>
              <w:spacing w:after="0" w:line="240" w:lineRule="auto"/>
              <w:textAlignment w:val="auto"/>
              <w:rPr>
                <w:rFonts w:ascii="Times New Roman" w:eastAsia="Times New Roman" w:hAnsi="Times New Roman"/>
                <w:sz w:val="24"/>
                <w:szCs w:val="24"/>
              </w:rPr>
            </w:pPr>
          </w:p>
          <w:p w14:paraId="4F71DA09" w14:textId="77777777" w:rsidR="00B87E4D" w:rsidRPr="00B51169" w:rsidRDefault="00B87E4D" w:rsidP="009338D3">
            <w:pPr>
              <w:suppressAutoHyphens w:val="0"/>
              <w:spacing w:after="0" w:line="240" w:lineRule="auto"/>
              <w:textAlignment w:val="auto"/>
              <w:rPr>
                <w:rFonts w:ascii="Times New Roman" w:eastAsia="Times New Roman" w:hAnsi="Times New Roman"/>
                <w:sz w:val="24"/>
                <w:szCs w:val="24"/>
              </w:rPr>
            </w:pPr>
          </w:p>
          <w:p w14:paraId="4F71DA0A" w14:textId="77777777" w:rsidR="00B87E4D" w:rsidRPr="00B51169" w:rsidRDefault="00B87E4D" w:rsidP="009338D3">
            <w:pPr>
              <w:suppressAutoHyphens w:val="0"/>
              <w:spacing w:after="0" w:line="240" w:lineRule="auto"/>
              <w:textAlignment w:val="auto"/>
              <w:rPr>
                <w:rFonts w:ascii="Times New Roman" w:eastAsia="Times New Roman" w:hAnsi="Times New Roman"/>
                <w:sz w:val="24"/>
                <w:szCs w:val="24"/>
              </w:rPr>
            </w:pPr>
          </w:p>
          <w:p w14:paraId="4F71DA0B" w14:textId="77777777" w:rsidR="00B87E4D" w:rsidRPr="00B51169" w:rsidRDefault="00B87E4D" w:rsidP="009338D3">
            <w:pPr>
              <w:suppressAutoHyphens w:val="0"/>
              <w:spacing w:after="0" w:line="240" w:lineRule="auto"/>
              <w:textAlignment w:val="auto"/>
              <w:rPr>
                <w:rFonts w:ascii="Times New Roman" w:eastAsia="Times New Roman" w:hAnsi="Times New Roman"/>
                <w:sz w:val="24"/>
                <w:szCs w:val="24"/>
              </w:rPr>
            </w:pPr>
          </w:p>
          <w:p w14:paraId="4F71DA0C" w14:textId="77777777" w:rsidR="00B87E4D" w:rsidRPr="00B51169" w:rsidRDefault="00B87E4D" w:rsidP="009338D3">
            <w:pPr>
              <w:suppressAutoHyphens w:val="0"/>
              <w:spacing w:after="0" w:line="240" w:lineRule="auto"/>
              <w:textAlignment w:val="auto"/>
              <w:rPr>
                <w:rFonts w:ascii="Times New Roman" w:eastAsia="Times New Roman" w:hAnsi="Times New Roman"/>
                <w:sz w:val="24"/>
                <w:szCs w:val="24"/>
              </w:rPr>
            </w:pPr>
          </w:p>
          <w:p w14:paraId="4F71DA0D" w14:textId="77777777" w:rsidR="00B87E4D" w:rsidRPr="00B51169" w:rsidRDefault="00B87E4D" w:rsidP="009338D3">
            <w:pPr>
              <w:suppressAutoHyphens w:val="0"/>
              <w:spacing w:after="0" w:line="240" w:lineRule="auto"/>
              <w:textAlignment w:val="auto"/>
              <w:rPr>
                <w:rFonts w:ascii="Times New Roman" w:eastAsia="Times New Roman" w:hAnsi="Times New Roman"/>
                <w:sz w:val="24"/>
                <w:szCs w:val="24"/>
              </w:rPr>
            </w:pPr>
          </w:p>
          <w:p w14:paraId="4F71DA0E" w14:textId="77777777" w:rsidR="00B87E4D" w:rsidRPr="00B51169" w:rsidRDefault="00B87E4D" w:rsidP="009338D3">
            <w:pPr>
              <w:suppressAutoHyphens w:val="0"/>
              <w:spacing w:after="0" w:line="240" w:lineRule="auto"/>
              <w:textAlignment w:val="auto"/>
              <w:rPr>
                <w:rFonts w:ascii="Times New Roman" w:eastAsia="Times New Roman" w:hAnsi="Times New Roman"/>
                <w:sz w:val="24"/>
                <w:szCs w:val="24"/>
              </w:rPr>
            </w:pPr>
          </w:p>
          <w:p w14:paraId="4F71DA0F" w14:textId="77777777" w:rsidR="00B87E4D" w:rsidRPr="00B51169" w:rsidRDefault="00B87E4D" w:rsidP="009338D3">
            <w:pPr>
              <w:suppressAutoHyphens w:val="0"/>
              <w:spacing w:after="0" w:line="240" w:lineRule="auto"/>
              <w:textAlignment w:val="auto"/>
              <w:rPr>
                <w:rFonts w:ascii="Times New Roman" w:eastAsia="Times New Roman" w:hAnsi="Times New Roman"/>
                <w:sz w:val="24"/>
                <w:szCs w:val="24"/>
              </w:rPr>
            </w:pPr>
          </w:p>
          <w:p w14:paraId="4F71DA10" w14:textId="77777777" w:rsidR="00B87E4D" w:rsidRPr="00B51169" w:rsidRDefault="00B87E4D" w:rsidP="009338D3">
            <w:pPr>
              <w:suppressAutoHyphens w:val="0"/>
              <w:spacing w:after="0" w:line="240" w:lineRule="auto"/>
              <w:textAlignment w:val="auto"/>
              <w:rPr>
                <w:rFonts w:ascii="Times New Roman" w:eastAsia="Times New Roman" w:hAnsi="Times New Roman"/>
                <w:sz w:val="24"/>
                <w:szCs w:val="24"/>
              </w:rPr>
            </w:pPr>
          </w:p>
          <w:p w14:paraId="4F71DA11" w14:textId="77777777" w:rsidR="00B87E4D" w:rsidRPr="00B51169" w:rsidRDefault="00B87E4D" w:rsidP="009338D3">
            <w:pPr>
              <w:suppressAutoHyphens w:val="0"/>
              <w:spacing w:after="0" w:line="240" w:lineRule="auto"/>
              <w:textAlignment w:val="auto"/>
              <w:rPr>
                <w:rFonts w:ascii="Times New Roman" w:eastAsia="Times New Roman" w:hAnsi="Times New Roman"/>
                <w:sz w:val="24"/>
                <w:szCs w:val="24"/>
              </w:rPr>
            </w:pPr>
          </w:p>
          <w:p w14:paraId="4F71DA12" w14:textId="77777777" w:rsidR="00B87E4D" w:rsidRPr="00B51169" w:rsidRDefault="00B87E4D" w:rsidP="009338D3">
            <w:pPr>
              <w:suppressAutoHyphens w:val="0"/>
              <w:spacing w:after="0" w:line="240" w:lineRule="auto"/>
              <w:textAlignment w:val="auto"/>
              <w:rPr>
                <w:rFonts w:ascii="Times New Roman" w:eastAsia="Times New Roman" w:hAnsi="Times New Roman"/>
                <w:sz w:val="24"/>
                <w:szCs w:val="24"/>
              </w:rPr>
            </w:pPr>
          </w:p>
          <w:p w14:paraId="4F71DA13" w14:textId="77777777" w:rsidR="00B87E4D" w:rsidRPr="00B51169" w:rsidRDefault="00B87E4D" w:rsidP="009338D3">
            <w:pPr>
              <w:suppressAutoHyphens w:val="0"/>
              <w:spacing w:after="0" w:line="240" w:lineRule="auto"/>
              <w:textAlignment w:val="auto"/>
              <w:rPr>
                <w:rFonts w:ascii="Times New Roman" w:eastAsia="Times New Roman" w:hAnsi="Times New Roman"/>
                <w:sz w:val="24"/>
                <w:szCs w:val="24"/>
              </w:rPr>
            </w:pPr>
          </w:p>
          <w:p w14:paraId="4F71DA14" w14:textId="77777777" w:rsidR="00B87E4D" w:rsidRPr="00B51169" w:rsidRDefault="00B87E4D" w:rsidP="009338D3">
            <w:pPr>
              <w:suppressAutoHyphens w:val="0"/>
              <w:spacing w:after="0" w:line="240" w:lineRule="auto"/>
              <w:textAlignment w:val="auto"/>
              <w:rPr>
                <w:rFonts w:ascii="Times New Roman" w:eastAsia="Times New Roman" w:hAnsi="Times New Roman"/>
                <w:sz w:val="24"/>
                <w:szCs w:val="24"/>
              </w:rPr>
            </w:pPr>
          </w:p>
          <w:p w14:paraId="4F71DA15" w14:textId="77777777" w:rsidR="00B87E4D" w:rsidRPr="00B51169" w:rsidRDefault="00B87E4D" w:rsidP="009338D3">
            <w:pPr>
              <w:suppressAutoHyphens w:val="0"/>
              <w:spacing w:after="0" w:line="240" w:lineRule="auto"/>
              <w:textAlignment w:val="auto"/>
              <w:rPr>
                <w:rFonts w:ascii="Times New Roman" w:eastAsia="Times New Roman" w:hAnsi="Times New Roman"/>
                <w:sz w:val="24"/>
                <w:szCs w:val="24"/>
              </w:rPr>
            </w:pPr>
          </w:p>
          <w:p w14:paraId="4F71DA16" w14:textId="77777777" w:rsidR="00B87E4D" w:rsidRPr="00B51169" w:rsidRDefault="00B87E4D" w:rsidP="009338D3">
            <w:pPr>
              <w:suppressAutoHyphens w:val="0"/>
              <w:spacing w:after="0" w:line="240" w:lineRule="auto"/>
              <w:textAlignment w:val="auto"/>
              <w:rPr>
                <w:rFonts w:ascii="Times New Roman" w:eastAsia="Times New Roman" w:hAnsi="Times New Roman"/>
                <w:sz w:val="24"/>
                <w:szCs w:val="24"/>
              </w:rPr>
            </w:pPr>
          </w:p>
          <w:p w14:paraId="4F71DA17" w14:textId="77777777" w:rsidR="00B87E4D" w:rsidRPr="00B51169" w:rsidRDefault="00B87E4D" w:rsidP="009338D3">
            <w:pPr>
              <w:suppressAutoHyphens w:val="0"/>
              <w:spacing w:after="0" w:line="240" w:lineRule="auto"/>
              <w:textAlignment w:val="auto"/>
              <w:rPr>
                <w:rFonts w:ascii="Times New Roman" w:eastAsia="Times New Roman" w:hAnsi="Times New Roman"/>
                <w:sz w:val="24"/>
                <w:szCs w:val="24"/>
              </w:rPr>
            </w:pPr>
          </w:p>
          <w:p w14:paraId="4F71DA18" w14:textId="77777777" w:rsidR="00B87E4D" w:rsidRPr="00B51169" w:rsidRDefault="00B87E4D" w:rsidP="009338D3">
            <w:pPr>
              <w:suppressAutoHyphens w:val="0"/>
              <w:spacing w:after="0" w:line="240" w:lineRule="auto"/>
              <w:textAlignment w:val="auto"/>
              <w:rPr>
                <w:rFonts w:ascii="Times New Roman" w:eastAsia="Times New Roman" w:hAnsi="Times New Roman"/>
                <w:sz w:val="24"/>
                <w:szCs w:val="24"/>
              </w:rPr>
            </w:pPr>
          </w:p>
          <w:p w14:paraId="4F71DA19" w14:textId="77777777" w:rsidR="00B87E4D" w:rsidRPr="00B51169" w:rsidRDefault="00B87E4D" w:rsidP="009338D3">
            <w:pPr>
              <w:suppressAutoHyphens w:val="0"/>
              <w:spacing w:after="0" w:line="240" w:lineRule="auto"/>
              <w:textAlignment w:val="auto"/>
              <w:rPr>
                <w:rFonts w:ascii="Times New Roman" w:eastAsia="Times New Roman" w:hAnsi="Times New Roman"/>
                <w:sz w:val="24"/>
                <w:szCs w:val="24"/>
              </w:rPr>
            </w:pPr>
            <w:r w:rsidRPr="00B51169">
              <w:rPr>
                <w:rFonts w:ascii="Times New Roman" w:eastAsia="Times New Roman" w:hAnsi="Times New Roman"/>
                <w:sz w:val="24"/>
                <w:szCs w:val="24"/>
              </w:rPr>
              <w:t>10.3. Įvykdyta.</w:t>
            </w:r>
          </w:p>
        </w:tc>
      </w:tr>
      <w:tr w:rsidR="004F3426" w:rsidRPr="00EE5825" w14:paraId="4F71DA1F" w14:textId="77777777" w:rsidTr="00C97D18">
        <w:trPr>
          <w:trHeight w:val="365"/>
        </w:trPr>
        <w:tc>
          <w:tcPr>
            <w:tcW w:w="2376" w:type="dxa"/>
            <w:shd w:val="clear" w:color="auto" w:fill="auto"/>
          </w:tcPr>
          <w:p w14:paraId="4F71DA1B" w14:textId="77777777" w:rsidR="004F3426" w:rsidRPr="005C0A2B" w:rsidRDefault="004F3426" w:rsidP="009338D3">
            <w:pPr>
              <w:tabs>
                <w:tab w:val="left" w:pos="368"/>
              </w:tabs>
              <w:spacing w:line="240" w:lineRule="auto"/>
              <w:rPr>
                <w:rFonts w:ascii="Times New Roman" w:hAnsi="Times New Roman"/>
                <w:bCs/>
                <w:sz w:val="24"/>
                <w:szCs w:val="24"/>
              </w:rPr>
            </w:pPr>
            <w:r>
              <w:rPr>
                <w:rFonts w:ascii="Times New Roman" w:hAnsi="Times New Roman"/>
                <w:bCs/>
                <w:sz w:val="24"/>
                <w:szCs w:val="24"/>
              </w:rPr>
              <w:lastRenderedPageBreak/>
              <w:t>11</w:t>
            </w:r>
            <w:r w:rsidRPr="00EE5825">
              <w:rPr>
                <w:rFonts w:ascii="Times New Roman" w:hAnsi="Times New Roman"/>
                <w:bCs/>
                <w:sz w:val="24"/>
                <w:szCs w:val="24"/>
              </w:rPr>
              <w:t>. Užtikrinti, kad paslaugas teiktų kvalifikuotas pers</w:t>
            </w:r>
            <w:r>
              <w:rPr>
                <w:rFonts w:ascii="Times New Roman" w:hAnsi="Times New Roman"/>
                <w:bCs/>
                <w:sz w:val="24"/>
                <w:szCs w:val="24"/>
              </w:rPr>
              <w:t>onalas.</w:t>
            </w:r>
          </w:p>
        </w:tc>
        <w:tc>
          <w:tcPr>
            <w:tcW w:w="3688" w:type="dxa"/>
            <w:shd w:val="clear" w:color="auto" w:fill="auto"/>
          </w:tcPr>
          <w:p w14:paraId="4F71DA1C" w14:textId="77777777" w:rsidR="004F3426" w:rsidRPr="00EE5825" w:rsidRDefault="004F3426"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11</w:t>
            </w:r>
            <w:r w:rsidRPr="00EE5825">
              <w:rPr>
                <w:rFonts w:ascii="Times New Roman" w:eastAsia="Times New Roman" w:hAnsi="Times New Roman"/>
                <w:sz w:val="24"/>
                <w:szCs w:val="24"/>
              </w:rPr>
              <w:t>.1. Personalo kva</w:t>
            </w:r>
            <w:r>
              <w:rPr>
                <w:rFonts w:ascii="Times New Roman" w:eastAsia="Times New Roman" w:hAnsi="Times New Roman"/>
                <w:sz w:val="24"/>
                <w:szCs w:val="24"/>
              </w:rPr>
              <w:t>lifikacijos kėlimo plano sudarymas ir vy</w:t>
            </w:r>
            <w:r>
              <w:rPr>
                <w:rFonts w:ascii="Times New Roman" w:eastAsia="Times New Roman" w:hAnsi="Times New Roman"/>
                <w:sz w:val="24"/>
                <w:szCs w:val="24"/>
              </w:rPr>
              <w:t>k</w:t>
            </w:r>
            <w:r>
              <w:rPr>
                <w:rFonts w:ascii="Times New Roman" w:eastAsia="Times New Roman" w:hAnsi="Times New Roman"/>
                <w:sz w:val="24"/>
                <w:szCs w:val="24"/>
              </w:rPr>
              <w:t>dymas.</w:t>
            </w:r>
          </w:p>
        </w:tc>
        <w:tc>
          <w:tcPr>
            <w:tcW w:w="1787" w:type="dxa"/>
            <w:shd w:val="clear" w:color="auto" w:fill="auto"/>
          </w:tcPr>
          <w:p w14:paraId="4F71DA1D" w14:textId="77777777" w:rsidR="004F3426" w:rsidRPr="00B51169" w:rsidRDefault="00916FAE" w:rsidP="009338D3">
            <w:pPr>
              <w:suppressAutoHyphens w:val="0"/>
              <w:spacing w:after="0" w:line="240" w:lineRule="auto"/>
              <w:textAlignment w:val="auto"/>
              <w:rPr>
                <w:rFonts w:ascii="Times New Roman" w:eastAsia="Times New Roman" w:hAnsi="Times New Roman"/>
                <w:sz w:val="24"/>
                <w:szCs w:val="24"/>
              </w:rPr>
            </w:pPr>
            <w:r w:rsidRPr="00B51169">
              <w:rPr>
                <w:rFonts w:ascii="Times New Roman" w:eastAsia="Times New Roman" w:hAnsi="Times New Roman"/>
                <w:sz w:val="24"/>
                <w:szCs w:val="24"/>
              </w:rPr>
              <w:t>11.1. Sudarytas ir 2022</w:t>
            </w:r>
            <w:r w:rsidR="00B51169">
              <w:rPr>
                <w:rFonts w:ascii="Times New Roman" w:eastAsia="Times New Roman" w:hAnsi="Times New Roman"/>
                <w:sz w:val="24"/>
                <w:szCs w:val="24"/>
              </w:rPr>
              <w:t xml:space="preserve"> m. vasario </w:t>
            </w:r>
            <w:r w:rsidRPr="00B51169">
              <w:rPr>
                <w:rFonts w:ascii="Times New Roman" w:eastAsia="Times New Roman" w:hAnsi="Times New Roman"/>
                <w:sz w:val="24"/>
                <w:szCs w:val="24"/>
              </w:rPr>
              <w:t>2</w:t>
            </w:r>
            <w:r w:rsidR="00B51169">
              <w:rPr>
                <w:rFonts w:ascii="Times New Roman" w:eastAsia="Times New Roman" w:hAnsi="Times New Roman"/>
                <w:sz w:val="24"/>
                <w:szCs w:val="24"/>
              </w:rPr>
              <w:t xml:space="preserve"> d.</w:t>
            </w:r>
            <w:r w:rsidRPr="00B51169">
              <w:rPr>
                <w:rFonts w:ascii="Times New Roman" w:eastAsia="Times New Roman" w:hAnsi="Times New Roman"/>
                <w:sz w:val="24"/>
                <w:szCs w:val="24"/>
              </w:rPr>
              <w:t xml:space="preserve"> direkt</w:t>
            </w:r>
            <w:r w:rsidRPr="00B51169">
              <w:rPr>
                <w:rFonts w:ascii="Times New Roman" w:eastAsia="Times New Roman" w:hAnsi="Times New Roman"/>
                <w:sz w:val="24"/>
                <w:szCs w:val="24"/>
              </w:rPr>
              <w:t>o</w:t>
            </w:r>
            <w:r w:rsidRPr="00B51169">
              <w:rPr>
                <w:rFonts w:ascii="Times New Roman" w:eastAsia="Times New Roman" w:hAnsi="Times New Roman"/>
                <w:sz w:val="24"/>
                <w:szCs w:val="24"/>
              </w:rPr>
              <w:t xml:space="preserve">riaus įsakymu </w:t>
            </w:r>
            <w:proofErr w:type="spellStart"/>
            <w:r w:rsidRPr="00B51169">
              <w:rPr>
                <w:rFonts w:ascii="Times New Roman" w:eastAsia="Times New Roman" w:hAnsi="Times New Roman"/>
                <w:sz w:val="24"/>
                <w:szCs w:val="24"/>
              </w:rPr>
              <w:t>Nr.V-68</w:t>
            </w:r>
            <w:proofErr w:type="spellEnd"/>
            <w:r w:rsidRPr="00B51169">
              <w:rPr>
                <w:rFonts w:ascii="Times New Roman" w:eastAsia="Times New Roman" w:hAnsi="Times New Roman"/>
                <w:sz w:val="24"/>
                <w:szCs w:val="24"/>
              </w:rPr>
              <w:t xml:space="preserve"> patvirtintas kvalifikac</w:t>
            </w:r>
            <w:r w:rsidRPr="00B51169">
              <w:rPr>
                <w:rFonts w:ascii="Times New Roman" w:eastAsia="Times New Roman" w:hAnsi="Times New Roman"/>
                <w:sz w:val="24"/>
                <w:szCs w:val="24"/>
              </w:rPr>
              <w:t>i</w:t>
            </w:r>
            <w:r w:rsidRPr="00B51169">
              <w:rPr>
                <w:rFonts w:ascii="Times New Roman" w:eastAsia="Times New Roman" w:hAnsi="Times New Roman"/>
                <w:sz w:val="24"/>
                <w:szCs w:val="24"/>
              </w:rPr>
              <w:t>jos kėlimo planas. Kv</w:t>
            </w:r>
            <w:r w:rsidRPr="00B51169">
              <w:rPr>
                <w:rFonts w:ascii="Times New Roman" w:eastAsia="Times New Roman" w:hAnsi="Times New Roman"/>
                <w:sz w:val="24"/>
                <w:szCs w:val="24"/>
              </w:rPr>
              <w:t>a</w:t>
            </w:r>
            <w:r w:rsidRPr="00B51169">
              <w:rPr>
                <w:rFonts w:ascii="Times New Roman" w:eastAsia="Times New Roman" w:hAnsi="Times New Roman"/>
                <w:sz w:val="24"/>
                <w:szCs w:val="24"/>
              </w:rPr>
              <w:t>lifikacijos kėlimas v</w:t>
            </w:r>
            <w:r w:rsidRPr="00B51169">
              <w:rPr>
                <w:rFonts w:ascii="Times New Roman" w:eastAsia="Times New Roman" w:hAnsi="Times New Roman"/>
                <w:sz w:val="24"/>
                <w:szCs w:val="24"/>
              </w:rPr>
              <w:t>y</w:t>
            </w:r>
            <w:r w:rsidRPr="00B51169">
              <w:rPr>
                <w:rFonts w:ascii="Times New Roman" w:eastAsia="Times New Roman" w:hAnsi="Times New Roman"/>
                <w:sz w:val="24"/>
                <w:szCs w:val="24"/>
              </w:rPr>
              <w:t>ko pagal planą.</w:t>
            </w:r>
          </w:p>
        </w:tc>
        <w:tc>
          <w:tcPr>
            <w:tcW w:w="2003" w:type="dxa"/>
            <w:shd w:val="clear" w:color="auto" w:fill="auto"/>
          </w:tcPr>
          <w:p w14:paraId="4F71DA1E" w14:textId="77777777" w:rsidR="004F3426" w:rsidRPr="00B51169" w:rsidRDefault="00916FAE" w:rsidP="009338D3">
            <w:pPr>
              <w:suppressAutoHyphens w:val="0"/>
              <w:spacing w:after="0" w:line="240" w:lineRule="auto"/>
              <w:textAlignment w:val="auto"/>
              <w:rPr>
                <w:rFonts w:ascii="Times New Roman" w:eastAsia="Times New Roman" w:hAnsi="Times New Roman"/>
                <w:sz w:val="24"/>
                <w:szCs w:val="24"/>
              </w:rPr>
            </w:pPr>
            <w:r w:rsidRPr="00B51169">
              <w:rPr>
                <w:rFonts w:ascii="Times New Roman" w:eastAsia="Times New Roman" w:hAnsi="Times New Roman"/>
                <w:sz w:val="24"/>
                <w:szCs w:val="24"/>
              </w:rPr>
              <w:t>11.1. Įvykdyta.</w:t>
            </w:r>
          </w:p>
        </w:tc>
      </w:tr>
      <w:tr w:rsidR="004F3426" w:rsidRPr="00EE5825" w14:paraId="4F71DA24" w14:textId="77777777" w:rsidTr="00C97D18">
        <w:trPr>
          <w:trHeight w:val="365"/>
        </w:trPr>
        <w:tc>
          <w:tcPr>
            <w:tcW w:w="2376" w:type="dxa"/>
            <w:shd w:val="clear" w:color="auto" w:fill="auto"/>
          </w:tcPr>
          <w:p w14:paraId="4F71DA20" w14:textId="77777777" w:rsidR="004F3426" w:rsidRPr="00EE5825" w:rsidRDefault="004F3426"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12</w:t>
            </w:r>
            <w:r w:rsidRPr="00EE5825">
              <w:rPr>
                <w:rFonts w:ascii="Times New Roman" w:eastAsia="Times New Roman" w:hAnsi="Times New Roman"/>
                <w:sz w:val="24"/>
                <w:szCs w:val="24"/>
              </w:rPr>
              <w:t xml:space="preserve">. Teikti higienos paslaugas </w:t>
            </w:r>
            <w:r w:rsidRPr="00F075DC">
              <w:rPr>
                <w:rFonts w:ascii="Times New Roman" w:eastAsia="Times New Roman" w:hAnsi="Times New Roman"/>
                <w:sz w:val="24"/>
                <w:szCs w:val="24"/>
              </w:rPr>
              <w:t>ne įstaigos klientams.</w:t>
            </w:r>
          </w:p>
        </w:tc>
        <w:tc>
          <w:tcPr>
            <w:tcW w:w="3688" w:type="dxa"/>
            <w:shd w:val="clear" w:color="auto" w:fill="auto"/>
          </w:tcPr>
          <w:p w14:paraId="4F71DA21" w14:textId="77777777" w:rsidR="004F3426" w:rsidRPr="00EE5825" w:rsidRDefault="004F3426"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12</w:t>
            </w:r>
            <w:r w:rsidRPr="00EE5825">
              <w:rPr>
                <w:rFonts w:ascii="Times New Roman" w:eastAsia="Times New Roman" w:hAnsi="Times New Roman"/>
                <w:sz w:val="24"/>
                <w:szCs w:val="24"/>
              </w:rPr>
              <w:t>.1.Sąlygų, pasinaudoti higienos paslaugomis, sudarymas.</w:t>
            </w:r>
          </w:p>
        </w:tc>
        <w:tc>
          <w:tcPr>
            <w:tcW w:w="1787" w:type="dxa"/>
            <w:shd w:val="clear" w:color="auto" w:fill="auto"/>
          </w:tcPr>
          <w:p w14:paraId="4F71DA22" w14:textId="77777777" w:rsidR="004F3426" w:rsidRPr="00EE5825" w:rsidRDefault="00916FAE"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12.1. Dušo paslaug</w:t>
            </w:r>
            <w:r>
              <w:rPr>
                <w:rFonts w:ascii="Times New Roman" w:eastAsia="Times New Roman" w:hAnsi="Times New Roman"/>
                <w:sz w:val="24"/>
                <w:szCs w:val="24"/>
              </w:rPr>
              <w:t>o</w:t>
            </w:r>
            <w:r>
              <w:rPr>
                <w:rFonts w:ascii="Times New Roman" w:eastAsia="Times New Roman" w:hAnsi="Times New Roman"/>
                <w:sz w:val="24"/>
                <w:szCs w:val="24"/>
              </w:rPr>
              <w:t>mis naudojosi 108 ka</w:t>
            </w:r>
            <w:r>
              <w:rPr>
                <w:rFonts w:ascii="Times New Roman" w:eastAsia="Times New Roman" w:hAnsi="Times New Roman"/>
                <w:sz w:val="24"/>
                <w:szCs w:val="24"/>
              </w:rPr>
              <w:t>r</w:t>
            </w:r>
            <w:r>
              <w:rPr>
                <w:rFonts w:ascii="Times New Roman" w:eastAsia="Times New Roman" w:hAnsi="Times New Roman"/>
                <w:sz w:val="24"/>
                <w:szCs w:val="24"/>
              </w:rPr>
              <w:t>tus.</w:t>
            </w:r>
          </w:p>
        </w:tc>
        <w:tc>
          <w:tcPr>
            <w:tcW w:w="2003" w:type="dxa"/>
            <w:shd w:val="clear" w:color="auto" w:fill="auto"/>
          </w:tcPr>
          <w:p w14:paraId="4F71DA23" w14:textId="77777777" w:rsidR="004F3426" w:rsidRPr="00EE5825" w:rsidRDefault="00916FAE"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12.1. Įvykdyta.</w:t>
            </w:r>
          </w:p>
        </w:tc>
      </w:tr>
      <w:tr w:rsidR="004F3426" w:rsidRPr="00EE5825" w14:paraId="4F71DA42" w14:textId="77777777" w:rsidTr="00C97D18">
        <w:trPr>
          <w:trHeight w:val="365"/>
        </w:trPr>
        <w:tc>
          <w:tcPr>
            <w:tcW w:w="2376" w:type="dxa"/>
            <w:shd w:val="clear" w:color="auto" w:fill="auto"/>
          </w:tcPr>
          <w:p w14:paraId="4F71DA25" w14:textId="77777777" w:rsidR="004F3426" w:rsidRPr="00EE5825" w:rsidRDefault="004F3426"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13</w:t>
            </w:r>
            <w:r w:rsidRPr="00EE5825">
              <w:rPr>
                <w:rFonts w:ascii="Times New Roman" w:eastAsia="Times New Roman" w:hAnsi="Times New Roman"/>
                <w:sz w:val="24"/>
                <w:szCs w:val="24"/>
              </w:rPr>
              <w:t>. Tęsti bendrada</w:t>
            </w:r>
            <w:r w:rsidRPr="00EE5825">
              <w:rPr>
                <w:rFonts w:ascii="Times New Roman" w:eastAsia="Times New Roman" w:hAnsi="Times New Roman"/>
                <w:sz w:val="24"/>
                <w:szCs w:val="24"/>
              </w:rPr>
              <w:t>r</w:t>
            </w:r>
            <w:r w:rsidRPr="00EE5825">
              <w:rPr>
                <w:rFonts w:ascii="Times New Roman" w:eastAsia="Times New Roman" w:hAnsi="Times New Roman"/>
                <w:sz w:val="24"/>
                <w:szCs w:val="24"/>
              </w:rPr>
              <w:t>biavimą su „Maisto banku“.</w:t>
            </w:r>
          </w:p>
        </w:tc>
        <w:tc>
          <w:tcPr>
            <w:tcW w:w="3688" w:type="dxa"/>
            <w:shd w:val="clear" w:color="auto" w:fill="auto"/>
          </w:tcPr>
          <w:p w14:paraId="4F71DA26" w14:textId="77777777" w:rsidR="004F3426" w:rsidRDefault="004F3426" w:rsidP="009338D3">
            <w:pPr>
              <w:suppressAutoHyphens w:val="0"/>
              <w:spacing w:after="0" w:line="240" w:lineRule="auto"/>
              <w:textAlignment w:val="auto"/>
              <w:rPr>
                <w:rFonts w:ascii="Times New Roman" w:eastAsia="Times New Roman" w:hAnsi="Times New Roman"/>
                <w:sz w:val="24"/>
                <w:szCs w:val="24"/>
              </w:rPr>
            </w:pPr>
            <w:r w:rsidRPr="00EE5825">
              <w:rPr>
                <w:rFonts w:ascii="Times New Roman" w:eastAsia="Times New Roman" w:hAnsi="Times New Roman"/>
                <w:sz w:val="24"/>
                <w:szCs w:val="24"/>
              </w:rPr>
              <w:t>1</w:t>
            </w:r>
            <w:r>
              <w:rPr>
                <w:rFonts w:ascii="Times New Roman" w:eastAsia="Times New Roman" w:hAnsi="Times New Roman"/>
                <w:sz w:val="24"/>
                <w:szCs w:val="24"/>
              </w:rPr>
              <w:t>3</w:t>
            </w:r>
            <w:r w:rsidRPr="00EE5825">
              <w:rPr>
                <w:rFonts w:ascii="Times New Roman" w:eastAsia="Times New Roman" w:hAnsi="Times New Roman"/>
                <w:sz w:val="24"/>
                <w:szCs w:val="24"/>
              </w:rPr>
              <w:t>.1.Paramos maisto produktais, gautais iš „Maisto banko“, org</w:t>
            </w:r>
            <w:r w:rsidRPr="00EE5825">
              <w:rPr>
                <w:rFonts w:ascii="Times New Roman" w:eastAsia="Times New Roman" w:hAnsi="Times New Roman"/>
                <w:sz w:val="24"/>
                <w:szCs w:val="24"/>
              </w:rPr>
              <w:t>a</w:t>
            </w:r>
            <w:r w:rsidRPr="00EE5825">
              <w:rPr>
                <w:rFonts w:ascii="Times New Roman" w:eastAsia="Times New Roman" w:hAnsi="Times New Roman"/>
                <w:sz w:val="24"/>
                <w:szCs w:val="24"/>
              </w:rPr>
              <w:t xml:space="preserve">nizavimas. </w:t>
            </w:r>
          </w:p>
          <w:p w14:paraId="4F71DA27" w14:textId="77777777" w:rsidR="00B134C2" w:rsidRDefault="00B134C2" w:rsidP="009338D3">
            <w:pPr>
              <w:suppressAutoHyphens w:val="0"/>
              <w:spacing w:after="0" w:line="240" w:lineRule="auto"/>
              <w:textAlignment w:val="auto"/>
              <w:rPr>
                <w:rFonts w:ascii="Times New Roman" w:eastAsia="Times New Roman" w:hAnsi="Times New Roman"/>
                <w:sz w:val="24"/>
                <w:szCs w:val="24"/>
              </w:rPr>
            </w:pPr>
          </w:p>
          <w:p w14:paraId="4F71DA28" w14:textId="77777777" w:rsidR="00B134C2" w:rsidRDefault="00B134C2" w:rsidP="009338D3">
            <w:pPr>
              <w:suppressAutoHyphens w:val="0"/>
              <w:spacing w:after="0" w:line="240" w:lineRule="auto"/>
              <w:textAlignment w:val="auto"/>
              <w:rPr>
                <w:rFonts w:ascii="Times New Roman" w:eastAsia="Times New Roman" w:hAnsi="Times New Roman"/>
                <w:sz w:val="24"/>
                <w:szCs w:val="24"/>
              </w:rPr>
            </w:pPr>
          </w:p>
          <w:p w14:paraId="4F71DA29" w14:textId="77777777" w:rsidR="00B134C2" w:rsidRDefault="00B134C2" w:rsidP="009338D3">
            <w:pPr>
              <w:suppressAutoHyphens w:val="0"/>
              <w:spacing w:after="0" w:line="240" w:lineRule="auto"/>
              <w:textAlignment w:val="auto"/>
              <w:rPr>
                <w:rFonts w:ascii="Times New Roman" w:eastAsia="Times New Roman" w:hAnsi="Times New Roman"/>
                <w:sz w:val="24"/>
                <w:szCs w:val="24"/>
              </w:rPr>
            </w:pPr>
          </w:p>
          <w:p w14:paraId="4F71DA2A" w14:textId="77777777" w:rsidR="00B134C2" w:rsidRDefault="00B134C2" w:rsidP="009338D3">
            <w:pPr>
              <w:suppressAutoHyphens w:val="0"/>
              <w:spacing w:after="0" w:line="240" w:lineRule="auto"/>
              <w:textAlignment w:val="auto"/>
              <w:rPr>
                <w:rFonts w:ascii="Times New Roman" w:eastAsia="Times New Roman" w:hAnsi="Times New Roman"/>
                <w:sz w:val="24"/>
                <w:szCs w:val="24"/>
              </w:rPr>
            </w:pPr>
          </w:p>
          <w:p w14:paraId="4F71DA2B" w14:textId="77777777" w:rsidR="00B134C2" w:rsidRDefault="00B134C2" w:rsidP="009338D3">
            <w:pPr>
              <w:suppressAutoHyphens w:val="0"/>
              <w:spacing w:after="0" w:line="240" w:lineRule="auto"/>
              <w:textAlignment w:val="auto"/>
              <w:rPr>
                <w:rFonts w:ascii="Times New Roman" w:eastAsia="Times New Roman" w:hAnsi="Times New Roman"/>
                <w:sz w:val="24"/>
                <w:szCs w:val="24"/>
              </w:rPr>
            </w:pPr>
          </w:p>
          <w:p w14:paraId="4F71DA2C" w14:textId="77777777" w:rsidR="00B134C2" w:rsidRDefault="00B134C2" w:rsidP="009338D3">
            <w:pPr>
              <w:suppressAutoHyphens w:val="0"/>
              <w:spacing w:after="0" w:line="240" w:lineRule="auto"/>
              <w:textAlignment w:val="auto"/>
              <w:rPr>
                <w:rFonts w:ascii="Times New Roman" w:eastAsia="Times New Roman" w:hAnsi="Times New Roman"/>
                <w:sz w:val="24"/>
                <w:szCs w:val="24"/>
              </w:rPr>
            </w:pPr>
          </w:p>
          <w:p w14:paraId="4F71DA2D" w14:textId="77777777" w:rsidR="00B134C2" w:rsidRDefault="00B134C2" w:rsidP="009338D3">
            <w:pPr>
              <w:suppressAutoHyphens w:val="0"/>
              <w:spacing w:after="0" w:line="240" w:lineRule="auto"/>
              <w:textAlignment w:val="auto"/>
              <w:rPr>
                <w:rFonts w:ascii="Times New Roman" w:eastAsia="Times New Roman" w:hAnsi="Times New Roman"/>
                <w:sz w:val="24"/>
                <w:szCs w:val="24"/>
              </w:rPr>
            </w:pPr>
          </w:p>
          <w:p w14:paraId="4F71DA2E" w14:textId="77777777" w:rsidR="00B134C2" w:rsidRDefault="00B134C2" w:rsidP="009338D3">
            <w:pPr>
              <w:suppressAutoHyphens w:val="0"/>
              <w:spacing w:after="0" w:line="240" w:lineRule="auto"/>
              <w:textAlignment w:val="auto"/>
              <w:rPr>
                <w:rFonts w:ascii="Times New Roman" w:eastAsia="Times New Roman" w:hAnsi="Times New Roman"/>
                <w:sz w:val="24"/>
                <w:szCs w:val="24"/>
              </w:rPr>
            </w:pPr>
          </w:p>
          <w:p w14:paraId="4F71DA2F" w14:textId="77777777" w:rsidR="00B134C2" w:rsidRDefault="00B134C2" w:rsidP="009338D3">
            <w:pPr>
              <w:suppressAutoHyphens w:val="0"/>
              <w:spacing w:after="0" w:line="240" w:lineRule="auto"/>
              <w:textAlignment w:val="auto"/>
              <w:rPr>
                <w:rFonts w:ascii="Times New Roman" w:eastAsia="Times New Roman" w:hAnsi="Times New Roman"/>
                <w:sz w:val="24"/>
                <w:szCs w:val="24"/>
              </w:rPr>
            </w:pPr>
          </w:p>
          <w:p w14:paraId="4F71DA30" w14:textId="77777777" w:rsidR="004F3426" w:rsidRPr="00EE5825" w:rsidRDefault="004F3426"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13.2.</w:t>
            </w:r>
            <w:r w:rsidRPr="00EE5825">
              <w:rPr>
                <w:rFonts w:ascii="Times New Roman" w:eastAsia="Times New Roman" w:hAnsi="Times New Roman"/>
                <w:sz w:val="24"/>
                <w:szCs w:val="24"/>
              </w:rPr>
              <w:t>Paramos asmenims, pateik</w:t>
            </w:r>
            <w:r w:rsidRPr="00EE5825">
              <w:rPr>
                <w:rFonts w:ascii="Times New Roman" w:eastAsia="Times New Roman" w:hAnsi="Times New Roman"/>
                <w:sz w:val="24"/>
                <w:szCs w:val="24"/>
              </w:rPr>
              <w:t>u</w:t>
            </w:r>
            <w:r w:rsidRPr="00EE5825">
              <w:rPr>
                <w:rFonts w:ascii="Times New Roman" w:eastAsia="Times New Roman" w:hAnsi="Times New Roman"/>
                <w:sz w:val="24"/>
                <w:szCs w:val="24"/>
              </w:rPr>
              <w:t>siems prašymus, teikimas laika</w:t>
            </w:r>
            <w:r w:rsidRPr="00EE5825">
              <w:rPr>
                <w:rFonts w:ascii="Times New Roman" w:eastAsia="Times New Roman" w:hAnsi="Times New Roman"/>
                <w:sz w:val="24"/>
                <w:szCs w:val="24"/>
              </w:rPr>
              <w:t>n</w:t>
            </w:r>
            <w:r w:rsidRPr="00EE5825">
              <w:rPr>
                <w:rFonts w:ascii="Times New Roman" w:eastAsia="Times New Roman" w:hAnsi="Times New Roman"/>
                <w:sz w:val="24"/>
                <w:szCs w:val="24"/>
              </w:rPr>
              <w:t xml:space="preserve">tis eiliškumo. </w:t>
            </w:r>
          </w:p>
        </w:tc>
        <w:tc>
          <w:tcPr>
            <w:tcW w:w="1787" w:type="dxa"/>
            <w:shd w:val="clear" w:color="auto" w:fill="auto"/>
          </w:tcPr>
          <w:p w14:paraId="4F71DA31" w14:textId="77777777" w:rsidR="004F3426" w:rsidRDefault="00B134C2"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13.1. Produktų iš „Maisto banko“ išd</w:t>
            </w:r>
            <w:r>
              <w:rPr>
                <w:rFonts w:ascii="Times New Roman" w:eastAsia="Times New Roman" w:hAnsi="Times New Roman"/>
                <w:sz w:val="24"/>
                <w:szCs w:val="24"/>
              </w:rPr>
              <w:t>a</w:t>
            </w:r>
            <w:r>
              <w:rPr>
                <w:rFonts w:ascii="Times New Roman" w:eastAsia="Times New Roman" w:hAnsi="Times New Roman"/>
                <w:sz w:val="24"/>
                <w:szCs w:val="24"/>
              </w:rPr>
              <w:t>linta 5724</w:t>
            </w:r>
            <w:r w:rsidR="00B51169">
              <w:rPr>
                <w:rFonts w:ascii="Times New Roman" w:eastAsia="Times New Roman" w:hAnsi="Times New Roman"/>
                <w:sz w:val="24"/>
                <w:szCs w:val="24"/>
              </w:rPr>
              <w:t xml:space="preserve"> </w:t>
            </w:r>
            <w:r>
              <w:rPr>
                <w:rFonts w:ascii="Times New Roman" w:eastAsia="Times New Roman" w:hAnsi="Times New Roman"/>
                <w:sz w:val="24"/>
                <w:szCs w:val="24"/>
              </w:rPr>
              <w:t>kg., paremta 2707 asmenys.</w:t>
            </w:r>
          </w:p>
          <w:p w14:paraId="4F71DA32" w14:textId="77777777" w:rsidR="00B134C2" w:rsidRDefault="00B134C2"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2</w:t>
            </w:r>
            <w:r w:rsidR="00B51169">
              <w:rPr>
                <w:rFonts w:ascii="Times New Roman" w:eastAsia="Times New Roman" w:hAnsi="Times New Roman"/>
                <w:sz w:val="24"/>
                <w:szCs w:val="24"/>
              </w:rPr>
              <w:t xml:space="preserve"> kartus </w:t>
            </w:r>
            <w:r>
              <w:rPr>
                <w:rFonts w:ascii="Times New Roman" w:eastAsia="Times New Roman" w:hAnsi="Times New Roman"/>
                <w:sz w:val="24"/>
                <w:szCs w:val="24"/>
              </w:rPr>
              <w:t>dalyvauta „Maisto banko“ akcij</w:t>
            </w:r>
            <w:r>
              <w:rPr>
                <w:rFonts w:ascii="Times New Roman" w:eastAsia="Times New Roman" w:hAnsi="Times New Roman"/>
                <w:sz w:val="24"/>
                <w:szCs w:val="24"/>
              </w:rPr>
              <w:t>o</w:t>
            </w:r>
            <w:r>
              <w:rPr>
                <w:rFonts w:ascii="Times New Roman" w:eastAsia="Times New Roman" w:hAnsi="Times New Roman"/>
                <w:sz w:val="24"/>
                <w:szCs w:val="24"/>
              </w:rPr>
              <w:t>je: 625</w:t>
            </w:r>
            <w:r w:rsidR="00B51169">
              <w:rPr>
                <w:rFonts w:ascii="Times New Roman" w:eastAsia="Times New Roman" w:hAnsi="Times New Roman"/>
                <w:sz w:val="24"/>
                <w:szCs w:val="24"/>
              </w:rPr>
              <w:t xml:space="preserve"> </w:t>
            </w:r>
            <w:r>
              <w:rPr>
                <w:rFonts w:ascii="Times New Roman" w:eastAsia="Times New Roman" w:hAnsi="Times New Roman"/>
                <w:sz w:val="24"/>
                <w:szCs w:val="24"/>
              </w:rPr>
              <w:t>vnt. produktų surinkti ukrainiečiams paremti, per kitą akciją surinkta 450</w:t>
            </w:r>
            <w:r w:rsidR="00B51169">
              <w:rPr>
                <w:rFonts w:ascii="Times New Roman" w:eastAsia="Times New Roman" w:hAnsi="Times New Roman"/>
                <w:sz w:val="24"/>
                <w:szCs w:val="24"/>
              </w:rPr>
              <w:t xml:space="preserve"> </w:t>
            </w:r>
            <w:r>
              <w:rPr>
                <w:rFonts w:ascii="Times New Roman" w:eastAsia="Times New Roman" w:hAnsi="Times New Roman"/>
                <w:sz w:val="24"/>
                <w:szCs w:val="24"/>
              </w:rPr>
              <w:t>kg. – išd</w:t>
            </w:r>
            <w:r>
              <w:rPr>
                <w:rFonts w:ascii="Times New Roman" w:eastAsia="Times New Roman" w:hAnsi="Times New Roman"/>
                <w:sz w:val="24"/>
                <w:szCs w:val="24"/>
              </w:rPr>
              <w:t>a</w:t>
            </w:r>
            <w:r>
              <w:rPr>
                <w:rFonts w:ascii="Times New Roman" w:eastAsia="Times New Roman" w:hAnsi="Times New Roman"/>
                <w:sz w:val="24"/>
                <w:szCs w:val="24"/>
              </w:rPr>
              <w:t>linta įstaigos klientams.</w:t>
            </w:r>
          </w:p>
          <w:p w14:paraId="4F71DA33" w14:textId="77777777" w:rsidR="00344732" w:rsidRDefault="00344732" w:rsidP="009338D3">
            <w:pPr>
              <w:suppressAutoHyphens w:val="0"/>
              <w:spacing w:after="0" w:line="240" w:lineRule="auto"/>
              <w:textAlignment w:val="auto"/>
              <w:rPr>
                <w:rFonts w:ascii="Times New Roman" w:eastAsia="Times New Roman" w:hAnsi="Times New Roman"/>
                <w:sz w:val="24"/>
                <w:szCs w:val="24"/>
              </w:rPr>
            </w:pPr>
          </w:p>
          <w:p w14:paraId="4F71DA34" w14:textId="77777777" w:rsidR="00447613" w:rsidRPr="00EE5825" w:rsidRDefault="00447613"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13.2.</w:t>
            </w:r>
            <w:r>
              <w:rPr>
                <w:rFonts w:ascii="Times New Roman" w:eastAsia="Times New Roman" w:hAnsi="Times New Roman"/>
                <w:sz w:val="24"/>
                <w:szCs w:val="24"/>
                <w:lang w:eastAsia="lt-LT"/>
              </w:rPr>
              <w:t xml:space="preserve"> „</w:t>
            </w:r>
            <w:r w:rsidRPr="000B2543">
              <w:rPr>
                <w:rFonts w:ascii="Times New Roman" w:eastAsia="Times New Roman" w:hAnsi="Times New Roman"/>
                <w:sz w:val="24"/>
                <w:szCs w:val="24"/>
                <w:lang w:eastAsia="lt-LT"/>
              </w:rPr>
              <w:t>Maisto banko</w:t>
            </w:r>
            <w:r>
              <w:rPr>
                <w:rFonts w:ascii="Times New Roman" w:eastAsia="Times New Roman" w:hAnsi="Times New Roman"/>
                <w:sz w:val="24"/>
                <w:szCs w:val="24"/>
                <w:lang w:eastAsia="lt-LT"/>
              </w:rPr>
              <w:t>“</w:t>
            </w:r>
            <w:r w:rsidRPr="000B2543">
              <w:rPr>
                <w:rFonts w:ascii="Times New Roman" w:eastAsia="Times New Roman" w:hAnsi="Times New Roman"/>
                <w:sz w:val="24"/>
                <w:szCs w:val="24"/>
                <w:lang w:eastAsia="lt-LT"/>
              </w:rPr>
              <w:t xml:space="preserve"> produktai dalijami p</w:t>
            </w:r>
            <w:r w:rsidRPr="000B2543">
              <w:rPr>
                <w:rFonts w:ascii="Times New Roman" w:eastAsia="Times New Roman" w:hAnsi="Times New Roman"/>
                <w:sz w:val="24"/>
                <w:szCs w:val="24"/>
                <w:lang w:eastAsia="lt-LT"/>
              </w:rPr>
              <w:t>a</w:t>
            </w:r>
            <w:r w:rsidRPr="000B2543">
              <w:rPr>
                <w:rFonts w:ascii="Times New Roman" w:eastAsia="Times New Roman" w:hAnsi="Times New Roman"/>
                <w:sz w:val="24"/>
                <w:szCs w:val="24"/>
                <w:lang w:eastAsia="lt-LT"/>
              </w:rPr>
              <w:t>daliniams pagal sudar</w:t>
            </w:r>
            <w:r w:rsidRPr="000B2543">
              <w:rPr>
                <w:rFonts w:ascii="Times New Roman" w:eastAsia="Times New Roman" w:hAnsi="Times New Roman"/>
                <w:sz w:val="24"/>
                <w:szCs w:val="24"/>
                <w:lang w:eastAsia="lt-LT"/>
              </w:rPr>
              <w:t>y</w:t>
            </w:r>
            <w:r w:rsidRPr="000B2543">
              <w:rPr>
                <w:rFonts w:ascii="Times New Roman" w:eastAsia="Times New Roman" w:hAnsi="Times New Roman"/>
                <w:sz w:val="24"/>
                <w:szCs w:val="24"/>
                <w:lang w:eastAsia="lt-LT"/>
              </w:rPr>
              <w:t>tą eilę. Išimties atvejais produktai dalijami p</w:t>
            </w:r>
            <w:r w:rsidRPr="000B2543">
              <w:rPr>
                <w:rFonts w:ascii="Times New Roman" w:eastAsia="Times New Roman" w:hAnsi="Times New Roman"/>
                <w:sz w:val="24"/>
                <w:szCs w:val="24"/>
                <w:lang w:eastAsia="lt-LT"/>
              </w:rPr>
              <w:t>a</w:t>
            </w:r>
            <w:r w:rsidRPr="000B2543">
              <w:rPr>
                <w:rFonts w:ascii="Times New Roman" w:eastAsia="Times New Roman" w:hAnsi="Times New Roman"/>
                <w:sz w:val="24"/>
                <w:szCs w:val="24"/>
                <w:lang w:eastAsia="lt-LT"/>
              </w:rPr>
              <w:t>gal atvejo vadybi</w:t>
            </w:r>
            <w:r w:rsidR="00B51169">
              <w:rPr>
                <w:rFonts w:ascii="Times New Roman" w:eastAsia="Times New Roman" w:hAnsi="Times New Roman"/>
                <w:sz w:val="24"/>
                <w:szCs w:val="24"/>
                <w:lang w:eastAsia="lt-LT"/>
              </w:rPr>
              <w:t xml:space="preserve">ninko ar socialinio </w:t>
            </w:r>
            <w:r w:rsidRPr="000B2543">
              <w:rPr>
                <w:rFonts w:ascii="Times New Roman" w:eastAsia="Times New Roman" w:hAnsi="Times New Roman"/>
                <w:sz w:val="24"/>
                <w:szCs w:val="24"/>
                <w:lang w:eastAsia="lt-LT"/>
              </w:rPr>
              <w:t>darbuotojo prašymą skirti paramą sunkiai besiverčia</w:t>
            </w:r>
            <w:r w:rsidRPr="000B2543">
              <w:rPr>
                <w:rFonts w:ascii="Times New Roman" w:eastAsia="Times New Roman" w:hAnsi="Times New Roman"/>
                <w:sz w:val="24"/>
                <w:szCs w:val="24"/>
                <w:lang w:eastAsia="lt-LT"/>
              </w:rPr>
              <w:t>n</w:t>
            </w:r>
            <w:r w:rsidRPr="000B2543">
              <w:rPr>
                <w:rFonts w:ascii="Times New Roman" w:eastAsia="Times New Roman" w:hAnsi="Times New Roman"/>
                <w:sz w:val="24"/>
                <w:szCs w:val="24"/>
                <w:lang w:eastAsia="lt-LT"/>
              </w:rPr>
              <w:t>čioms šeimoms, aug</w:t>
            </w:r>
            <w:r w:rsidRPr="000B2543">
              <w:rPr>
                <w:rFonts w:ascii="Times New Roman" w:eastAsia="Times New Roman" w:hAnsi="Times New Roman"/>
                <w:sz w:val="24"/>
                <w:szCs w:val="24"/>
                <w:lang w:eastAsia="lt-LT"/>
              </w:rPr>
              <w:t>i</w:t>
            </w:r>
            <w:r w:rsidRPr="000B2543">
              <w:rPr>
                <w:rFonts w:ascii="Times New Roman" w:eastAsia="Times New Roman" w:hAnsi="Times New Roman"/>
                <w:sz w:val="24"/>
                <w:szCs w:val="24"/>
                <w:lang w:eastAsia="lt-LT"/>
              </w:rPr>
              <w:t>nančioms vaikus.</w:t>
            </w:r>
          </w:p>
        </w:tc>
        <w:tc>
          <w:tcPr>
            <w:tcW w:w="2003" w:type="dxa"/>
            <w:shd w:val="clear" w:color="auto" w:fill="auto"/>
          </w:tcPr>
          <w:p w14:paraId="4F71DA35" w14:textId="77777777" w:rsidR="004F3426" w:rsidRDefault="000050F3"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13.1. Įvykdyta.</w:t>
            </w:r>
          </w:p>
          <w:p w14:paraId="4F71DA36" w14:textId="77777777" w:rsidR="000050F3" w:rsidRDefault="000050F3" w:rsidP="009338D3">
            <w:pPr>
              <w:suppressAutoHyphens w:val="0"/>
              <w:spacing w:after="0" w:line="240" w:lineRule="auto"/>
              <w:textAlignment w:val="auto"/>
              <w:rPr>
                <w:rFonts w:ascii="Times New Roman" w:eastAsia="Times New Roman" w:hAnsi="Times New Roman"/>
                <w:sz w:val="24"/>
                <w:szCs w:val="24"/>
              </w:rPr>
            </w:pPr>
          </w:p>
          <w:p w14:paraId="4F71DA37" w14:textId="77777777" w:rsidR="000050F3" w:rsidRDefault="000050F3" w:rsidP="009338D3">
            <w:pPr>
              <w:suppressAutoHyphens w:val="0"/>
              <w:spacing w:after="0" w:line="240" w:lineRule="auto"/>
              <w:textAlignment w:val="auto"/>
              <w:rPr>
                <w:rFonts w:ascii="Times New Roman" w:eastAsia="Times New Roman" w:hAnsi="Times New Roman"/>
                <w:sz w:val="24"/>
                <w:szCs w:val="24"/>
              </w:rPr>
            </w:pPr>
          </w:p>
          <w:p w14:paraId="4F71DA38" w14:textId="77777777" w:rsidR="000050F3" w:rsidRDefault="000050F3" w:rsidP="009338D3">
            <w:pPr>
              <w:suppressAutoHyphens w:val="0"/>
              <w:spacing w:after="0" w:line="240" w:lineRule="auto"/>
              <w:textAlignment w:val="auto"/>
              <w:rPr>
                <w:rFonts w:ascii="Times New Roman" w:eastAsia="Times New Roman" w:hAnsi="Times New Roman"/>
                <w:sz w:val="24"/>
                <w:szCs w:val="24"/>
              </w:rPr>
            </w:pPr>
          </w:p>
          <w:p w14:paraId="4F71DA39" w14:textId="77777777" w:rsidR="000050F3" w:rsidRDefault="000050F3" w:rsidP="009338D3">
            <w:pPr>
              <w:suppressAutoHyphens w:val="0"/>
              <w:spacing w:after="0" w:line="240" w:lineRule="auto"/>
              <w:textAlignment w:val="auto"/>
              <w:rPr>
                <w:rFonts w:ascii="Times New Roman" w:eastAsia="Times New Roman" w:hAnsi="Times New Roman"/>
                <w:sz w:val="24"/>
                <w:szCs w:val="24"/>
              </w:rPr>
            </w:pPr>
          </w:p>
          <w:p w14:paraId="4F71DA3A" w14:textId="77777777" w:rsidR="000050F3" w:rsidRDefault="000050F3" w:rsidP="009338D3">
            <w:pPr>
              <w:suppressAutoHyphens w:val="0"/>
              <w:spacing w:after="0" w:line="240" w:lineRule="auto"/>
              <w:textAlignment w:val="auto"/>
              <w:rPr>
                <w:rFonts w:ascii="Times New Roman" w:eastAsia="Times New Roman" w:hAnsi="Times New Roman"/>
                <w:sz w:val="24"/>
                <w:szCs w:val="24"/>
              </w:rPr>
            </w:pPr>
          </w:p>
          <w:p w14:paraId="4F71DA3B" w14:textId="77777777" w:rsidR="000050F3" w:rsidRDefault="000050F3" w:rsidP="009338D3">
            <w:pPr>
              <w:suppressAutoHyphens w:val="0"/>
              <w:spacing w:after="0" w:line="240" w:lineRule="auto"/>
              <w:textAlignment w:val="auto"/>
              <w:rPr>
                <w:rFonts w:ascii="Times New Roman" w:eastAsia="Times New Roman" w:hAnsi="Times New Roman"/>
                <w:sz w:val="24"/>
                <w:szCs w:val="24"/>
              </w:rPr>
            </w:pPr>
          </w:p>
          <w:p w14:paraId="4F71DA3C" w14:textId="77777777" w:rsidR="000050F3" w:rsidRDefault="000050F3" w:rsidP="009338D3">
            <w:pPr>
              <w:suppressAutoHyphens w:val="0"/>
              <w:spacing w:after="0" w:line="240" w:lineRule="auto"/>
              <w:textAlignment w:val="auto"/>
              <w:rPr>
                <w:rFonts w:ascii="Times New Roman" w:eastAsia="Times New Roman" w:hAnsi="Times New Roman"/>
                <w:sz w:val="24"/>
                <w:szCs w:val="24"/>
              </w:rPr>
            </w:pPr>
          </w:p>
          <w:p w14:paraId="4F71DA3D" w14:textId="77777777" w:rsidR="000050F3" w:rsidRDefault="000050F3" w:rsidP="009338D3">
            <w:pPr>
              <w:suppressAutoHyphens w:val="0"/>
              <w:spacing w:after="0" w:line="240" w:lineRule="auto"/>
              <w:textAlignment w:val="auto"/>
              <w:rPr>
                <w:rFonts w:ascii="Times New Roman" w:eastAsia="Times New Roman" w:hAnsi="Times New Roman"/>
                <w:sz w:val="24"/>
                <w:szCs w:val="24"/>
              </w:rPr>
            </w:pPr>
          </w:p>
          <w:p w14:paraId="4F71DA3E" w14:textId="77777777" w:rsidR="000050F3" w:rsidRDefault="000050F3" w:rsidP="009338D3">
            <w:pPr>
              <w:suppressAutoHyphens w:val="0"/>
              <w:spacing w:after="0" w:line="240" w:lineRule="auto"/>
              <w:textAlignment w:val="auto"/>
              <w:rPr>
                <w:rFonts w:ascii="Times New Roman" w:eastAsia="Times New Roman" w:hAnsi="Times New Roman"/>
                <w:sz w:val="24"/>
                <w:szCs w:val="24"/>
              </w:rPr>
            </w:pPr>
          </w:p>
          <w:p w14:paraId="4F71DA3F" w14:textId="77777777" w:rsidR="000050F3" w:rsidRDefault="000050F3" w:rsidP="009338D3">
            <w:pPr>
              <w:suppressAutoHyphens w:val="0"/>
              <w:spacing w:after="0" w:line="240" w:lineRule="auto"/>
              <w:textAlignment w:val="auto"/>
              <w:rPr>
                <w:rFonts w:ascii="Times New Roman" w:eastAsia="Times New Roman" w:hAnsi="Times New Roman"/>
                <w:sz w:val="24"/>
                <w:szCs w:val="24"/>
              </w:rPr>
            </w:pPr>
          </w:p>
          <w:p w14:paraId="4F71DA40" w14:textId="77777777" w:rsidR="000050F3" w:rsidRDefault="000050F3" w:rsidP="009338D3">
            <w:pPr>
              <w:suppressAutoHyphens w:val="0"/>
              <w:spacing w:after="0" w:line="240" w:lineRule="auto"/>
              <w:textAlignment w:val="auto"/>
              <w:rPr>
                <w:rFonts w:ascii="Times New Roman" w:eastAsia="Times New Roman" w:hAnsi="Times New Roman"/>
                <w:sz w:val="24"/>
                <w:szCs w:val="24"/>
              </w:rPr>
            </w:pPr>
          </w:p>
          <w:p w14:paraId="4F71DA41" w14:textId="77777777" w:rsidR="000050F3" w:rsidRPr="00EE5825" w:rsidRDefault="000050F3"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13.2. Įvykdyta.</w:t>
            </w:r>
          </w:p>
        </w:tc>
      </w:tr>
      <w:tr w:rsidR="004F3426" w:rsidRPr="00EE5825" w14:paraId="4F71DA5C" w14:textId="77777777" w:rsidTr="00C97D18">
        <w:trPr>
          <w:trHeight w:val="385"/>
        </w:trPr>
        <w:tc>
          <w:tcPr>
            <w:tcW w:w="2376" w:type="dxa"/>
            <w:shd w:val="clear" w:color="auto" w:fill="auto"/>
          </w:tcPr>
          <w:p w14:paraId="4F71DA43" w14:textId="77777777" w:rsidR="004F3426" w:rsidRPr="00EE5825" w:rsidRDefault="004F3426"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lastRenderedPageBreak/>
              <w:t>14</w:t>
            </w:r>
            <w:r w:rsidRPr="00EE5825">
              <w:rPr>
                <w:rFonts w:ascii="Times New Roman" w:eastAsia="Times New Roman" w:hAnsi="Times New Roman"/>
                <w:sz w:val="24"/>
                <w:szCs w:val="24"/>
              </w:rPr>
              <w:t>. Įsivertinti įstaigos teikiamų paslaugų kokybę.</w:t>
            </w:r>
          </w:p>
        </w:tc>
        <w:tc>
          <w:tcPr>
            <w:tcW w:w="3688" w:type="dxa"/>
            <w:shd w:val="clear" w:color="auto" w:fill="auto"/>
          </w:tcPr>
          <w:p w14:paraId="4F71DA44" w14:textId="77777777" w:rsidR="004F3426" w:rsidRDefault="004F3426"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14</w:t>
            </w:r>
            <w:r w:rsidRPr="00EE5825">
              <w:rPr>
                <w:rFonts w:ascii="Times New Roman" w:eastAsia="Times New Roman" w:hAnsi="Times New Roman"/>
                <w:sz w:val="24"/>
                <w:szCs w:val="24"/>
              </w:rPr>
              <w:t>.1.Komisijos, įstaigos veiklos įs</w:t>
            </w:r>
            <w:r>
              <w:rPr>
                <w:rFonts w:ascii="Times New Roman" w:eastAsia="Times New Roman" w:hAnsi="Times New Roman"/>
                <w:sz w:val="24"/>
                <w:szCs w:val="24"/>
              </w:rPr>
              <w:t>ivertinimui sudarymas.</w:t>
            </w:r>
          </w:p>
          <w:p w14:paraId="4F71DA45" w14:textId="77777777" w:rsidR="0092214C" w:rsidRDefault="0092214C" w:rsidP="009338D3">
            <w:pPr>
              <w:suppressAutoHyphens w:val="0"/>
              <w:spacing w:after="0" w:line="240" w:lineRule="auto"/>
              <w:textAlignment w:val="auto"/>
              <w:rPr>
                <w:rFonts w:ascii="Times New Roman" w:eastAsia="Times New Roman" w:hAnsi="Times New Roman"/>
                <w:sz w:val="24"/>
                <w:szCs w:val="24"/>
              </w:rPr>
            </w:pPr>
          </w:p>
          <w:p w14:paraId="4F71DA46" w14:textId="77777777" w:rsidR="0092214C" w:rsidRDefault="0092214C" w:rsidP="009338D3">
            <w:pPr>
              <w:suppressAutoHyphens w:val="0"/>
              <w:spacing w:after="0" w:line="240" w:lineRule="auto"/>
              <w:textAlignment w:val="auto"/>
              <w:rPr>
                <w:rFonts w:ascii="Times New Roman" w:eastAsia="Times New Roman" w:hAnsi="Times New Roman"/>
                <w:sz w:val="24"/>
                <w:szCs w:val="24"/>
              </w:rPr>
            </w:pPr>
          </w:p>
          <w:p w14:paraId="4F71DA47" w14:textId="77777777" w:rsidR="005D6845" w:rsidRPr="00EE5825" w:rsidRDefault="005D6845" w:rsidP="009338D3">
            <w:pPr>
              <w:suppressAutoHyphens w:val="0"/>
              <w:spacing w:after="0" w:line="240" w:lineRule="auto"/>
              <w:textAlignment w:val="auto"/>
              <w:rPr>
                <w:rFonts w:ascii="Times New Roman" w:eastAsia="Times New Roman" w:hAnsi="Times New Roman"/>
                <w:sz w:val="24"/>
                <w:szCs w:val="24"/>
              </w:rPr>
            </w:pPr>
          </w:p>
          <w:p w14:paraId="4F71DA48" w14:textId="77777777" w:rsidR="004F3426" w:rsidRDefault="004F3426" w:rsidP="009338D3">
            <w:pPr>
              <w:suppressAutoHyphens w:val="0"/>
              <w:spacing w:after="0" w:line="240" w:lineRule="auto"/>
              <w:textAlignment w:val="auto"/>
              <w:rPr>
                <w:rFonts w:ascii="Times New Roman" w:eastAsia="Times New Roman" w:hAnsi="Times New Roman"/>
                <w:sz w:val="24"/>
                <w:szCs w:val="24"/>
              </w:rPr>
            </w:pPr>
            <w:r w:rsidRPr="00EE5825">
              <w:rPr>
                <w:rFonts w:ascii="Times New Roman" w:eastAsia="Times New Roman" w:hAnsi="Times New Roman"/>
                <w:sz w:val="24"/>
                <w:szCs w:val="24"/>
              </w:rPr>
              <w:t>1</w:t>
            </w:r>
            <w:r>
              <w:rPr>
                <w:rFonts w:ascii="Times New Roman" w:eastAsia="Times New Roman" w:hAnsi="Times New Roman"/>
                <w:sz w:val="24"/>
                <w:szCs w:val="24"/>
              </w:rPr>
              <w:t>4.2. Vertinamų sričių numat</w:t>
            </w:r>
            <w:r>
              <w:rPr>
                <w:rFonts w:ascii="Times New Roman" w:eastAsia="Times New Roman" w:hAnsi="Times New Roman"/>
                <w:sz w:val="24"/>
                <w:szCs w:val="24"/>
              </w:rPr>
              <w:t>y</w:t>
            </w:r>
            <w:r>
              <w:rPr>
                <w:rFonts w:ascii="Times New Roman" w:eastAsia="Times New Roman" w:hAnsi="Times New Roman"/>
                <w:sz w:val="24"/>
                <w:szCs w:val="24"/>
              </w:rPr>
              <w:t>mas.</w:t>
            </w:r>
          </w:p>
          <w:p w14:paraId="4F71DA49" w14:textId="77777777" w:rsidR="0092214C" w:rsidRDefault="0092214C" w:rsidP="009338D3">
            <w:pPr>
              <w:suppressAutoHyphens w:val="0"/>
              <w:spacing w:after="0" w:line="240" w:lineRule="auto"/>
              <w:textAlignment w:val="auto"/>
              <w:rPr>
                <w:rFonts w:ascii="Times New Roman" w:eastAsia="Times New Roman" w:hAnsi="Times New Roman"/>
                <w:sz w:val="24"/>
                <w:szCs w:val="24"/>
              </w:rPr>
            </w:pPr>
          </w:p>
          <w:p w14:paraId="4F71DA4A" w14:textId="77777777" w:rsidR="006F13A4" w:rsidRDefault="006F13A4" w:rsidP="009338D3">
            <w:pPr>
              <w:suppressAutoHyphens w:val="0"/>
              <w:spacing w:after="0" w:line="240" w:lineRule="auto"/>
              <w:textAlignment w:val="auto"/>
              <w:rPr>
                <w:rFonts w:ascii="Times New Roman" w:eastAsia="Times New Roman" w:hAnsi="Times New Roman"/>
                <w:sz w:val="24"/>
                <w:szCs w:val="24"/>
              </w:rPr>
            </w:pPr>
          </w:p>
          <w:p w14:paraId="4F71DA4B" w14:textId="77777777" w:rsidR="0092214C" w:rsidRDefault="0092214C" w:rsidP="009338D3">
            <w:pPr>
              <w:suppressAutoHyphens w:val="0"/>
              <w:spacing w:after="0" w:line="240" w:lineRule="auto"/>
              <w:textAlignment w:val="auto"/>
              <w:rPr>
                <w:rFonts w:ascii="Times New Roman" w:eastAsia="Times New Roman" w:hAnsi="Times New Roman"/>
                <w:sz w:val="24"/>
                <w:szCs w:val="24"/>
              </w:rPr>
            </w:pPr>
          </w:p>
          <w:p w14:paraId="4F71DA4C" w14:textId="77777777" w:rsidR="004F3426" w:rsidRPr="00EE5825" w:rsidRDefault="004F3426"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14</w:t>
            </w:r>
            <w:r w:rsidRPr="00EE5825">
              <w:rPr>
                <w:rFonts w:ascii="Times New Roman" w:eastAsia="Times New Roman" w:hAnsi="Times New Roman"/>
                <w:sz w:val="24"/>
                <w:szCs w:val="24"/>
              </w:rPr>
              <w:t>.3. Atlikto vertinimo rekome</w:t>
            </w:r>
            <w:r w:rsidRPr="00EE5825">
              <w:rPr>
                <w:rFonts w:ascii="Times New Roman" w:eastAsia="Times New Roman" w:hAnsi="Times New Roman"/>
                <w:sz w:val="24"/>
                <w:szCs w:val="24"/>
              </w:rPr>
              <w:t>n</w:t>
            </w:r>
            <w:r w:rsidRPr="00EE5825">
              <w:rPr>
                <w:rFonts w:ascii="Times New Roman" w:eastAsia="Times New Roman" w:hAnsi="Times New Roman"/>
                <w:sz w:val="24"/>
                <w:szCs w:val="24"/>
              </w:rPr>
              <w:t>dacijų, išvadų</w:t>
            </w:r>
            <w:r>
              <w:rPr>
                <w:rFonts w:ascii="Times New Roman" w:eastAsia="Times New Roman" w:hAnsi="Times New Roman"/>
                <w:sz w:val="24"/>
                <w:szCs w:val="24"/>
              </w:rPr>
              <w:t xml:space="preserve"> parengimas</w:t>
            </w:r>
            <w:r w:rsidRPr="00EE5825">
              <w:rPr>
                <w:rFonts w:ascii="Times New Roman" w:eastAsia="Times New Roman" w:hAnsi="Times New Roman"/>
                <w:sz w:val="24"/>
                <w:szCs w:val="24"/>
              </w:rPr>
              <w:t>, vei</w:t>
            </w:r>
            <w:r w:rsidRPr="00EE5825">
              <w:rPr>
                <w:rFonts w:ascii="Times New Roman" w:eastAsia="Times New Roman" w:hAnsi="Times New Roman"/>
                <w:sz w:val="24"/>
                <w:szCs w:val="24"/>
              </w:rPr>
              <w:t>k</w:t>
            </w:r>
            <w:r w:rsidRPr="00EE5825">
              <w:rPr>
                <w:rFonts w:ascii="Times New Roman" w:eastAsia="Times New Roman" w:hAnsi="Times New Roman"/>
                <w:sz w:val="24"/>
                <w:szCs w:val="24"/>
              </w:rPr>
              <w:t>los gerinimo priemonių plano sudarymas.</w:t>
            </w:r>
          </w:p>
        </w:tc>
        <w:tc>
          <w:tcPr>
            <w:tcW w:w="1787" w:type="dxa"/>
            <w:shd w:val="clear" w:color="auto" w:fill="auto"/>
          </w:tcPr>
          <w:p w14:paraId="4F71DA4D" w14:textId="77777777" w:rsidR="004F3426" w:rsidRDefault="00B51169"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 xml:space="preserve">14.1. 2022 m. kovo </w:t>
            </w:r>
            <w:r w:rsidR="0092214C">
              <w:rPr>
                <w:rFonts w:ascii="Times New Roman" w:eastAsia="Times New Roman" w:hAnsi="Times New Roman"/>
                <w:sz w:val="24"/>
                <w:szCs w:val="24"/>
              </w:rPr>
              <w:t xml:space="preserve">28 </w:t>
            </w:r>
            <w:r>
              <w:rPr>
                <w:rFonts w:ascii="Times New Roman" w:eastAsia="Times New Roman" w:hAnsi="Times New Roman"/>
                <w:sz w:val="24"/>
                <w:szCs w:val="24"/>
              </w:rPr>
              <w:t xml:space="preserve">d. </w:t>
            </w:r>
            <w:r w:rsidR="0092214C">
              <w:rPr>
                <w:rFonts w:ascii="Times New Roman" w:eastAsia="Times New Roman" w:hAnsi="Times New Roman"/>
                <w:sz w:val="24"/>
                <w:szCs w:val="24"/>
              </w:rPr>
              <w:t>sudaryta koordinac</w:t>
            </w:r>
            <w:r w:rsidR="0092214C">
              <w:rPr>
                <w:rFonts w:ascii="Times New Roman" w:eastAsia="Times New Roman" w:hAnsi="Times New Roman"/>
                <w:sz w:val="24"/>
                <w:szCs w:val="24"/>
              </w:rPr>
              <w:t>i</w:t>
            </w:r>
            <w:r w:rsidR="0092214C">
              <w:rPr>
                <w:rFonts w:ascii="Times New Roman" w:eastAsia="Times New Roman" w:hAnsi="Times New Roman"/>
                <w:sz w:val="24"/>
                <w:szCs w:val="24"/>
              </w:rPr>
              <w:t>nė grupė įstaigos savęs vertinimui atlikti.</w:t>
            </w:r>
          </w:p>
          <w:p w14:paraId="4F71DA4E" w14:textId="77777777" w:rsidR="006F13A4" w:rsidRDefault="006F13A4" w:rsidP="009338D3">
            <w:pPr>
              <w:suppressAutoHyphens w:val="0"/>
              <w:spacing w:after="0" w:line="240" w:lineRule="auto"/>
              <w:textAlignment w:val="auto"/>
              <w:rPr>
                <w:rFonts w:ascii="Times New Roman" w:eastAsia="Times New Roman" w:hAnsi="Times New Roman"/>
                <w:sz w:val="24"/>
                <w:szCs w:val="24"/>
              </w:rPr>
            </w:pPr>
          </w:p>
          <w:p w14:paraId="4F71DA4F" w14:textId="77777777" w:rsidR="0092214C" w:rsidRDefault="0092214C"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14.2. 2022</w:t>
            </w:r>
            <w:r w:rsidR="00B51169">
              <w:rPr>
                <w:rFonts w:ascii="Times New Roman" w:eastAsia="Times New Roman" w:hAnsi="Times New Roman"/>
                <w:sz w:val="24"/>
                <w:szCs w:val="24"/>
              </w:rPr>
              <w:t xml:space="preserve"> m. bala</w:t>
            </w:r>
            <w:r w:rsidR="00B51169">
              <w:rPr>
                <w:rFonts w:ascii="Times New Roman" w:eastAsia="Times New Roman" w:hAnsi="Times New Roman"/>
                <w:sz w:val="24"/>
                <w:szCs w:val="24"/>
              </w:rPr>
              <w:t>n</w:t>
            </w:r>
            <w:r w:rsidR="00B51169">
              <w:rPr>
                <w:rFonts w:ascii="Times New Roman" w:eastAsia="Times New Roman" w:hAnsi="Times New Roman"/>
                <w:sz w:val="24"/>
                <w:szCs w:val="24"/>
              </w:rPr>
              <w:t xml:space="preserve">džio </w:t>
            </w:r>
            <w:r>
              <w:rPr>
                <w:rFonts w:ascii="Times New Roman" w:eastAsia="Times New Roman" w:hAnsi="Times New Roman"/>
                <w:sz w:val="24"/>
                <w:szCs w:val="24"/>
              </w:rPr>
              <w:t>4</w:t>
            </w:r>
            <w:r w:rsidR="00B51169">
              <w:rPr>
                <w:rFonts w:ascii="Times New Roman" w:eastAsia="Times New Roman" w:hAnsi="Times New Roman"/>
                <w:sz w:val="24"/>
                <w:szCs w:val="24"/>
              </w:rPr>
              <w:t xml:space="preserve"> d.</w:t>
            </w:r>
            <w:r>
              <w:rPr>
                <w:rFonts w:ascii="Times New Roman" w:eastAsia="Times New Roman" w:hAnsi="Times New Roman"/>
                <w:sz w:val="24"/>
                <w:szCs w:val="24"/>
              </w:rPr>
              <w:t xml:space="preserve"> koordinacinės grupės posėdžio metu numatytos vertinamos sritys.</w:t>
            </w:r>
          </w:p>
          <w:p w14:paraId="4F71DA50" w14:textId="77777777" w:rsidR="0092214C" w:rsidRPr="00EE5825" w:rsidRDefault="0092214C"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14.3. 2022</w:t>
            </w:r>
            <w:r w:rsidR="00B51169">
              <w:rPr>
                <w:rFonts w:ascii="Times New Roman" w:eastAsia="Times New Roman" w:hAnsi="Times New Roman"/>
                <w:sz w:val="24"/>
                <w:szCs w:val="24"/>
              </w:rPr>
              <w:t xml:space="preserve"> m. lapkričio </w:t>
            </w:r>
            <w:r>
              <w:rPr>
                <w:rFonts w:ascii="Times New Roman" w:eastAsia="Times New Roman" w:hAnsi="Times New Roman"/>
                <w:sz w:val="24"/>
                <w:szCs w:val="24"/>
              </w:rPr>
              <w:t>10</w:t>
            </w:r>
            <w:r w:rsidR="00B51169">
              <w:rPr>
                <w:rFonts w:ascii="Times New Roman" w:eastAsia="Times New Roman" w:hAnsi="Times New Roman"/>
                <w:sz w:val="24"/>
                <w:szCs w:val="24"/>
              </w:rPr>
              <w:t xml:space="preserve"> d.</w:t>
            </w:r>
            <w:r>
              <w:rPr>
                <w:rFonts w:ascii="Times New Roman" w:eastAsia="Times New Roman" w:hAnsi="Times New Roman"/>
                <w:sz w:val="24"/>
                <w:szCs w:val="24"/>
              </w:rPr>
              <w:t xml:space="preserve"> parengtos bendro išvados bei rekome</w:t>
            </w:r>
            <w:r>
              <w:rPr>
                <w:rFonts w:ascii="Times New Roman" w:eastAsia="Times New Roman" w:hAnsi="Times New Roman"/>
                <w:sz w:val="24"/>
                <w:szCs w:val="24"/>
              </w:rPr>
              <w:t>n</w:t>
            </w:r>
            <w:r>
              <w:rPr>
                <w:rFonts w:ascii="Times New Roman" w:eastAsia="Times New Roman" w:hAnsi="Times New Roman"/>
                <w:sz w:val="24"/>
                <w:szCs w:val="24"/>
              </w:rPr>
              <w:t>dacijos, sudarytas VGP planas.</w:t>
            </w:r>
          </w:p>
        </w:tc>
        <w:tc>
          <w:tcPr>
            <w:tcW w:w="2003" w:type="dxa"/>
            <w:shd w:val="clear" w:color="auto" w:fill="auto"/>
          </w:tcPr>
          <w:p w14:paraId="4F71DA51" w14:textId="77777777" w:rsidR="004F3426" w:rsidRDefault="0092214C"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14.1. Įvykdyta.</w:t>
            </w:r>
          </w:p>
          <w:p w14:paraId="4F71DA52" w14:textId="77777777" w:rsidR="0092214C" w:rsidRDefault="0092214C" w:rsidP="009338D3">
            <w:pPr>
              <w:suppressAutoHyphens w:val="0"/>
              <w:spacing w:after="0" w:line="240" w:lineRule="auto"/>
              <w:textAlignment w:val="auto"/>
              <w:rPr>
                <w:rFonts w:ascii="Times New Roman" w:eastAsia="Times New Roman" w:hAnsi="Times New Roman"/>
                <w:sz w:val="24"/>
                <w:szCs w:val="24"/>
              </w:rPr>
            </w:pPr>
          </w:p>
          <w:p w14:paraId="4F71DA53" w14:textId="77777777" w:rsidR="0092214C" w:rsidRDefault="0092214C" w:rsidP="009338D3">
            <w:pPr>
              <w:suppressAutoHyphens w:val="0"/>
              <w:spacing w:after="0" w:line="240" w:lineRule="auto"/>
              <w:textAlignment w:val="auto"/>
              <w:rPr>
                <w:rFonts w:ascii="Times New Roman" w:eastAsia="Times New Roman" w:hAnsi="Times New Roman"/>
                <w:sz w:val="24"/>
                <w:szCs w:val="24"/>
              </w:rPr>
            </w:pPr>
          </w:p>
          <w:p w14:paraId="4F71DA54" w14:textId="77777777" w:rsidR="0092214C" w:rsidRDefault="0092214C" w:rsidP="009338D3">
            <w:pPr>
              <w:suppressAutoHyphens w:val="0"/>
              <w:spacing w:after="0" w:line="240" w:lineRule="auto"/>
              <w:textAlignment w:val="auto"/>
              <w:rPr>
                <w:rFonts w:ascii="Times New Roman" w:eastAsia="Times New Roman" w:hAnsi="Times New Roman"/>
                <w:sz w:val="24"/>
                <w:szCs w:val="24"/>
              </w:rPr>
            </w:pPr>
          </w:p>
          <w:p w14:paraId="4F71DA55" w14:textId="77777777" w:rsidR="0092214C" w:rsidRDefault="0092214C" w:rsidP="009338D3">
            <w:pPr>
              <w:suppressAutoHyphens w:val="0"/>
              <w:spacing w:after="0" w:line="240" w:lineRule="auto"/>
              <w:textAlignment w:val="auto"/>
              <w:rPr>
                <w:rFonts w:ascii="Times New Roman" w:eastAsia="Times New Roman" w:hAnsi="Times New Roman"/>
                <w:sz w:val="24"/>
                <w:szCs w:val="24"/>
              </w:rPr>
            </w:pPr>
          </w:p>
          <w:p w14:paraId="4F71DA56" w14:textId="77777777" w:rsidR="0092214C" w:rsidRDefault="0092214C"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14.2. Įvykdyta.</w:t>
            </w:r>
          </w:p>
          <w:p w14:paraId="4F71DA57" w14:textId="77777777" w:rsidR="0092214C" w:rsidRDefault="0092214C" w:rsidP="009338D3">
            <w:pPr>
              <w:suppressAutoHyphens w:val="0"/>
              <w:spacing w:after="0" w:line="240" w:lineRule="auto"/>
              <w:textAlignment w:val="auto"/>
              <w:rPr>
                <w:rFonts w:ascii="Times New Roman" w:eastAsia="Times New Roman" w:hAnsi="Times New Roman"/>
                <w:sz w:val="24"/>
                <w:szCs w:val="24"/>
              </w:rPr>
            </w:pPr>
          </w:p>
          <w:p w14:paraId="4F71DA58" w14:textId="77777777" w:rsidR="0092214C" w:rsidRDefault="0092214C" w:rsidP="009338D3">
            <w:pPr>
              <w:suppressAutoHyphens w:val="0"/>
              <w:spacing w:after="0" w:line="240" w:lineRule="auto"/>
              <w:textAlignment w:val="auto"/>
              <w:rPr>
                <w:rFonts w:ascii="Times New Roman" w:eastAsia="Times New Roman" w:hAnsi="Times New Roman"/>
                <w:sz w:val="24"/>
                <w:szCs w:val="24"/>
              </w:rPr>
            </w:pPr>
          </w:p>
          <w:p w14:paraId="4F71DA59" w14:textId="77777777" w:rsidR="006F13A4" w:rsidRDefault="006F13A4" w:rsidP="009338D3">
            <w:pPr>
              <w:suppressAutoHyphens w:val="0"/>
              <w:spacing w:after="0" w:line="240" w:lineRule="auto"/>
              <w:textAlignment w:val="auto"/>
              <w:rPr>
                <w:rFonts w:ascii="Times New Roman" w:eastAsia="Times New Roman" w:hAnsi="Times New Roman"/>
                <w:sz w:val="24"/>
                <w:szCs w:val="24"/>
              </w:rPr>
            </w:pPr>
          </w:p>
          <w:p w14:paraId="4F71DA5A" w14:textId="77777777" w:rsidR="0092214C" w:rsidRDefault="0092214C" w:rsidP="009338D3">
            <w:pPr>
              <w:suppressAutoHyphens w:val="0"/>
              <w:spacing w:after="0" w:line="240" w:lineRule="auto"/>
              <w:textAlignment w:val="auto"/>
              <w:rPr>
                <w:rFonts w:ascii="Times New Roman" w:eastAsia="Times New Roman" w:hAnsi="Times New Roman"/>
                <w:sz w:val="24"/>
                <w:szCs w:val="24"/>
              </w:rPr>
            </w:pPr>
          </w:p>
          <w:p w14:paraId="4F71DA5B" w14:textId="77777777" w:rsidR="0092214C" w:rsidRPr="00EE5825" w:rsidRDefault="0092214C"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14.3. Įvykdyta.</w:t>
            </w:r>
          </w:p>
        </w:tc>
      </w:tr>
      <w:tr w:rsidR="004F3426" w:rsidRPr="00EE5825" w14:paraId="4F71DA72" w14:textId="77777777" w:rsidTr="00C97D18">
        <w:trPr>
          <w:trHeight w:val="365"/>
        </w:trPr>
        <w:tc>
          <w:tcPr>
            <w:tcW w:w="2376" w:type="dxa"/>
            <w:shd w:val="clear" w:color="auto" w:fill="auto"/>
          </w:tcPr>
          <w:p w14:paraId="4F71DA5D" w14:textId="77777777" w:rsidR="004F3426" w:rsidRPr="005E5182" w:rsidRDefault="004F3426"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15</w:t>
            </w:r>
            <w:r w:rsidRPr="005E5182">
              <w:rPr>
                <w:rFonts w:ascii="Times New Roman" w:eastAsia="Times New Roman" w:hAnsi="Times New Roman"/>
                <w:sz w:val="24"/>
                <w:szCs w:val="24"/>
              </w:rPr>
              <w:t>. Užtikrinti da</w:t>
            </w:r>
            <w:r w:rsidRPr="005E5182">
              <w:rPr>
                <w:rFonts w:ascii="Times New Roman" w:eastAsia="Times New Roman" w:hAnsi="Times New Roman"/>
                <w:sz w:val="24"/>
                <w:szCs w:val="24"/>
              </w:rPr>
              <w:t>r</w:t>
            </w:r>
            <w:r w:rsidRPr="005E5182">
              <w:rPr>
                <w:rFonts w:ascii="Times New Roman" w:eastAsia="Times New Roman" w:hAnsi="Times New Roman"/>
                <w:sz w:val="24"/>
                <w:szCs w:val="24"/>
              </w:rPr>
              <w:t>buotojų saugą ir sveikatą.</w:t>
            </w:r>
          </w:p>
        </w:tc>
        <w:tc>
          <w:tcPr>
            <w:tcW w:w="3688" w:type="dxa"/>
            <w:shd w:val="clear" w:color="auto" w:fill="auto"/>
          </w:tcPr>
          <w:p w14:paraId="4F71DA5E" w14:textId="77777777" w:rsidR="004F3426" w:rsidRDefault="004F3426"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15.1. Darbuotojų instruktavimas darbų saugos ir sveikatos klaus</w:t>
            </w:r>
            <w:r>
              <w:rPr>
                <w:rFonts w:ascii="Times New Roman" w:eastAsia="Times New Roman" w:hAnsi="Times New Roman"/>
                <w:sz w:val="24"/>
                <w:szCs w:val="24"/>
              </w:rPr>
              <w:t>i</w:t>
            </w:r>
            <w:r>
              <w:rPr>
                <w:rFonts w:ascii="Times New Roman" w:eastAsia="Times New Roman" w:hAnsi="Times New Roman"/>
                <w:sz w:val="24"/>
                <w:szCs w:val="24"/>
              </w:rPr>
              <w:t>mais.</w:t>
            </w:r>
          </w:p>
          <w:p w14:paraId="4F71DA5F" w14:textId="77777777" w:rsidR="005E4099" w:rsidRDefault="005E4099" w:rsidP="009338D3">
            <w:pPr>
              <w:suppressAutoHyphens w:val="0"/>
              <w:spacing w:after="0" w:line="240" w:lineRule="auto"/>
              <w:textAlignment w:val="auto"/>
              <w:rPr>
                <w:rFonts w:ascii="Times New Roman" w:eastAsia="Times New Roman" w:hAnsi="Times New Roman"/>
                <w:sz w:val="24"/>
                <w:szCs w:val="24"/>
              </w:rPr>
            </w:pPr>
          </w:p>
          <w:p w14:paraId="4F71DA60" w14:textId="77777777" w:rsidR="005E4099" w:rsidRDefault="005E4099" w:rsidP="009338D3">
            <w:pPr>
              <w:suppressAutoHyphens w:val="0"/>
              <w:spacing w:after="0" w:line="240" w:lineRule="auto"/>
              <w:textAlignment w:val="auto"/>
              <w:rPr>
                <w:rFonts w:ascii="Times New Roman" w:eastAsia="Times New Roman" w:hAnsi="Times New Roman"/>
                <w:sz w:val="24"/>
                <w:szCs w:val="24"/>
              </w:rPr>
            </w:pPr>
          </w:p>
          <w:p w14:paraId="4F71DA61" w14:textId="77777777" w:rsidR="005E4099" w:rsidRDefault="005E4099" w:rsidP="009338D3">
            <w:pPr>
              <w:suppressAutoHyphens w:val="0"/>
              <w:spacing w:after="0" w:line="240" w:lineRule="auto"/>
              <w:textAlignment w:val="auto"/>
              <w:rPr>
                <w:rFonts w:ascii="Times New Roman" w:eastAsia="Times New Roman" w:hAnsi="Times New Roman"/>
                <w:sz w:val="24"/>
                <w:szCs w:val="24"/>
              </w:rPr>
            </w:pPr>
          </w:p>
          <w:p w14:paraId="4F71DA62" w14:textId="77777777" w:rsidR="005E4099" w:rsidRDefault="005E4099" w:rsidP="009338D3">
            <w:pPr>
              <w:suppressAutoHyphens w:val="0"/>
              <w:spacing w:after="0" w:line="240" w:lineRule="auto"/>
              <w:textAlignment w:val="auto"/>
              <w:rPr>
                <w:rFonts w:ascii="Times New Roman" w:eastAsia="Times New Roman" w:hAnsi="Times New Roman"/>
                <w:sz w:val="24"/>
                <w:szCs w:val="24"/>
              </w:rPr>
            </w:pPr>
          </w:p>
          <w:p w14:paraId="4F71DA63" w14:textId="77777777" w:rsidR="005E4099" w:rsidRDefault="005E4099" w:rsidP="009338D3">
            <w:pPr>
              <w:suppressAutoHyphens w:val="0"/>
              <w:spacing w:after="0" w:line="240" w:lineRule="auto"/>
              <w:textAlignment w:val="auto"/>
              <w:rPr>
                <w:rFonts w:ascii="Times New Roman" w:eastAsia="Times New Roman" w:hAnsi="Times New Roman"/>
                <w:sz w:val="24"/>
                <w:szCs w:val="24"/>
              </w:rPr>
            </w:pPr>
          </w:p>
          <w:p w14:paraId="4F71DA64" w14:textId="77777777" w:rsidR="005E4099" w:rsidRDefault="005E4099" w:rsidP="009338D3">
            <w:pPr>
              <w:suppressAutoHyphens w:val="0"/>
              <w:spacing w:after="0" w:line="240" w:lineRule="auto"/>
              <w:textAlignment w:val="auto"/>
              <w:rPr>
                <w:rFonts w:ascii="Times New Roman" w:eastAsia="Times New Roman" w:hAnsi="Times New Roman"/>
                <w:sz w:val="24"/>
                <w:szCs w:val="24"/>
              </w:rPr>
            </w:pPr>
          </w:p>
          <w:p w14:paraId="4F71DA65" w14:textId="77777777" w:rsidR="004F3426" w:rsidRPr="00EE5825" w:rsidRDefault="004F3426"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15.2.Privalomų profilaktinių sveikatos tikrinimų vykdymas pagal planą.</w:t>
            </w:r>
          </w:p>
        </w:tc>
        <w:tc>
          <w:tcPr>
            <w:tcW w:w="1787" w:type="dxa"/>
            <w:shd w:val="clear" w:color="auto" w:fill="auto"/>
          </w:tcPr>
          <w:p w14:paraId="4F71DA66" w14:textId="77777777" w:rsidR="004F3426" w:rsidRDefault="00072C2F"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15.1. D</w:t>
            </w:r>
            <w:r w:rsidR="005E4099">
              <w:rPr>
                <w:rFonts w:ascii="Times New Roman" w:eastAsia="Times New Roman" w:hAnsi="Times New Roman"/>
                <w:sz w:val="24"/>
                <w:szCs w:val="24"/>
              </w:rPr>
              <w:t>arbuotojai ins</w:t>
            </w:r>
            <w:r w:rsidR="005E4099">
              <w:rPr>
                <w:rFonts w:ascii="Times New Roman" w:eastAsia="Times New Roman" w:hAnsi="Times New Roman"/>
                <w:sz w:val="24"/>
                <w:szCs w:val="24"/>
              </w:rPr>
              <w:t>t</w:t>
            </w:r>
            <w:r w:rsidR="005E4099">
              <w:rPr>
                <w:rFonts w:ascii="Times New Roman" w:eastAsia="Times New Roman" w:hAnsi="Times New Roman"/>
                <w:sz w:val="24"/>
                <w:szCs w:val="24"/>
              </w:rPr>
              <w:t>ruktuojami vadova</w:t>
            </w:r>
            <w:r w:rsidR="005E4099">
              <w:rPr>
                <w:rFonts w:ascii="Times New Roman" w:eastAsia="Times New Roman" w:hAnsi="Times New Roman"/>
                <w:sz w:val="24"/>
                <w:szCs w:val="24"/>
              </w:rPr>
              <w:t>u</w:t>
            </w:r>
            <w:r w:rsidR="005E4099">
              <w:rPr>
                <w:rFonts w:ascii="Times New Roman" w:eastAsia="Times New Roman" w:hAnsi="Times New Roman"/>
                <w:sz w:val="24"/>
                <w:szCs w:val="24"/>
              </w:rPr>
              <w:t>jantis darbuotojų ins</w:t>
            </w:r>
            <w:r w:rsidR="005E4099">
              <w:rPr>
                <w:rFonts w:ascii="Times New Roman" w:eastAsia="Times New Roman" w:hAnsi="Times New Roman"/>
                <w:sz w:val="24"/>
                <w:szCs w:val="24"/>
              </w:rPr>
              <w:t>t</w:t>
            </w:r>
            <w:r w:rsidR="005E4099">
              <w:rPr>
                <w:rFonts w:ascii="Times New Roman" w:eastAsia="Times New Roman" w:hAnsi="Times New Roman"/>
                <w:sz w:val="24"/>
                <w:szCs w:val="24"/>
              </w:rPr>
              <w:t>ruktavimo DSS kla</w:t>
            </w:r>
            <w:r w:rsidR="005E4099">
              <w:rPr>
                <w:rFonts w:ascii="Times New Roman" w:eastAsia="Times New Roman" w:hAnsi="Times New Roman"/>
                <w:sz w:val="24"/>
                <w:szCs w:val="24"/>
              </w:rPr>
              <w:t>u</w:t>
            </w:r>
            <w:r w:rsidR="005E4099">
              <w:rPr>
                <w:rFonts w:ascii="Times New Roman" w:eastAsia="Times New Roman" w:hAnsi="Times New Roman"/>
                <w:sz w:val="24"/>
                <w:szCs w:val="24"/>
              </w:rPr>
              <w:t>simais tvarkos aprašą, parengta nauja instru</w:t>
            </w:r>
            <w:r w:rsidR="005E4099">
              <w:rPr>
                <w:rFonts w:ascii="Times New Roman" w:eastAsia="Times New Roman" w:hAnsi="Times New Roman"/>
                <w:sz w:val="24"/>
                <w:szCs w:val="24"/>
              </w:rPr>
              <w:t>k</w:t>
            </w:r>
            <w:r w:rsidR="005E4099">
              <w:rPr>
                <w:rFonts w:ascii="Times New Roman" w:eastAsia="Times New Roman" w:hAnsi="Times New Roman"/>
                <w:sz w:val="24"/>
                <w:szCs w:val="24"/>
              </w:rPr>
              <w:t>cija individualios pri</w:t>
            </w:r>
            <w:r w:rsidR="005E4099">
              <w:rPr>
                <w:rFonts w:ascii="Times New Roman" w:eastAsia="Times New Roman" w:hAnsi="Times New Roman"/>
                <w:sz w:val="24"/>
                <w:szCs w:val="24"/>
              </w:rPr>
              <w:t>e</w:t>
            </w:r>
            <w:r w:rsidR="005E4099">
              <w:rPr>
                <w:rFonts w:ascii="Times New Roman" w:eastAsia="Times New Roman" w:hAnsi="Times New Roman"/>
                <w:sz w:val="24"/>
                <w:szCs w:val="24"/>
              </w:rPr>
              <w:t xml:space="preserve">žiūros darbuotojams. </w:t>
            </w:r>
          </w:p>
          <w:p w14:paraId="4F71DA67" w14:textId="77777777" w:rsidR="005E4099" w:rsidRDefault="005E4099"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15.2. Privalomi sveik</w:t>
            </w:r>
            <w:r>
              <w:rPr>
                <w:rFonts w:ascii="Times New Roman" w:eastAsia="Times New Roman" w:hAnsi="Times New Roman"/>
                <w:sz w:val="24"/>
                <w:szCs w:val="24"/>
              </w:rPr>
              <w:t>a</w:t>
            </w:r>
            <w:r>
              <w:rPr>
                <w:rFonts w:ascii="Times New Roman" w:eastAsia="Times New Roman" w:hAnsi="Times New Roman"/>
                <w:sz w:val="24"/>
                <w:szCs w:val="24"/>
              </w:rPr>
              <w:t>tos tikrinimai vyksta pagal grafiką, darbu</w:t>
            </w:r>
            <w:r>
              <w:rPr>
                <w:rFonts w:ascii="Times New Roman" w:eastAsia="Times New Roman" w:hAnsi="Times New Roman"/>
                <w:sz w:val="24"/>
                <w:szCs w:val="24"/>
              </w:rPr>
              <w:t>o</w:t>
            </w:r>
            <w:r>
              <w:rPr>
                <w:rFonts w:ascii="Times New Roman" w:eastAsia="Times New Roman" w:hAnsi="Times New Roman"/>
                <w:sz w:val="24"/>
                <w:szCs w:val="24"/>
              </w:rPr>
              <w:t>tojai pasirašytinai s</w:t>
            </w:r>
            <w:r>
              <w:rPr>
                <w:rFonts w:ascii="Times New Roman" w:eastAsia="Times New Roman" w:hAnsi="Times New Roman"/>
                <w:sz w:val="24"/>
                <w:szCs w:val="24"/>
              </w:rPr>
              <w:t>u</w:t>
            </w:r>
            <w:r>
              <w:rPr>
                <w:rFonts w:ascii="Times New Roman" w:eastAsia="Times New Roman" w:hAnsi="Times New Roman"/>
                <w:sz w:val="24"/>
                <w:szCs w:val="24"/>
              </w:rPr>
              <w:t>pažindinami su grafiku.</w:t>
            </w:r>
          </w:p>
        </w:tc>
        <w:tc>
          <w:tcPr>
            <w:tcW w:w="2003" w:type="dxa"/>
            <w:shd w:val="clear" w:color="auto" w:fill="auto"/>
          </w:tcPr>
          <w:p w14:paraId="4F71DA68" w14:textId="77777777" w:rsidR="004F3426" w:rsidRDefault="005E4099"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15.1.Įvykdyta.</w:t>
            </w:r>
          </w:p>
          <w:p w14:paraId="4F71DA69" w14:textId="77777777" w:rsidR="005E4099" w:rsidRDefault="005E4099" w:rsidP="009338D3">
            <w:pPr>
              <w:suppressAutoHyphens w:val="0"/>
              <w:spacing w:after="0" w:line="240" w:lineRule="auto"/>
              <w:textAlignment w:val="auto"/>
              <w:rPr>
                <w:rFonts w:ascii="Times New Roman" w:eastAsia="Times New Roman" w:hAnsi="Times New Roman"/>
                <w:sz w:val="24"/>
                <w:szCs w:val="24"/>
              </w:rPr>
            </w:pPr>
          </w:p>
          <w:p w14:paraId="4F71DA6A" w14:textId="77777777" w:rsidR="005E4099" w:rsidRDefault="005E4099" w:rsidP="009338D3">
            <w:pPr>
              <w:suppressAutoHyphens w:val="0"/>
              <w:spacing w:after="0" w:line="240" w:lineRule="auto"/>
              <w:textAlignment w:val="auto"/>
              <w:rPr>
                <w:rFonts w:ascii="Times New Roman" w:eastAsia="Times New Roman" w:hAnsi="Times New Roman"/>
                <w:sz w:val="24"/>
                <w:szCs w:val="24"/>
              </w:rPr>
            </w:pPr>
          </w:p>
          <w:p w14:paraId="4F71DA6B" w14:textId="77777777" w:rsidR="005E4099" w:rsidRDefault="005E4099" w:rsidP="009338D3">
            <w:pPr>
              <w:suppressAutoHyphens w:val="0"/>
              <w:spacing w:after="0" w:line="240" w:lineRule="auto"/>
              <w:textAlignment w:val="auto"/>
              <w:rPr>
                <w:rFonts w:ascii="Times New Roman" w:eastAsia="Times New Roman" w:hAnsi="Times New Roman"/>
                <w:sz w:val="24"/>
                <w:szCs w:val="24"/>
              </w:rPr>
            </w:pPr>
          </w:p>
          <w:p w14:paraId="4F71DA6C" w14:textId="77777777" w:rsidR="005E4099" w:rsidRDefault="005E4099" w:rsidP="009338D3">
            <w:pPr>
              <w:suppressAutoHyphens w:val="0"/>
              <w:spacing w:after="0" w:line="240" w:lineRule="auto"/>
              <w:textAlignment w:val="auto"/>
              <w:rPr>
                <w:rFonts w:ascii="Times New Roman" w:eastAsia="Times New Roman" w:hAnsi="Times New Roman"/>
                <w:sz w:val="24"/>
                <w:szCs w:val="24"/>
              </w:rPr>
            </w:pPr>
          </w:p>
          <w:p w14:paraId="4F71DA6D" w14:textId="77777777" w:rsidR="005E4099" w:rsidRDefault="005E4099" w:rsidP="009338D3">
            <w:pPr>
              <w:suppressAutoHyphens w:val="0"/>
              <w:spacing w:after="0" w:line="240" w:lineRule="auto"/>
              <w:textAlignment w:val="auto"/>
              <w:rPr>
                <w:rFonts w:ascii="Times New Roman" w:eastAsia="Times New Roman" w:hAnsi="Times New Roman"/>
                <w:sz w:val="24"/>
                <w:szCs w:val="24"/>
              </w:rPr>
            </w:pPr>
          </w:p>
          <w:p w14:paraId="4F71DA6E" w14:textId="77777777" w:rsidR="005E4099" w:rsidRDefault="005E4099" w:rsidP="009338D3">
            <w:pPr>
              <w:suppressAutoHyphens w:val="0"/>
              <w:spacing w:after="0" w:line="240" w:lineRule="auto"/>
              <w:textAlignment w:val="auto"/>
              <w:rPr>
                <w:rFonts w:ascii="Times New Roman" w:eastAsia="Times New Roman" w:hAnsi="Times New Roman"/>
                <w:sz w:val="24"/>
                <w:szCs w:val="24"/>
              </w:rPr>
            </w:pPr>
          </w:p>
          <w:p w14:paraId="4F71DA6F" w14:textId="77777777" w:rsidR="005E4099" w:rsidRDefault="005E4099" w:rsidP="009338D3">
            <w:pPr>
              <w:suppressAutoHyphens w:val="0"/>
              <w:spacing w:after="0" w:line="240" w:lineRule="auto"/>
              <w:textAlignment w:val="auto"/>
              <w:rPr>
                <w:rFonts w:ascii="Times New Roman" w:eastAsia="Times New Roman" w:hAnsi="Times New Roman"/>
                <w:sz w:val="24"/>
                <w:szCs w:val="24"/>
              </w:rPr>
            </w:pPr>
          </w:p>
          <w:p w14:paraId="4F71DA70" w14:textId="77777777" w:rsidR="005E4099" w:rsidRDefault="005E4099" w:rsidP="009338D3">
            <w:pPr>
              <w:suppressAutoHyphens w:val="0"/>
              <w:spacing w:after="0" w:line="240" w:lineRule="auto"/>
              <w:textAlignment w:val="auto"/>
              <w:rPr>
                <w:rFonts w:ascii="Times New Roman" w:eastAsia="Times New Roman" w:hAnsi="Times New Roman"/>
                <w:sz w:val="24"/>
                <w:szCs w:val="24"/>
              </w:rPr>
            </w:pPr>
          </w:p>
          <w:p w14:paraId="4F71DA71" w14:textId="77777777" w:rsidR="005E4099" w:rsidRPr="00EE5825" w:rsidRDefault="005E4099"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15.2. Įvykdyta.</w:t>
            </w:r>
          </w:p>
        </w:tc>
      </w:tr>
      <w:tr w:rsidR="004F3426" w:rsidRPr="00EE5825" w14:paraId="4F71DA81" w14:textId="77777777" w:rsidTr="00C97D18">
        <w:trPr>
          <w:trHeight w:val="365"/>
        </w:trPr>
        <w:tc>
          <w:tcPr>
            <w:tcW w:w="2376" w:type="dxa"/>
            <w:shd w:val="clear" w:color="auto" w:fill="auto"/>
          </w:tcPr>
          <w:p w14:paraId="4F71DA73" w14:textId="77777777" w:rsidR="004F3426" w:rsidRPr="00D743FF" w:rsidRDefault="004F3426"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16</w:t>
            </w:r>
            <w:r w:rsidRPr="00D743FF">
              <w:rPr>
                <w:rFonts w:ascii="Times New Roman" w:eastAsia="Times New Roman" w:hAnsi="Times New Roman"/>
                <w:sz w:val="24"/>
                <w:szCs w:val="24"/>
              </w:rPr>
              <w:t>. Gerinti mikro</w:t>
            </w:r>
            <w:r w:rsidRPr="00D743FF">
              <w:rPr>
                <w:rFonts w:ascii="Times New Roman" w:eastAsia="Times New Roman" w:hAnsi="Times New Roman"/>
                <w:sz w:val="24"/>
                <w:szCs w:val="24"/>
              </w:rPr>
              <w:t>k</w:t>
            </w:r>
            <w:r w:rsidRPr="00D743FF">
              <w:rPr>
                <w:rFonts w:ascii="Times New Roman" w:eastAsia="Times New Roman" w:hAnsi="Times New Roman"/>
                <w:sz w:val="24"/>
                <w:szCs w:val="24"/>
              </w:rPr>
              <w:t>limatą.</w:t>
            </w:r>
          </w:p>
        </w:tc>
        <w:tc>
          <w:tcPr>
            <w:tcW w:w="3688" w:type="dxa"/>
            <w:shd w:val="clear" w:color="auto" w:fill="auto"/>
          </w:tcPr>
          <w:p w14:paraId="4F71DA74" w14:textId="77777777" w:rsidR="004F3426" w:rsidRDefault="004F3426"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16</w:t>
            </w:r>
            <w:r w:rsidRPr="00D743FF">
              <w:rPr>
                <w:rFonts w:ascii="Times New Roman" w:eastAsia="Times New Roman" w:hAnsi="Times New Roman"/>
                <w:sz w:val="24"/>
                <w:szCs w:val="24"/>
              </w:rPr>
              <w:t>.1. Mikroklimato įsivertinimas.</w:t>
            </w:r>
          </w:p>
          <w:p w14:paraId="4F71DA75" w14:textId="77777777" w:rsidR="00DF1414" w:rsidRDefault="00DF1414" w:rsidP="009338D3">
            <w:pPr>
              <w:suppressAutoHyphens w:val="0"/>
              <w:spacing w:after="0" w:line="240" w:lineRule="auto"/>
              <w:textAlignment w:val="auto"/>
              <w:rPr>
                <w:rFonts w:ascii="Times New Roman" w:eastAsia="Times New Roman" w:hAnsi="Times New Roman"/>
                <w:sz w:val="24"/>
                <w:szCs w:val="24"/>
              </w:rPr>
            </w:pPr>
          </w:p>
          <w:p w14:paraId="4F71DA76" w14:textId="77777777" w:rsidR="00DF1414" w:rsidRDefault="00DF1414" w:rsidP="009338D3">
            <w:pPr>
              <w:suppressAutoHyphens w:val="0"/>
              <w:spacing w:after="0" w:line="240" w:lineRule="auto"/>
              <w:textAlignment w:val="auto"/>
              <w:rPr>
                <w:rFonts w:ascii="Times New Roman" w:eastAsia="Times New Roman" w:hAnsi="Times New Roman"/>
                <w:sz w:val="24"/>
                <w:szCs w:val="24"/>
              </w:rPr>
            </w:pPr>
          </w:p>
          <w:p w14:paraId="4F71DA77" w14:textId="77777777" w:rsidR="00DF1414" w:rsidRDefault="00DF1414" w:rsidP="009338D3">
            <w:pPr>
              <w:suppressAutoHyphens w:val="0"/>
              <w:spacing w:after="0" w:line="240" w:lineRule="auto"/>
              <w:textAlignment w:val="auto"/>
              <w:rPr>
                <w:rFonts w:ascii="Times New Roman" w:eastAsia="Times New Roman" w:hAnsi="Times New Roman"/>
                <w:sz w:val="24"/>
                <w:szCs w:val="24"/>
              </w:rPr>
            </w:pPr>
          </w:p>
          <w:p w14:paraId="4F71DA78" w14:textId="77777777" w:rsidR="004F3426" w:rsidRPr="00D743FF" w:rsidRDefault="004F3426"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16</w:t>
            </w:r>
            <w:r w:rsidRPr="00D743FF">
              <w:rPr>
                <w:rFonts w:ascii="Times New Roman" w:eastAsia="Times New Roman" w:hAnsi="Times New Roman"/>
                <w:sz w:val="24"/>
                <w:szCs w:val="24"/>
              </w:rPr>
              <w:t>.2. Priemonių mikroklimato gerinimui numatymas ir vykd</w:t>
            </w:r>
            <w:r w:rsidRPr="00D743FF">
              <w:rPr>
                <w:rFonts w:ascii="Times New Roman" w:eastAsia="Times New Roman" w:hAnsi="Times New Roman"/>
                <w:sz w:val="24"/>
                <w:szCs w:val="24"/>
              </w:rPr>
              <w:t>y</w:t>
            </w:r>
            <w:r w:rsidRPr="00D743FF">
              <w:rPr>
                <w:rFonts w:ascii="Times New Roman" w:eastAsia="Times New Roman" w:hAnsi="Times New Roman"/>
                <w:sz w:val="24"/>
                <w:szCs w:val="24"/>
              </w:rPr>
              <w:t>mas.</w:t>
            </w:r>
          </w:p>
        </w:tc>
        <w:tc>
          <w:tcPr>
            <w:tcW w:w="1787" w:type="dxa"/>
            <w:shd w:val="clear" w:color="auto" w:fill="auto"/>
          </w:tcPr>
          <w:p w14:paraId="4F71DA79" w14:textId="77777777" w:rsidR="004F3426" w:rsidRDefault="00DF1414"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16.1. Atliekant įstaigos savęs vertinimą, atli</w:t>
            </w:r>
            <w:r>
              <w:rPr>
                <w:rFonts w:ascii="Times New Roman" w:eastAsia="Times New Roman" w:hAnsi="Times New Roman"/>
                <w:sz w:val="24"/>
                <w:szCs w:val="24"/>
              </w:rPr>
              <w:t>k</w:t>
            </w:r>
            <w:r>
              <w:rPr>
                <w:rFonts w:ascii="Times New Roman" w:eastAsia="Times New Roman" w:hAnsi="Times New Roman"/>
                <w:sz w:val="24"/>
                <w:szCs w:val="24"/>
              </w:rPr>
              <w:t>tas mikroklimato įs</w:t>
            </w:r>
            <w:r>
              <w:rPr>
                <w:rFonts w:ascii="Times New Roman" w:eastAsia="Times New Roman" w:hAnsi="Times New Roman"/>
                <w:sz w:val="24"/>
                <w:szCs w:val="24"/>
              </w:rPr>
              <w:t>i</w:t>
            </w:r>
            <w:r>
              <w:rPr>
                <w:rFonts w:ascii="Times New Roman" w:eastAsia="Times New Roman" w:hAnsi="Times New Roman"/>
                <w:sz w:val="24"/>
                <w:szCs w:val="24"/>
              </w:rPr>
              <w:t>vertinimas, nustatytos rizikos.</w:t>
            </w:r>
          </w:p>
          <w:p w14:paraId="4F71DA7A" w14:textId="77777777" w:rsidR="00DF1414" w:rsidRPr="00D743FF" w:rsidRDefault="00DF1414"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16.2. VGP plane num</w:t>
            </w:r>
            <w:r>
              <w:rPr>
                <w:rFonts w:ascii="Times New Roman" w:eastAsia="Times New Roman" w:hAnsi="Times New Roman"/>
                <w:sz w:val="24"/>
                <w:szCs w:val="24"/>
              </w:rPr>
              <w:t>a</w:t>
            </w:r>
            <w:r>
              <w:rPr>
                <w:rFonts w:ascii="Times New Roman" w:eastAsia="Times New Roman" w:hAnsi="Times New Roman"/>
                <w:sz w:val="24"/>
                <w:szCs w:val="24"/>
              </w:rPr>
              <w:t>tytos priemonės mi</w:t>
            </w:r>
            <w:r>
              <w:rPr>
                <w:rFonts w:ascii="Times New Roman" w:eastAsia="Times New Roman" w:hAnsi="Times New Roman"/>
                <w:sz w:val="24"/>
                <w:szCs w:val="24"/>
              </w:rPr>
              <w:t>k</w:t>
            </w:r>
            <w:r>
              <w:rPr>
                <w:rFonts w:ascii="Times New Roman" w:eastAsia="Times New Roman" w:hAnsi="Times New Roman"/>
                <w:sz w:val="24"/>
                <w:szCs w:val="24"/>
              </w:rPr>
              <w:t>roklimato gerinimui, paskirti atsakingi a</w:t>
            </w:r>
            <w:r>
              <w:rPr>
                <w:rFonts w:ascii="Times New Roman" w:eastAsia="Times New Roman" w:hAnsi="Times New Roman"/>
                <w:sz w:val="24"/>
                <w:szCs w:val="24"/>
              </w:rPr>
              <w:t>s</w:t>
            </w:r>
            <w:r>
              <w:rPr>
                <w:rFonts w:ascii="Times New Roman" w:eastAsia="Times New Roman" w:hAnsi="Times New Roman"/>
                <w:sz w:val="24"/>
                <w:szCs w:val="24"/>
              </w:rPr>
              <w:t>menys už priemonių vykdymą.</w:t>
            </w:r>
          </w:p>
        </w:tc>
        <w:tc>
          <w:tcPr>
            <w:tcW w:w="2003" w:type="dxa"/>
            <w:shd w:val="clear" w:color="auto" w:fill="auto"/>
          </w:tcPr>
          <w:p w14:paraId="4F71DA7B" w14:textId="77777777" w:rsidR="004F3426" w:rsidRDefault="00DF1414"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16.1. Įvykdyta.</w:t>
            </w:r>
          </w:p>
          <w:p w14:paraId="4F71DA7C" w14:textId="77777777" w:rsidR="00DF1414" w:rsidRDefault="00DF1414" w:rsidP="009338D3">
            <w:pPr>
              <w:suppressAutoHyphens w:val="0"/>
              <w:spacing w:after="0" w:line="240" w:lineRule="auto"/>
              <w:textAlignment w:val="auto"/>
              <w:rPr>
                <w:rFonts w:ascii="Times New Roman" w:eastAsia="Times New Roman" w:hAnsi="Times New Roman"/>
                <w:sz w:val="24"/>
                <w:szCs w:val="24"/>
              </w:rPr>
            </w:pPr>
          </w:p>
          <w:p w14:paraId="4F71DA7D" w14:textId="77777777" w:rsidR="00DF1414" w:rsidRDefault="00DF1414" w:rsidP="009338D3">
            <w:pPr>
              <w:suppressAutoHyphens w:val="0"/>
              <w:spacing w:after="0" w:line="240" w:lineRule="auto"/>
              <w:textAlignment w:val="auto"/>
              <w:rPr>
                <w:rFonts w:ascii="Times New Roman" w:eastAsia="Times New Roman" w:hAnsi="Times New Roman"/>
                <w:sz w:val="24"/>
                <w:szCs w:val="24"/>
              </w:rPr>
            </w:pPr>
          </w:p>
          <w:p w14:paraId="4F71DA7E" w14:textId="77777777" w:rsidR="00DF1414" w:rsidRDefault="00DF1414" w:rsidP="009338D3">
            <w:pPr>
              <w:suppressAutoHyphens w:val="0"/>
              <w:spacing w:after="0" w:line="240" w:lineRule="auto"/>
              <w:textAlignment w:val="auto"/>
              <w:rPr>
                <w:rFonts w:ascii="Times New Roman" w:eastAsia="Times New Roman" w:hAnsi="Times New Roman"/>
                <w:sz w:val="24"/>
                <w:szCs w:val="24"/>
              </w:rPr>
            </w:pPr>
          </w:p>
          <w:p w14:paraId="4F71DA7F" w14:textId="77777777" w:rsidR="00DF1414" w:rsidRDefault="00DF1414" w:rsidP="009338D3">
            <w:pPr>
              <w:suppressAutoHyphens w:val="0"/>
              <w:spacing w:after="0" w:line="240" w:lineRule="auto"/>
              <w:textAlignment w:val="auto"/>
              <w:rPr>
                <w:rFonts w:ascii="Times New Roman" w:eastAsia="Times New Roman" w:hAnsi="Times New Roman"/>
                <w:sz w:val="24"/>
                <w:szCs w:val="24"/>
              </w:rPr>
            </w:pPr>
          </w:p>
          <w:p w14:paraId="4F71DA80" w14:textId="77777777" w:rsidR="00DF1414" w:rsidRPr="00D743FF" w:rsidRDefault="00DF1414"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16.2.Įvykdyta.</w:t>
            </w:r>
          </w:p>
        </w:tc>
      </w:tr>
      <w:tr w:rsidR="004F3426" w:rsidRPr="00EE5825" w14:paraId="4F71DA87" w14:textId="77777777" w:rsidTr="00C97D18">
        <w:trPr>
          <w:trHeight w:val="365"/>
        </w:trPr>
        <w:tc>
          <w:tcPr>
            <w:tcW w:w="2376" w:type="dxa"/>
            <w:shd w:val="clear" w:color="auto" w:fill="auto"/>
          </w:tcPr>
          <w:p w14:paraId="4F71DA82" w14:textId="77777777" w:rsidR="004F3426" w:rsidRPr="0074434A" w:rsidRDefault="004F3426" w:rsidP="009338D3">
            <w:pPr>
              <w:suppressAutoHyphens w:val="0"/>
              <w:spacing w:after="0" w:line="240" w:lineRule="auto"/>
              <w:textAlignment w:val="auto"/>
              <w:rPr>
                <w:rFonts w:ascii="Times New Roman" w:eastAsia="Times New Roman" w:hAnsi="Times New Roman"/>
                <w:sz w:val="24"/>
                <w:szCs w:val="24"/>
              </w:rPr>
            </w:pPr>
            <w:r w:rsidRPr="0074434A">
              <w:rPr>
                <w:rFonts w:ascii="Times New Roman" w:eastAsia="Times New Roman" w:hAnsi="Times New Roman"/>
                <w:sz w:val="24"/>
                <w:szCs w:val="24"/>
              </w:rPr>
              <w:t>17. Inicijuoti bendr</w:t>
            </w:r>
            <w:r w:rsidRPr="0074434A">
              <w:rPr>
                <w:rFonts w:ascii="Times New Roman" w:eastAsia="Times New Roman" w:hAnsi="Times New Roman"/>
                <w:sz w:val="24"/>
                <w:szCs w:val="24"/>
              </w:rPr>
              <w:t>a</w:t>
            </w:r>
            <w:r w:rsidRPr="0074434A">
              <w:rPr>
                <w:rFonts w:ascii="Times New Roman" w:eastAsia="Times New Roman" w:hAnsi="Times New Roman"/>
                <w:sz w:val="24"/>
                <w:szCs w:val="24"/>
              </w:rPr>
              <w:t>darbiavimą.</w:t>
            </w:r>
          </w:p>
        </w:tc>
        <w:tc>
          <w:tcPr>
            <w:tcW w:w="3688" w:type="dxa"/>
            <w:shd w:val="clear" w:color="auto" w:fill="auto"/>
          </w:tcPr>
          <w:p w14:paraId="4F71DA83" w14:textId="77777777" w:rsidR="004F3426" w:rsidRPr="0074434A" w:rsidRDefault="004F3426" w:rsidP="009338D3">
            <w:pPr>
              <w:suppressAutoHyphens w:val="0"/>
              <w:spacing w:after="0" w:line="240" w:lineRule="auto"/>
              <w:textAlignment w:val="auto"/>
              <w:rPr>
                <w:rFonts w:ascii="Times New Roman" w:eastAsia="Times New Roman" w:hAnsi="Times New Roman"/>
                <w:sz w:val="24"/>
                <w:szCs w:val="24"/>
              </w:rPr>
            </w:pPr>
            <w:r w:rsidRPr="0074434A">
              <w:rPr>
                <w:rFonts w:ascii="Times New Roman" w:eastAsia="Times New Roman" w:hAnsi="Times New Roman"/>
                <w:sz w:val="24"/>
                <w:szCs w:val="24"/>
              </w:rPr>
              <w:t>17.1. Partnerių paieška.</w:t>
            </w:r>
          </w:p>
        </w:tc>
        <w:tc>
          <w:tcPr>
            <w:tcW w:w="1787" w:type="dxa"/>
            <w:shd w:val="clear" w:color="auto" w:fill="auto"/>
          </w:tcPr>
          <w:p w14:paraId="4F71DA84" w14:textId="77777777" w:rsidR="004F3426" w:rsidRPr="00EE5825" w:rsidRDefault="0074434A"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17.1. Pasirašyta be</w:t>
            </w:r>
            <w:r>
              <w:rPr>
                <w:rFonts w:ascii="Times New Roman" w:eastAsia="Times New Roman" w:hAnsi="Times New Roman"/>
                <w:sz w:val="24"/>
                <w:szCs w:val="24"/>
              </w:rPr>
              <w:t>n</w:t>
            </w:r>
            <w:r>
              <w:rPr>
                <w:rFonts w:ascii="Times New Roman" w:eastAsia="Times New Roman" w:hAnsi="Times New Roman"/>
                <w:sz w:val="24"/>
                <w:szCs w:val="24"/>
              </w:rPr>
              <w:t>dradarbiavimo sutartis su Rokiškio krašto muziejumi.</w:t>
            </w:r>
          </w:p>
        </w:tc>
        <w:tc>
          <w:tcPr>
            <w:tcW w:w="2003" w:type="dxa"/>
            <w:shd w:val="clear" w:color="auto" w:fill="auto"/>
          </w:tcPr>
          <w:p w14:paraId="4F71DA85" w14:textId="77777777" w:rsidR="0074434A" w:rsidRDefault="0074434A"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17.1. Įvykdyta.</w:t>
            </w:r>
          </w:p>
          <w:p w14:paraId="4F71DA86" w14:textId="77777777" w:rsidR="004F3426" w:rsidRPr="00EE5825" w:rsidRDefault="004F3426" w:rsidP="009338D3">
            <w:pPr>
              <w:suppressAutoHyphens w:val="0"/>
              <w:spacing w:after="0" w:line="240" w:lineRule="auto"/>
              <w:textAlignment w:val="auto"/>
              <w:rPr>
                <w:rFonts w:ascii="Times New Roman" w:eastAsia="Times New Roman" w:hAnsi="Times New Roman"/>
                <w:sz w:val="24"/>
                <w:szCs w:val="24"/>
              </w:rPr>
            </w:pPr>
          </w:p>
        </w:tc>
      </w:tr>
      <w:tr w:rsidR="004F3426" w:rsidRPr="00EE5825" w14:paraId="4F71DA9E" w14:textId="77777777" w:rsidTr="007B2A44">
        <w:trPr>
          <w:trHeight w:val="3812"/>
        </w:trPr>
        <w:tc>
          <w:tcPr>
            <w:tcW w:w="2376" w:type="dxa"/>
            <w:shd w:val="clear" w:color="auto" w:fill="auto"/>
          </w:tcPr>
          <w:p w14:paraId="4F71DA88" w14:textId="77777777" w:rsidR="004F3426" w:rsidRPr="00493773" w:rsidRDefault="004F3426"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lastRenderedPageBreak/>
              <w:t>18</w:t>
            </w:r>
            <w:r w:rsidRPr="00493773">
              <w:rPr>
                <w:rFonts w:ascii="Times New Roman" w:eastAsia="Times New Roman" w:hAnsi="Times New Roman"/>
                <w:sz w:val="24"/>
                <w:szCs w:val="24"/>
              </w:rPr>
              <w:t>. Organizuoti įsta</w:t>
            </w:r>
            <w:r w:rsidRPr="00493773">
              <w:rPr>
                <w:rFonts w:ascii="Times New Roman" w:eastAsia="Times New Roman" w:hAnsi="Times New Roman"/>
                <w:sz w:val="24"/>
                <w:szCs w:val="24"/>
              </w:rPr>
              <w:t>i</w:t>
            </w:r>
            <w:r w:rsidRPr="00493773">
              <w:rPr>
                <w:rFonts w:ascii="Times New Roman" w:eastAsia="Times New Roman" w:hAnsi="Times New Roman"/>
                <w:sz w:val="24"/>
                <w:szCs w:val="24"/>
              </w:rPr>
              <w:t>gos akreditaciją dėl savanorius priima</w:t>
            </w:r>
            <w:r w:rsidRPr="00493773">
              <w:rPr>
                <w:rFonts w:ascii="Times New Roman" w:eastAsia="Times New Roman" w:hAnsi="Times New Roman"/>
                <w:sz w:val="24"/>
                <w:szCs w:val="24"/>
              </w:rPr>
              <w:t>n</w:t>
            </w:r>
            <w:r w:rsidRPr="00493773">
              <w:rPr>
                <w:rFonts w:ascii="Times New Roman" w:eastAsia="Times New Roman" w:hAnsi="Times New Roman"/>
                <w:sz w:val="24"/>
                <w:szCs w:val="24"/>
              </w:rPr>
              <w:t>čios organizacijos statuso ir skatinti s</w:t>
            </w:r>
            <w:r w:rsidRPr="00493773">
              <w:rPr>
                <w:rFonts w:ascii="Times New Roman" w:eastAsia="Times New Roman" w:hAnsi="Times New Roman"/>
                <w:sz w:val="24"/>
                <w:szCs w:val="24"/>
              </w:rPr>
              <w:t>a</w:t>
            </w:r>
            <w:r w:rsidRPr="00493773">
              <w:rPr>
                <w:rFonts w:ascii="Times New Roman" w:eastAsia="Times New Roman" w:hAnsi="Times New Roman"/>
                <w:sz w:val="24"/>
                <w:szCs w:val="24"/>
              </w:rPr>
              <w:t>vanorišką veiklą.</w:t>
            </w:r>
          </w:p>
        </w:tc>
        <w:tc>
          <w:tcPr>
            <w:tcW w:w="3688" w:type="dxa"/>
            <w:shd w:val="clear" w:color="auto" w:fill="auto"/>
          </w:tcPr>
          <w:p w14:paraId="4F71DA89" w14:textId="77777777" w:rsidR="004F3426" w:rsidRDefault="004F3426"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18.1. Parengti ir pateikti paraišką Jaunimo reikalų departamentui.</w:t>
            </w:r>
          </w:p>
          <w:p w14:paraId="4F71DA8A" w14:textId="77777777" w:rsidR="00411753" w:rsidRDefault="00411753" w:rsidP="009338D3">
            <w:pPr>
              <w:suppressAutoHyphens w:val="0"/>
              <w:spacing w:after="0" w:line="240" w:lineRule="auto"/>
              <w:textAlignment w:val="auto"/>
              <w:rPr>
                <w:rFonts w:ascii="Times New Roman" w:eastAsia="Times New Roman" w:hAnsi="Times New Roman"/>
                <w:sz w:val="24"/>
                <w:szCs w:val="24"/>
              </w:rPr>
            </w:pPr>
          </w:p>
          <w:p w14:paraId="4F71DA8B" w14:textId="77777777" w:rsidR="00411753" w:rsidRDefault="00411753" w:rsidP="009338D3">
            <w:pPr>
              <w:suppressAutoHyphens w:val="0"/>
              <w:spacing w:after="0" w:line="240" w:lineRule="auto"/>
              <w:textAlignment w:val="auto"/>
              <w:rPr>
                <w:rFonts w:ascii="Times New Roman" w:eastAsia="Times New Roman" w:hAnsi="Times New Roman"/>
                <w:sz w:val="24"/>
                <w:szCs w:val="24"/>
              </w:rPr>
            </w:pPr>
          </w:p>
          <w:p w14:paraId="4F71DA8C" w14:textId="77777777" w:rsidR="00411753" w:rsidRDefault="00411753" w:rsidP="009338D3">
            <w:pPr>
              <w:suppressAutoHyphens w:val="0"/>
              <w:spacing w:after="0" w:line="240" w:lineRule="auto"/>
              <w:textAlignment w:val="auto"/>
              <w:rPr>
                <w:rFonts w:ascii="Times New Roman" w:eastAsia="Times New Roman" w:hAnsi="Times New Roman"/>
                <w:sz w:val="24"/>
                <w:szCs w:val="24"/>
              </w:rPr>
            </w:pPr>
          </w:p>
          <w:p w14:paraId="4F71DA8D" w14:textId="77777777" w:rsidR="00411753" w:rsidRDefault="00411753" w:rsidP="009338D3">
            <w:pPr>
              <w:suppressAutoHyphens w:val="0"/>
              <w:spacing w:after="0" w:line="240" w:lineRule="auto"/>
              <w:textAlignment w:val="auto"/>
              <w:rPr>
                <w:rFonts w:ascii="Times New Roman" w:eastAsia="Times New Roman" w:hAnsi="Times New Roman"/>
                <w:sz w:val="24"/>
                <w:szCs w:val="24"/>
              </w:rPr>
            </w:pPr>
          </w:p>
          <w:p w14:paraId="4F71DA8E" w14:textId="77777777" w:rsidR="00411753" w:rsidRDefault="00411753" w:rsidP="009338D3">
            <w:pPr>
              <w:suppressAutoHyphens w:val="0"/>
              <w:spacing w:after="0" w:line="240" w:lineRule="auto"/>
              <w:textAlignment w:val="auto"/>
              <w:rPr>
                <w:rFonts w:ascii="Times New Roman" w:eastAsia="Times New Roman" w:hAnsi="Times New Roman"/>
                <w:sz w:val="24"/>
                <w:szCs w:val="24"/>
              </w:rPr>
            </w:pPr>
          </w:p>
          <w:p w14:paraId="4F71DA8F" w14:textId="77777777" w:rsidR="00B51169" w:rsidRDefault="00B51169" w:rsidP="009338D3">
            <w:pPr>
              <w:suppressAutoHyphens w:val="0"/>
              <w:spacing w:after="0" w:line="240" w:lineRule="auto"/>
              <w:textAlignment w:val="auto"/>
              <w:rPr>
                <w:rFonts w:ascii="Times New Roman" w:eastAsia="Times New Roman" w:hAnsi="Times New Roman"/>
                <w:sz w:val="24"/>
                <w:szCs w:val="24"/>
              </w:rPr>
            </w:pPr>
          </w:p>
          <w:p w14:paraId="4F71DA90" w14:textId="77777777" w:rsidR="004F3426" w:rsidRPr="00EE5825" w:rsidRDefault="004F3426"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18.2. Viešinti savanoriškos vei</w:t>
            </w:r>
            <w:r>
              <w:rPr>
                <w:rFonts w:ascii="Times New Roman" w:eastAsia="Times New Roman" w:hAnsi="Times New Roman"/>
                <w:sz w:val="24"/>
                <w:szCs w:val="24"/>
              </w:rPr>
              <w:t>k</w:t>
            </w:r>
            <w:r>
              <w:rPr>
                <w:rFonts w:ascii="Times New Roman" w:eastAsia="Times New Roman" w:hAnsi="Times New Roman"/>
                <w:sz w:val="24"/>
                <w:szCs w:val="24"/>
              </w:rPr>
              <w:t>los galimybes įstaigoje, siekiant pritraukti savanorius.</w:t>
            </w:r>
          </w:p>
        </w:tc>
        <w:tc>
          <w:tcPr>
            <w:tcW w:w="1787" w:type="dxa"/>
            <w:shd w:val="clear" w:color="auto" w:fill="auto"/>
          </w:tcPr>
          <w:p w14:paraId="4F71DA91" w14:textId="77777777" w:rsidR="004F3426" w:rsidRDefault="00DF1414"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18.1. 2022</w:t>
            </w:r>
            <w:r w:rsidR="00B51169">
              <w:rPr>
                <w:rFonts w:ascii="Times New Roman" w:eastAsia="Times New Roman" w:hAnsi="Times New Roman"/>
                <w:sz w:val="24"/>
                <w:szCs w:val="24"/>
              </w:rPr>
              <w:t xml:space="preserve"> m. kovo </w:t>
            </w:r>
            <w:r w:rsidR="0023784D">
              <w:rPr>
                <w:rFonts w:ascii="Times New Roman" w:eastAsia="Times New Roman" w:hAnsi="Times New Roman"/>
                <w:sz w:val="24"/>
                <w:szCs w:val="24"/>
              </w:rPr>
              <w:t xml:space="preserve">27 </w:t>
            </w:r>
            <w:r w:rsidR="00B51169">
              <w:rPr>
                <w:rFonts w:ascii="Times New Roman" w:eastAsia="Times New Roman" w:hAnsi="Times New Roman"/>
                <w:sz w:val="24"/>
                <w:szCs w:val="24"/>
              </w:rPr>
              <w:t>d. Obelių socialinių paslaugų namai</w:t>
            </w:r>
            <w:r w:rsidR="0023784D">
              <w:rPr>
                <w:rFonts w:ascii="Times New Roman" w:eastAsia="Times New Roman" w:hAnsi="Times New Roman"/>
                <w:sz w:val="24"/>
                <w:szCs w:val="24"/>
              </w:rPr>
              <w:t xml:space="preserve"> gavo jaunimo savanorius priimančios organizac</w:t>
            </w:r>
            <w:r w:rsidR="0023784D">
              <w:rPr>
                <w:rFonts w:ascii="Times New Roman" w:eastAsia="Times New Roman" w:hAnsi="Times New Roman"/>
                <w:sz w:val="24"/>
                <w:szCs w:val="24"/>
              </w:rPr>
              <w:t>i</w:t>
            </w:r>
            <w:r w:rsidR="0023784D">
              <w:rPr>
                <w:rFonts w:ascii="Times New Roman" w:eastAsia="Times New Roman" w:hAnsi="Times New Roman"/>
                <w:sz w:val="24"/>
                <w:szCs w:val="24"/>
              </w:rPr>
              <w:t xml:space="preserve">jos statusą. </w:t>
            </w:r>
            <w:r w:rsidR="00344732">
              <w:rPr>
                <w:rFonts w:ascii="Times New Roman" w:eastAsia="Times New Roman" w:hAnsi="Times New Roman"/>
                <w:sz w:val="24"/>
                <w:szCs w:val="24"/>
              </w:rPr>
              <w:t>Savanoriai gali dirbti</w:t>
            </w:r>
            <w:r w:rsidR="00411753">
              <w:rPr>
                <w:rFonts w:ascii="Times New Roman" w:eastAsia="Times New Roman" w:hAnsi="Times New Roman"/>
                <w:sz w:val="24"/>
                <w:szCs w:val="24"/>
              </w:rPr>
              <w:t xml:space="preserve"> kultūros p</w:t>
            </w:r>
            <w:r w:rsidR="00411753">
              <w:rPr>
                <w:rFonts w:ascii="Times New Roman" w:eastAsia="Times New Roman" w:hAnsi="Times New Roman"/>
                <w:sz w:val="24"/>
                <w:szCs w:val="24"/>
              </w:rPr>
              <w:t>a</w:t>
            </w:r>
            <w:r w:rsidR="00411753">
              <w:rPr>
                <w:rFonts w:ascii="Times New Roman" w:eastAsia="Times New Roman" w:hAnsi="Times New Roman"/>
                <w:sz w:val="24"/>
                <w:szCs w:val="24"/>
              </w:rPr>
              <w:t>dalinyje ir globos cen</w:t>
            </w:r>
            <w:r w:rsidR="00411753">
              <w:rPr>
                <w:rFonts w:ascii="Times New Roman" w:eastAsia="Times New Roman" w:hAnsi="Times New Roman"/>
                <w:sz w:val="24"/>
                <w:szCs w:val="24"/>
              </w:rPr>
              <w:t>t</w:t>
            </w:r>
            <w:r w:rsidR="00411753">
              <w:rPr>
                <w:rFonts w:ascii="Times New Roman" w:eastAsia="Times New Roman" w:hAnsi="Times New Roman"/>
                <w:sz w:val="24"/>
                <w:szCs w:val="24"/>
              </w:rPr>
              <w:t>re.</w:t>
            </w:r>
          </w:p>
          <w:p w14:paraId="4F71DA92" w14:textId="77777777" w:rsidR="00411753" w:rsidRPr="00EE5825" w:rsidRDefault="00411753"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18.2. Kultūros padal</w:t>
            </w:r>
            <w:r>
              <w:rPr>
                <w:rFonts w:ascii="Times New Roman" w:eastAsia="Times New Roman" w:hAnsi="Times New Roman"/>
                <w:sz w:val="24"/>
                <w:szCs w:val="24"/>
              </w:rPr>
              <w:t>i</w:t>
            </w:r>
            <w:r>
              <w:rPr>
                <w:rFonts w:ascii="Times New Roman" w:eastAsia="Times New Roman" w:hAnsi="Times New Roman"/>
                <w:sz w:val="24"/>
                <w:szCs w:val="24"/>
              </w:rPr>
              <w:t xml:space="preserve">nys ir globos centras </w:t>
            </w:r>
            <w:proofErr w:type="spellStart"/>
            <w:r>
              <w:rPr>
                <w:rFonts w:ascii="Times New Roman" w:eastAsia="Times New Roman" w:hAnsi="Times New Roman"/>
                <w:sz w:val="24"/>
                <w:szCs w:val="24"/>
              </w:rPr>
              <w:t>savanoriavimo</w:t>
            </w:r>
            <w:proofErr w:type="spellEnd"/>
            <w:r>
              <w:rPr>
                <w:rFonts w:ascii="Times New Roman" w:eastAsia="Times New Roman" w:hAnsi="Times New Roman"/>
                <w:sz w:val="24"/>
                <w:szCs w:val="24"/>
              </w:rPr>
              <w:t xml:space="preserve"> galim</w:t>
            </w:r>
            <w:r>
              <w:rPr>
                <w:rFonts w:ascii="Times New Roman" w:eastAsia="Times New Roman" w:hAnsi="Times New Roman"/>
                <w:sz w:val="24"/>
                <w:szCs w:val="24"/>
              </w:rPr>
              <w:t>y</w:t>
            </w:r>
            <w:r>
              <w:rPr>
                <w:rFonts w:ascii="Times New Roman" w:eastAsia="Times New Roman" w:hAnsi="Times New Roman"/>
                <w:sz w:val="24"/>
                <w:szCs w:val="24"/>
              </w:rPr>
              <w:t>bes viešina savo  veik</w:t>
            </w:r>
            <w:r>
              <w:rPr>
                <w:rFonts w:ascii="Times New Roman" w:eastAsia="Times New Roman" w:hAnsi="Times New Roman"/>
                <w:sz w:val="24"/>
                <w:szCs w:val="24"/>
              </w:rPr>
              <w:t>o</w:t>
            </w:r>
            <w:r>
              <w:rPr>
                <w:rFonts w:ascii="Times New Roman" w:eastAsia="Times New Roman" w:hAnsi="Times New Roman"/>
                <w:sz w:val="24"/>
                <w:szCs w:val="24"/>
              </w:rPr>
              <w:t>je.</w:t>
            </w:r>
          </w:p>
        </w:tc>
        <w:tc>
          <w:tcPr>
            <w:tcW w:w="2003" w:type="dxa"/>
            <w:shd w:val="clear" w:color="auto" w:fill="auto"/>
          </w:tcPr>
          <w:p w14:paraId="4F71DA93" w14:textId="77777777" w:rsidR="004F3426" w:rsidRDefault="00411753"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18.1.Įvykdyta.</w:t>
            </w:r>
          </w:p>
          <w:p w14:paraId="4F71DA94" w14:textId="77777777" w:rsidR="00411753" w:rsidRDefault="00411753" w:rsidP="009338D3">
            <w:pPr>
              <w:suppressAutoHyphens w:val="0"/>
              <w:spacing w:after="0" w:line="240" w:lineRule="auto"/>
              <w:textAlignment w:val="auto"/>
              <w:rPr>
                <w:rFonts w:ascii="Times New Roman" w:eastAsia="Times New Roman" w:hAnsi="Times New Roman"/>
                <w:sz w:val="24"/>
                <w:szCs w:val="24"/>
              </w:rPr>
            </w:pPr>
          </w:p>
          <w:p w14:paraId="4F71DA95" w14:textId="77777777" w:rsidR="00411753" w:rsidRDefault="00411753" w:rsidP="009338D3">
            <w:pPr>
              <w:suppressAutoHyphens w:val="0"/>
              <w:spacing w:after="0" w:line="240" w:lineRule="auto"/>
              <w:textAlignment w:val="auto"/>
              <w:rPr>
                <w:rFonts w:ascii="Times New Roman" w:eastAsia="Times New Roman" w:hAnsi="Times New Roman"/>
                <w:sz w:val="24"/>
                <w:szCs w:val="24"/>
              </w:rPr>
            </w:pPr>
          </w:p>
          <w:p w14:paraId="4F71DA96" w14:textId="77777777" w:rsidR="00411753" w:rsidRDefault="00411753" w:rsidP="009338D3">
            <w:pPr>
              <w:suppressAutoHyphens w:val="0"/>
              <w:spacing w:after="0" w:line="240" w:lineRule="auto"/>
              <w:textAlignment w:val="auto"/>
              <w:rPr>
                <w:rFonts w:ascii="Times New Roman" w:eastAsia="Times New Roman" w:hAnsi="Times New Roman"/>
                <w:sz w:val="24"/>
                <w:szCs w:val="24"/>
              </w:rPr>
            </w:pPr>
          </w:p>
          <w:p w14:paraId="4F71DA97" w14:textId="77777777" w:rsidR="00411753" w:rsidRDefault="00411753" w:rsidP="009338D3">
            <w:pPr>
              <w:suppressAutoHyphens w:val="0"/>
              <w:spacing w:after="0" w:line="240" w:lineRule="auto"/>
              <w:textAlignment w:val="auto"/>
              <w:rPr>
                <w:rFonts w:ascii="Times New Roman" w:eastAsia="Times New Roman" w:hAnsi="Times New Roman"/>
                <w:sz w:val="24"/>
                <w:szCs w:val="24"/>
              </w:rPr>
            </w:pPr>
          </w:p>
          <w:p w14:paraId="4F71DA98" w14:textId="77777777" w:rsidR="00411753" w:rsidRDefault="00411753" w:rsidP="009338D3">
            <w:pPr>
              <w:suppressAutoHyphens w:val="0"/>
              <w:spacing w:after="0" w:line="240" w:lineRule="auto"/>
              <w:textAlignment w:val="auto"/>
              <w:rPr>
                <w:rFonts w:ascii="Times New Roman" w:eastAsia="Times New Roman" w:hAnsi="Times New Roman"/>
                <w:sz w:val="24"/>
                <w:szCs w:val="24"/>
              </w:rPr>
            </w:pPr>
          </w:p>
          <w:p w14:paraId="4F71DA99" w14:textId="77777777" w:rsidR="00411753" w:rsidRDefault="00411753" w:rsidP="009338D3">
            <w:pPr>
              <w:suppressAutoHyphens w:val="0"/>
              <w:spacing w:after="0" w:line="240" w:lineRule="auto"/>
              <w:textAlignment w:val="auto"/>
              <w:rPr>
                <w:rFonts w:ascii="Times New Roman" w:eastAsia="Times New Roman" w:hAnsi="Times New Roman"/>
                <w:sz w:val="24"/>
                <w:szCs w:val="24"/>
              </w:rPr>
            </w:pPr>
          </w:p>
          <w:p w14:paraId="4F71DA9A" w14:textId="77777777" w:rsidR="00411753" w:rsidRDefault="00411753" w:rsidP="009338D3">
            <w:pPr>
              <w:suppressAutoHyphens w:val="0"/>
              <w:spacing w:after="0" w:line="240" w:lineRule="auto"/>
              <w:textAlignment w:val="auto"/>
              <w:rPr>
                <w:rFonts w:ascii="Times New Roman" w:eastAsia="Times New Roman" w:hAnsi="Times New Roman"/>
                <w:sz w:val="24"/>
                <w:szCs w:val="24"/>
              </w:rPr>
            </w:pPr>
          </w:p>
          <w:p w14:paraId="4F71DA9B" w14:textId="77777777" w:rsidR="00B51169" w:rsidRDefault="00B51169" w:rsidP="009338D3">
            <w:pPr>
              <w:suppressAutoHyphens w:val="0"/>
              <w:spacing w:after="0" w:line="240" w:lineRule="auto"/>
              <w:textAlignment w:val="auto"/>
              <w:rPr>
                <w:rFonts w:ascii="Times New Roman" w:eastAsia="Times New Roman" w:hAnsi="Times New Roman"/>
                <w:sz w:val="24"/>
                <w:szCs w:val="24"/>
              </w:rPr>
            </w:pPr>
          </w:p>
          <w:p w14:paraId="4F71DA9C" w14:textId="77777777" w:rsidR="00411753" w:rsidRDefault="00411753" w:rsidP="009338D3">
            <w:pPr>
              <w:suppressAutoHyphens w:val="0"/>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18.2.Įvykdyta iš dalies, nes globos centras neturėjo savanorių.</w:t>
            </w:r>
          </w:p>
          <w:p w14:paraId="4F71DA9D" w14:textId="77777777" w:rsidR="00411753" w:rsidRPr="00EE5825" w:rsidRDefault="00411753" w:rsidP="009338D3">
            <w:pPr>
              <w:suppressAutoHyphens w:val="0"/>
              <w:spacing w:after="0" w:line="240" w:lineRule="auto"/>
              <w:textAlignment w:val="auto"/>
              <w:rPr>
                <w:rFonts w:ascii="Times New Roman" w:eastAsia="Times New Roman" w:hAnsi="Times New Roman"/>
                <w:sz w:val="24"/>
                <w:szCs w:val="24"/>
              </w:rPr>
            </w:pPr>
          </w:p>
        </w:tc>
      </w:tr>
    </w:tbl>
    <w:p w14:paraId="4F71DA9F" w14:textId="77777777" w:rsidR="004F3426" w:rsidRPr="00E55D24" w:rsidRDefault="004F3426" w:rsidP="009338D3">
      <w:pPr>
        <w:suppressAutoHyphens w:val="0"/>
        <w:spacing w:after="0" w:line="240" w:lineRule="auto"/>
        <w:ind w:left="-142"/>
        <w:textAlignment w:val="auto"/>
        <w:rPr>
          <w:rFonts w:ascii="Times New Roman" w:eastAsia="Times New Roman" w:hAnsi="Times New Roman"/>
          <w:b/>
          <w:color w:val="000000"/>
          <w:sz w:val="24"/>
          <w:szCs w:val="24"/>
        </w:rPr>
      </w:pPr>
    </w:p>
    <w:p w14:paraId="4F71DAA0" w14:textId="77777777" w:rsidR="008B7263" w:rsidRPr="00786CA2" w:rsidRDefault="008B7263" w:rsidP="009338D3">
      <w:pPr>
        <w:suppressAutoHyphens w:val="0"/>
        <w:spacing w:after="0" w:line="240" w:lineRule="auto"/>
        <w:jc w:val="both"/>
        <w:textAlignment w:val="auto"/>
        <w:rPr>
          <w:rFonts w:ascii="Times New Roman" w:eastAsia="Times New Roman" w:hAnsi="Times New Roman"/>
          <w:color w:val="000000"/>
          <w:sz w:val="24"/>
          <w:szCs w:val="24"/>
        </w:rPr>
      </w:pPr>
    </w:p>
    <w:p w14:paraId="4F71DAA1" w14:textId="77777777" w:rsidR="00D548F7" w:rsidRDefault="00D548F7" w:rsidP="002D78BD">
      <w:pPr>
        <w:suppressAutoHyphens w:val="0"/>
        <w:spacing w:after="0" w:line="240" w:lineRule="auto"/>
        <w:ind w:firstLine="851"/>
        <w:jc w:val="both"/>
        <w:textAlignment w:val="auto"/>
        <w:rPr>
          <w:rFonts w:ascii="Times New Roman" w:eastAsia="Times New Roman" w:hAnsi="Times New Roman"/>
          <w:b/>
          <w:color w:val="000000"/>
          <w:sz w:val="24"/>
          <w:szCs w:val="24"/>
        </w:rPr>
      </w:pPr>
      <w:r w:rsidRPr="00786CA2">
        <w:rPr>
          <w:rFonts w:ascii="Times New Roman" w:eastAsia="Times New Roman" w:hAnsi="Times New Roman"/>
          <w:b/>
          <w:color w:val="000000"/>
          <w:sz w:val="24"/>
          <w:szCs w:val="24"/>
        </w:rPr>
        <w:t>Teikiamų paslaugų kokybės vertinimas.</w:t>
      </w:r>
    </w:p>
    <w:p w14:paraId="4F71DAA2" w14:textId="19D9E90C" w:rsidR="00C12162" w:rsidRDefault="00C12162" w:rsidP="002D78BD">
      <w:pPr>
        <w:spacing w:line="240" w:lineRule="auto"/>
        <w:ind w:firstLine="851"/>
        <w:jc w:val="both"/>
        <w:rPr>
          <w:rFonts w:ascii="Times New Roman" w:hAnsi="Times New Roman"/>
          <w:sz w:val="24"/>
          <w:szCs w:val="24"/>
        </w:rPr>
      </w:pPr>
      <w:r>
        <w:rPr>
          <w:rFonts w:ascii="Times New Roman" w:hAnsi="Times New Roman"/>
          <w:sz w:val="24"/>
          <w:szCs w:val="24"/>
        </w:rPr>
        <w:t>2022</w:t>
      </w:r>
      <w:r w:rsidR="00B51169">
        <w:rPr>
          <w:rFonts w:ascii="Times New Roman" w:hAnsi="Times New Roman"/>
          <w:sz w:val="24"/>
          <w:szCs w:val="24"/>
        </w:rPr>
        <w:t xml:space="preserve"> </w:t>
      </w:r>
      <w:r>
        <w:rPr>
          <w:rFonts w:ascii="Times New Roman" w:hAnsi="Times New Roman"/>
          <w:sz w:val="24"/>
          <w:szCs w:val="24"/>
        </w:rPr>
        <w:t>m. gegužės 9</w:t>
      </w:r>
      <w:r w:rsidR="00B51169">
        <w:rPr>
          <w:rFonts w:ascii="Times New Roman" w:hAnsi="Times New Roman"/>
          <w:sz w:val="24"/>
          <w:szCs w:val="24"/>
        </w:rPr>
        <w:t xml:space="preserve"> </w:t>
      </w:r>
      <w:r>
        <w:rPr>
          <w:rFonts w:ascii="Times New Roman" w:hAnsi="Times New Roman"/>
          <w:sz w:val="24"/>
          <w:szCs w:val="24"/>
        </w:rPr>
        <w:t xml:space="preserve">d. Obelių socialinių paslaugų namų direktoriaus įsakymu Nr. V-227 </w:t>
      </w:r>
      <w:r w:rsidR="00344732">
        <w:rPr>
          <w:rFonts w:ascii="Times New Roman" w:hAnsi="Times New Roman"/>
          <w:sz w:val="24"/>
          <w:szCs w:val="24"/>
        </w:rPr>
        <w:t xml:space="preserve"> buvo </w:t>
      </w:r>
      <w:r>
        <w:rPr>
          <w:rFonts w:ascii="Times New Roman" w:hAnsi="Times New Roman"/>
          <w:sz w:val="24"/>
          <w:szCs w:val="24"/>
        </w:rPr>
        <w:t>sudaryta koordinacinė grupė įst</w:t>
      </w:r>
      <w:r w:rsidR="00344732">
        <w:rPr>
          <w:rFonts w:ascii="Times New Roman" w:hAnsi="Times New Roman"/>
          <w:sz w:val="24"/>
          <w:szCs w:val="24"/>
        </w:rPr>
        <w:t>aigos savęs vertinimui atlikti. Atliktos</w:t>
      </w:r>
      <w:r>
        <w:rPr>
          <w:rFonts w:ascii="Times New Roman" w:hAnsi="Times New Roman"/>
          <w:sz w:val="24"/>
          <w:szCs w:val="24"/>
        </w:rPr>
        <w:t xml:space="preserve"> Obelių socialinių paslaugų nam</w:t>
      </w:r>
      <w:r w:rsidR="00344732">
        <w:rPr>
          <w:rFonts w:ascii="Times New Roman" w:hAnsi="Times New Roman"/>
          <w:sz w:val="24"/>
          <w:szCs w:val="24"/>
        </w:rPr>
        <w:t>ų darbuotojų ir klientų apklauso</w:t>
      </w:r>
      <w:r>
        <w:rPr>
          <w:rFonts w:ascii="Times New Roman" w:hAnsi="Times New Roman"/>
          <w:sz w:val="24"/>
          <w:szCs w:val="24"/>
        </w:rPr>
        <w:t>s</w:t>
      </w:r>
      <w:r w:rsidR="00344732">
        <w:rPr>
          <w:rFonts w:ascii="Times New Roman" w:hAnsi="Times New Roman"/>
          <w:sz w:val="24"/>
          <w:szCs w:val="24"/>
        </w:rPr>
        <w:t>,</w:t>
      </w:r>
      <w:r>
        <w:rPr>
          <w:rFonts w:ascii="Times New Roman" w:hAnsi="Times New Roman"/>
          <w:sz w:val="24"/>
          <w:szCs w:val="24"/>
        </w:rPr>
        <w:t xml:space="preserve"> padalinių veiklos, mikroklimato  įsivertinimui.</w:t>
      </w:r>
    </w:p>
    <w:p w14:paraId="4F71DAA3" w14:textId="7BCEE3F6" w:rsidR="00C12162" w:rsidRPr="00C96683" w:rsidRDefault="00C12162" w:rsidP="002D78BD">
      <w:pPr>
        <w:spacing w:after="0" w:line="240" w:lineRule="auto"/>
        <w:ind w:firstLine="851"/>
        <w:jc w:val="both"/>
        <w:rPr>
          <w:rFonts w:ascii="Times New Roman" w:hAnsi="Times New Roman"/>
          <w:b/>
          <w:sz w:val="24"/>
          <w:szCs w:val="24"/>
        </w:rPr>
      </w:pPr>
      <w:r w:rsidRPr="00C96683">
        <w:rPr>
          <w:rFonts w:ascii="Times New Roman" w:hAnsi="Times New Roman"/>
          <w:b/>
          <w:sz w:val="24"/>
          <w:szCs w:val="24"/>
        </w:rPr>
        <w:t>Buvo vertinama:</w:t>
      </w:r>
    </w:p>
    <w:p w14:paraId="4F71DAA4" w14:textId="77777777" w:rsidR="00C12162" w:rsidRDefault="00B51169" w:rsidP="002D78BD">
      <w:pPr>
        <w:pStyle w:val="Sraopastraipa"/>
        <w:numPr>
          <w:ilvl w:val="0"/>
          <w:numId w:val="11"/>
        </w:numPr>
        <w:suppressAutoHyphens w:val="0"/>
        <w:autoSpaceDN/>
        <w:spacing w:after="0" w:line="240" w:lineRule="auto"/>
        <w:ind w:firstLine="131"/>
        <w:contextualSpacing/>
        <w:jc w:val="both"/>
        <w:textAlignment w:val="auto"/>
        <w:rPr>
          <w:rFonts w:ascii="Times New Roman" w:hAnsi="Times New Roman"/>
          <w:sz w:val="24"/>
          <w:szCs w:val="24"/>
        </w:rPr>
      </w:pPr>
      <w:r>
        <w:rPr>
          <w:rFonts w:ascii="Times New Roman" w:hAnsi="Times New Roman"/>
          <w:sz w:val="24"/>
          <w:szCs w:val="24"/>
        </w:rPr>
        <w:t>b</w:t>
      </w:r>
      <w:r w:rsidR="00C12162">
        <w:rPr>
          <w:rFonts w:ascii="Times New Roman" w:hAnsi="Times New Roman"/>
          <w:sz w:val="24"/>
          <w:szCs w:val="24"/>
        </w:rPr>
        <w:t>endruomeninių vaikų globo</w:t>
      </w:r>
      <w:r>
        <w:rPr>
          <w:rFonts w:ascii="Times New Roman" w:hAnsi="Times New Roman"/>
          <w:sz w:val="24"/>
          <w:szCs w:val="24"/>
        </w:rPr>
        <w:t>s namų teikiamų paslaugų kokybė;</w:t>
      </w:r>
    </w:p>
    <w:p w14:paraId="4F71DAA5" w14:textId="77777777" w:rsidR="00C12162" w:rsidRDefault="00B51169" w:rsidP="002D78BD">
      <w:pPr>
        <w:pStyle w:val="Sraopastraipa"/>
        <w:numPr>
          <w:ilvl w:val="0"/>
          <w:numId w:val="11"/>
        </w:numPr>
        <w:suppressAutoHyphens w:val="0"/>
        <w:autoSpaceDN/>
        <w:spacing w:after="160" w:line="240" w:lineRule="auto"/>
        <w:ind w:left="0" w:firstLine="851"/>
        <w:contextualSpacing/>
        <w:jc w:val="both"/>
        <w:textAlignment w:val="auto"/>
        <w:rPr>
          <w:rFonts w:ascii="Times New Roman" w:hAnsi="Times New Roman"/>
          <w:sz w:val="24"/>
          <w:szCs w:val="24"/>
        </w:rPr>
      </w:pPr>
      <w:r>
        <w:rPr>
          <w:rFonts w:ascii="Times New Roman" w:hAnsi="Times New Roman"/>
          <w:sz w:val="24"/>
          <w:szCs w:val="24"/>
        </w:rPr>
        <w:t>b</w:t>
      </w:r>
      <w:r w:rsidR="00C12162">
        <w:rPr>
          <w:rFonts w:ascii="Times New Roman" w:hAnsi="Times New Roman"/>
          <w:sz w:val="24"/>
          <w:szCs w:val="24"/>
        </w:rPr>
        <w:t>endruomeninių vaikų globos namų veiklos organizavimo atiti</w:t>
      </w:r>
      <w:r>
        <w:rPr>
          <w:rFonts w:ascii="Times New Roman" w:hAnsi="Times New Roman"/>
          <w:sz w:val="24"/>
          <w:szCs w:val="24"/>
        </w:rPr>
        <w:t>kimas Socialinės globos normoms;</w:t>
      </w:r>
    </w:p>
    <w:p w14:paraId="4F71DAA6" w14:textId="77777777" w:rsidR="00C12162" w:rsidRDefault="00B51169" w:rsidP="002D78BD">
      <w:pPr>
        <w:pStyle w:val="Sraopastraipa"/>
        <w:numPr>
          <w:ilvl w:val="0"/>
          <w:numId w:val="11"/>
        </w:numPr>
        <w:suppressAutoHyphens w:val="0"/>
        <w:autoSpaceDN/>
        <w:spacing w:after="160" w:line="240" w:lineRule="auto"/>
        <w:ind w:left="0" w:firstLine="851"/>
        <w:contextualSpacing/>
        <w:jc w:val="both"/>
        <w:textAlignment w:val="auto"/>
        <w:rPr>
          <w:rFonts w:ascii="Times New Roman" w:hAnsi="Times New Roman"/>
          <w:sz w:val="24"/>
          <w:szCs w:val="24"/>
        </w:rPr>
      </w:pPr>
      <w:r>
        <w:rPr>
          <w:rFonts w:ascii="Times New Roman" w:hAnsi="Times New Roman"/>
          <w:sz w:val="24"/>
          <w:szCs w:val="24"/>
        </w:rPr>
        <w:t>v</w:t>
      </w:r>
      <w:r w:rsidR="00C12162">
        <w:rPr>
          <w:rFonts w:ascii="Times New Roman" w:hAnsi="Times New Roman"/>
          <w:sz w:val="24"/>
          <w:szCs w:val="24"/>
        </w:rPr>
        <w:t>aikų dienos centro vykdomos veiklos organizavimas ir dokumentacijos atitikimas gali</w:t>
      </w:r>
      <w:r w:rsidR="00C12162">
        <w:rPr>
          <w:rFonts w:ascii="Times New Roman" w:hAnsi="Times New Roman"/>
          <w:sz w:val="24"/>
          <w:szCs w:val="24"/>
        </w:rPr>
        <w:t>o</w:t>
      </w:r>
      <w:r w:rsidR="00C12162">
        <w:rPr>
          <w:rFonts w:ascii="Times New Roman" w:hAnsi="Times New Roman"/>
          <w:sz w:val="24"/>
          <w:szCs w:val="24"/>
        </w:rPr>
        <w:t xml:space="preserve">jantiems teisės aktams, apibrėžiantiems </w:t>
      </w:r>
      <w:r>
        <w:rPr>
          <w:rFonts w:ascii="Times New Roman" w:hAnsi="Times New Roman"/>
          <w:sz w:val="24"/>
          <w:szCs w:val="24"/>
        </w:rPr>
        <w:t>vaikų dienos centro veiklą;</w:t>
      </w:r>
    </w:p>
    <w:p w14:paraId="4F71DAA7" w14:textId="77777777" w:rsidR="00C12162" w:rsidRDefault="00B51169" w:rsidP="002D78BD">
      <w:pPr>
        <w:pStyle w:val="Sraopastraipa"/>
        <w:numPr>
          <w:ilvl w:val="0"/>
          <w:numId w:val="11"/>
        </w:numPr>
        <w:suppressAutoHyphens w:val="0"/>
        <w:autoSpaceDN/>
        <w:spacing w:after="160" w:line="240" w:lineRule="auto"/>
        <w:ind w:left="0" w:firstLine="851"/>
        <w:contextualSpacing/>
        <w:jc w:val="both"/>
        <w:textAlignment w:val="auto"/>
        <w:rPr>
          <w:rFonts w:ascii="Times New Roman" w:hAnsi="Times New Roman"/>
          <w:sz w:val="24"/>
          <w:szCs w:val="24"/>
        </w:rPr>
      </w:pPr>
      <w:r>
        <w:rPr>
          <w:rFonts w:ascii="Times New Roman" w:hAnsi="Times New Roman"/>
          <w:sz w:val="24"/>
          <w:szCs w:val="24"/>
        </w:rPr>
        <w:t>g</w:t>
      </w:r>
      <w:r w:rsidR="00C12162">
        <w:rPr>
          <w:rFonts w:ascii="Times New Roman" w:hAnsi="Times New Roman"/>
          <w:sz w:val="24"/>
          <w:szCs w:val="24"/>
        </w:rPr>
        <w:t xml:space="preserve">lobos centro vykdomos veiklos organizavimas. </w:t>
      </w:r>
      <w:r>
        <w:rPr>
          <w:rFonts w:ascii="Times New Roman" w:hAnsi="Times New Roman"/>
          <w:sz w:val="24"/>
          <w:szCs w:val="24"/>
        </w:rPr>
        <w:t>Globos centro</w:t>
      </w:r>
      <w:r w:rsidR="00C12162">
        <w:rPr>
          <w:rFonts w:ascii="Times New Roman" w:hAnsi="Times New Roman"/>
          <w:sz w:val="24"/>
          <w:szCs w:val="24"/>
        </w:rPr>
        <w:t xml:space="preserve"> vidaus tvarkų ir pildomų dokumentų atitikimas vei</w:t>
      </w:r>
      <w:r>
        <w:rPr>
          <w:rFonts w:ascii="Times New Roman" w:hAnsi="Times New Roman"/>
          <w:sz w:val="24"/>
          <w:szCs w:val="24"/>
        </w:rPr>
        <w:t>klos organizavimo reikalavimams,</w:t>
      </w:r>
    </w:p>
    <w:p w14:paraId="4F71DAA8" w14:textId="77777777" w:rsidR="00C12162" w:rsidRDefault="00B51169" w:rsidP="002D78BD">
      <w:pPr>
        <w:pStyle w:val="Sraopastraipa"/>
        <w:numPr>
          <w:ilvl w:val="0"/>
          <w:numId w:val="11"/>
        </w:numPr>
        <w:suppressAutoHyphens w:val="0"/>
        <w:autoSpaceDN/>
        <w:spacing w:after="160" w:line="240" w:lineRule="auto"/>
        <w:ind w:left="0" w:firstLine="851"/>
        <w:contextualSpacing/>
        <w:jc w:val="both"/>
        <w:textAlignment w:val="auto"/>
        <w:rPr>
          <w:rFonts w:ascii="Times New Roman" w:hAnsi="Times New Roman"/>
          <w:sz w:val="24"/>
          <w:szCs w:val="24"/>
        </w:rPr>
      </w:pPr>
      <w:r>
        <w:rPr>
          <w:rFonts w:ascii="Times New Roman" w:hAnsi="Times New Roman"/>
          <w:sz w:val="24"/>
          <w:szCs w:val="24"/>
        </w:rPr>
        <w:t>k</w:t>
      </w:r>
      <w:r w:rsidR="00C12162" w:rsidRPr="00736998">
        <w:rPr>
          <w:rFonts w:ascii="Times New Roman" w:hAnsi="Times New Roman"/>
          <w:sz w:val="24"/>
          <w:szCs w:val="24"/>
        </w:rPr>
        <w:t>rizių centro vykdomos veiklos organizavimas.</w:t>
      </w:r>
      <w:r w:rsidR="00C12162" w:rsidRPr="00BB469E">
        <w:rPr>
          <w:rFonts w:ascii="Times New Roman" w:hAnsi="Times New Roman"/>
          <w:sz w:val="24"/>
          <w:szCs w:val="24"/>
        </w:rPr>
        <w:t xml:space="preserve"> </w:t>
      </w:r>
      <w:r>
        <w:rPr>
          <w:rFonts w:ascii="Times New Roman" w:hAnsi="Times New Roman"/>
          <w:sz w:val="24"/>
          <w:szCs w:val="24"/>
        </w:rPr>
        <w:t>Krizių centro</w:t>
      </w:r>
      <w:r w:rsidR="00C12162" w:rsidRPr="00BB469E">
        <w:rPr>
          <w:rFonts w:ascii="Times New Roman" w:hAnsi="Times New Roman"/>
          <w:sz w:val="24"/>
          <w:szCs w:val="24"/>
        </w:rPr>
        <w:t xml:space="preserve"> vidaus tvarkų ir pildomų d</w:t>
      </w:r>
      <w:r w:rsidR="00C12162" w:rsidRPr="00BB469E">
        <w:rPr>
          <w:rFonts w:ascii="Times New Roman" w:hAnsi="Times New Roman"/>
          <w:sz w:val="24"/>
          <w:szCs w:val="24"/>
        </w:rPr>
        <w:t>o</w:t>
      </w:r>
      <w:r w:rsidR="00C12162" w:rsidRPr="00BB469E">
        <w:rPr>
          <w:rFonts w:ascii="Times New Roman" w:hAnsi="Times New Roman"/>
          <w:sz w:val="24"/>
          <w:szCs w:val="24"/>
        </w:rPr>
        <w:t>kumentų atitikimas vei</w:t>
      </w:r>
      <w:r>
        <w:rPr>
          <w:rFonts w:ascii="Times New Roman" w:hAnsi="Times New Roman"/>
          <w:sz w:val="24"/>
          <w:szCs w:val="24"/>
        </w:rPr>
        <w:t>klos organizavimo reikalavimams;</w:t>
      </w:r>
    </w:p>
    <w:p w14:paraId="4F71DAA9" w14:textId="77777777" w:rsidR="00C12162" w:rsidRDefault="00B51169" w:rsidP="002D78BD">
      <w:pPr>
        <w:pStyle w:val="Sraopastraipa"/>
        <w:numPr>
          <w:ilvl w:val="0"/>
          <w:numId w:val="11"/>
        </w:numPr>
        <w:suppressAutoHyphens w:val="0"/>
        <w:autoSpaceDN/>
        <w:spacing w:after="160" w:line="240" w:lineRule="auto"/>
        <w:ind w:left="0" w:firstLine="851"/>
        <w:contextualSpacing/>
        <w:jc w:val="both"/>
        <w:textAlignment w:val="auto"/>
        <w:rPr>
          <w:rFonts w:ascii="Times New Roman" w:hAnsi="Times New Roman"/>
          <w:sz w:val="24"/>
          <w:szCs w:val="24"/>
        </w:rPr>
      </w:pPr>
      <w:r>
        <w:rPr>
          <w:rFonts w:ascii="Times New Roman" w:hAnsi="Times New Roman"/>
          <w:sz w:val="24"/>
          <w:szCs w:val="24"/>
        </w:rPr>
        <w:t>k</w:t>
      </w:r>
      <w:r w:rsidR="00C12162">
        <w:rPr>
          <w:rFonts w:ascii="Times New Roman" w:hAnsi="Times New Roman"/>
          <w:sz w:val="24"/>
          <w:szCs w:val="24"/>
        </w:rPr>
        <w:t xml:space="preserve">ultūros padalinio teikiamų paslaugų kokybė ir </w:t>
      </w:r>
      <w:r>
        <w:rPr>
          <w:rFonts w:ascii="Times New Roman" w:hAnsi="Times New Roman"/>
          <w:sz w:val="24"/>
          <w:szCs w:val="24"/>
        </w:rPr>
        <w:t>poreikis;</w:t>
      </w:r>
    </w:p>
    <w:p w14:paraId="4F71DAAA" w14:textId="77777777" w:rsidR="00C12162" w:rsidRPr="00736998" w:rsidRDefault="00B51169" w:rsidP="002D78BD">
      <w:pPr>
        <w:pStyle w:val="Sraopastraipa"/>
        <w:numPr>
          <w:ilvl w:val="0"/>
          <w:numId w:val="11"/>
        </w:numPr>
        <w:suppressAutoHyphens w:val="0"/>
        <w:autoSpaceDN/>
        <w:spacing w:after="160" w:line="240" w:lineRule="auto"/>
        <w:ind w:left="0" w:firstLine="851"/>
        <w:contextualSpacing/>
        <w:jc w:val="both"/>
        <w:textAlignment w:val="auto"/>
        <w:rPr>
          <w:rFonts w:ascii="Times New Roman" w:hAnsi="Times New Roman"/>
          <w:sz w:val="24"/>
          <w:szCs w:val="24"/>
        </w:rPr>
      </w:pPr>
      <w:r>
        <w:rPr>
          <w:rFonts w:ascii="Times New Roman" w:hAnsi="Times New Roman"/>
          <w:sz w:val="24"/>
          <w:szCs w:val="24"/>
        </w:rPr>
        <w:t>š</w:t>
      </w:r>
      <w:r w:rsidR="00C12162">
        <w:rPr>
          <w:rFonts w:ascii="Times New Roman" w:hAnsi="Times New Roman"/>
          <w:sz w:val="24"/>
          <w:szCs w:val="24"/>
        </w:rPr>
        <w:t>eimos ir vaiko gerovės skyriaus teikiamų</w:t>
      </w:r>
      <w:r w:rsidR="00C12162" w:rsidRPr="00C04322">
        <w:rPr>
          <w:rFonts w:ascii="Times New Roman" w:hAnsi="Times New Roman"/>
          <w:sz w:val="24"/>
          <w:szCs w:val="24"/>
        </w:rPr>
        <w:t xml:space="preserve"> paslaugų kokybė, pildomų dokumentų atitik</w:t>
      </w:r>
      <w:r w:rsidR="00C12162" w:rsidRPr="00C04322">
        <w:rPr>
          <w:rFonts w:ascii="Times New Roman" w:hAnsi="Times New Roman"/>
          <w:sz w:val="24"/>
          <w:szCs w:val="24"/>
        </w:rPr>
        <w:t>i</w:t>
      </w:r>
      <w:r w:rsidR="00C12162" w:rsidRPr="00C04322">
        <w:rPr>
          <w:rFonts w:ascii="Times New Roman" w:hAnsi="Times New Roman"/>
          <w:sz w:val="24"/>
          <w:szCs w:val="24"/>
        </w:rPr>
        <w:t>mas vei</w:t>
      </w:r>
      <w:r>
        <w:rPr>
          <w:rFonts w:ascii="Times New Roman" w:hAnsi="Times New Roman"/>
          <w:sz w:val="24"/>
          <w:szCs w:val="24"/>
        </w:rPr>
        <w:t>k</w:t>
      </w:r>
      <w:r>
        <w:rPr>
          <w:rFonts w:ascii="Times New Roman" w:hAnsi="Times New Roman"/>
          <w:sz w:val="24"/>
          <w:szCs w:val="24"/>
        </w:rPr>
        <w:t>los organizavimo reikalavimams;</w:t>
      </w:r>
    </w:p>
    <w:p w14:paraId="4F71DAAB" w14:textId="77777777" w:rsidR="00C12162" w:rsidRPr="002D78BD" w:rsidRDefault="00B51169" w:rsidP="002D78BD">
      <w:pPr>
        <w:pStyle w:val="Sraopastraipa"/>
        <w:numPr>
          <w:ilvl w:val="0"/>
          <w:numId w:val="11"/>
        </w:numPr>
        <w:suppressAutoHyphens w:val="0"/>
        <w:autoSpaceDN/>
        <w:spacing w:after="160" w:line="240" w:lineRule="auto"/>
        <w:ind w:left="0" w:firstLine="851"/>
        <w:contextualSpacing/>
        <w:jc w:val="both"/>
        <w:textAlignment w:val="auto"/>
        <w:rPr>
          <w:rFonts w:ascii="Times New Roman" w:hAnsi="Times New Roman"/>
          <w:sz w:val="24"/>
          <w:szCs w:val="24"/>
        </w:rPr>
      </w:pPr>
      <w:r>
        <w:rPr>
          <w:rFonts w:ascii="Times New Roman" w:hAnsi="Times New Roman"/>
          <w:sz w:val="24"/>
          <w:szCs w:val="24"/>
        </w:rPr>
        <w:t>m</w:t>
      </w:r>
      <w:r w:rsidR="00C12162" w:rsidRPr="00176015">
        <w:rPr>
          <w:rFonts w:ascii="Times New Roman" w:hAnsi="Times New Roman"/>
          <w:sz w:val="24"/>
          <w:szCs w:val="24"/>
        </w:rPr>
        <w:t>ikroklimatas padaliniuose, psichosocialiniai veiksniai ir mobingo pasireiškimo galim</w:t>
      </w:r>
      <w:r w:rsidR="00C12162" w:rsidRPr="00176015">
        <w:rPr>
          <w:rFonts w:ascii="Times New Roman" w:hAnsi="Times New Roman"/>
          <w:sz w:val="24"/>
          <w:szCs w:val="24"/>
        </w:rPr>
        <w:t>y</w:t>
      </w:r>
      <w:r w:rsidR="00C12162" w:rsidRPr="00176015">
        <w:rPr>
          <w:rFonts w:ascii="Times New Roman" w:hAnsi="Times New Roman"/>
          <w:sz w:val="24"/>
          <w:szCs w:val="24"/>
        </w:rPr>
        <w:t>bės.</w:t>
      </w:r>
    </w:p>
    <w:p w14:paraId="4F71DAAC" w14:textId="78B86712" w:rsidR="009373E5" w:rsidRDefault="00C12162" w:rsidP="002D78BD">
      <w:pPr>
        <w:spacing w:after="0" w:line="240" w:lineRule="auto"/>
        <w:ind w:firstLine="851"/>
        <w:jc w:val="both"/>
        <w:rPr>
          <w:rFonts w:ascii="Times New Roman" w:hAnsi="Times New Roman"/>
          <w:b/>
          <w:sz w:val="24"/>
          <w:szCs w:val="24"/>
        </w:rPr>
      </w:pPr>
      <w:r w:rsidRPr="00C352A2">
        <w:rPr>
          <w:rFonts w:ascii="Times New Roman" w:hAnsi="Times New Roman"/>
          <w:b/>
          <w:sz w:val="24"/>
          <w:szCs w:val="24"/>
        </w:rPr>
        <w:t>Tiriant  psichosocialinių veiksnių darbe riziką, galimas mobingo apraiškas,</w:t>
      </w:r>
      <w:r w:rsidRPr="00C352A2">
        <w:rPr>
          <w:rFonts w:ascii="Times New Roman" w:hAnsi="Times New Roman"/>
          <w:sz w:val="24"/>
          <w:szCs w:val="24"/>
        </w:rPr>
        <w:t xml:space="preserve">  </w:t>
      </w:r>
      <w:r w:rsidRPr="00C352A2">
        <w:rPr>
          <w:rFonts w:ascii="Times New Roman" w:hAnsi="Times New Roman"/>
          <w:b/>
          <w:sz w:val="24"/>
          <w:szCs w:val="24"/>
        </w:rPr>
        <w:t>buvo apk</w:t>
      </w:r>
      <w:r w:rsidR="009373E5">
        <w:rPr>
          <w:rFonts w:ascii="Times New Roman" w:hAnsi="Times New Roman"/>
          <w:b/>
          <w:sz w:val="24"/>
          <w:szCs w:val="24"/>
        </w:rPr>
        <w:t>lausti 63 įstaigos darbuotojai.</w:t>
      </w:r>
    </w:p>
    <w:p w14:paraId="4F71DAAD" w14:textId="77777777" w:rsidR="00C12162" w:rsidRPr="00C352A2" w:rsidRDefault="00C12162" w:rsidP="002D78BD">
      <w:pPr>
        <w:spacing w:after="0" w:line="240" w:lineRule="auto"/>
        <w:ind w:firstLine="851"/>
        <w:jc w:val="both"/>
        <w:rPr>
          <w:rFonts w:ascii="Times New Roman" w:hAnsi="Times New Roman"/>
          <w:b/>
          <w:sz w:val="24"/>
          <w:szCs w:val="24"/>
        </w:rPr>
      </w:pPr>
      <w:r>
        <w:rPr>
          <w:rFonts w:ascii="Times New Roman" w:hAnsi="Times New Roman"/>
          <w:b/>
          <w:sz w:val="24"/>
          <w:szCs w:val="24"/>
        </w:rPr>
        <w:t>Išvados:</w:t>
      </w:r>
    </w:p>
    <w:p w14:paraId="4F71DAAE" w14:textId="77777777" w:rsidR="00C12162" w:rsidRPr="00C352A2" w:rsidRDefault="00C12162" w:rsidP="002D78BD">
      <w:pPr>
        <w:pStyle w:val="Sraopastraipa"/>
        <w:spacing w:after="0" w:line="240" w:lineRule="auto"/>
        <w:ind w:left="0" w:firstLine="851"/>
        <w:jc w:val="both"/>
        <w:rPr>
          <w:rFonts w:ascii="Times New Roman" w:hAnsi="Times New Roman"/>
          <w:sz w:val="24"/>
          <w:szCs w:val="24"/>
        </w:rPr>
      </w:pPr>
      <w:r>
        <w:rPr>
          <w:rFonts w:ascii="Times New Roman" w:hAnsi="Times New Roman"/>
          <w:sz w:val="24"/>
          <w:szCs w:val="24"/>
        </w:rPr>
        <w:t>1.</w:t>
      </w:r>
      <w:r w:rsidR="00B51169">
        <w:rPr>
          <w:rFonts w:ascii="Times New Roman" w:hAnsi="Times New Roman"/>
          <w:sz w:val="24"/>
          <w:szCs w:val="24"/>
        </w:rPr>
        <w:t xml:space="preserve"> d</w:t>
      </w:r>
      <w:r w:rsidRPr="00C352A2">
        <w:rPr>
          <w:rFonts w:ascii="Times New Roman" w:hAnsi="Times New Roman"/>
          <w:sz w:val="24"/>
          <w:szCs w:val="24"/>
        </w:rPr>
        <w:t>idžiausią psichosocialinių veiksnių riziką patiria Vaikų dienos centro, Šeimos ir vaiko gerovės centro be</w:t>
      </w:r>
      <w:r w:rsidR="00B51169">
        <w:rPr>
          <w:rFonts w:ascii="Times New Roman" w:hAnsi="Times New Roman"/>
          <w:sz w:val="24"/>
          <w:szCs w:val="24"/>
        </w:rPr>
        <w:t>i Audronės šeimynos darbuotojai;</w:t>
      </w:r>
    </w:p>
    <w:p w14:paraId="4F71DAAF" w14:textId="77777777" w:rsidR="00C12162" w:rsidRPr="00C352A2" w:rsidRDefault="00C12162" w:rsidP="002D78BD">
      <w:pPr>
        <w:pStyle w:val="Sraopastraipa"/>
        <w:spacing w:after="0" w:line="240" w:lineRule="auto"/>
        <w:ind w:left="0" w:firstLine="851"/>
        <w:jc w:val="both"/>
        <w:rPr>
          <w:rFonts w:ascii="Times New Roman" w:hAnsi="Times New Roman"/>
          <w:sz w:val="24"/>
          <w:szCs w:val="24"/>
        </w:rPr>
      </w:pPr>
      <w:r>
        <w:rPr>
          <w:rFonts w:ascii="Times New Roman" w:hAnsi="Times New Roman"/>
          <w:sz w:val="24"/>
          <w:szCs w:val="24"/>
        </w:rPr>
        <w:t>2.</w:t>
      </w:r>
      <w:r w:rsidR="00B51169">
        <w:rPr>
          <w:rFonts w:ascii="Times New Roman" w:hAnsi="Times New Roman"/>
          <w:sz w:val="24"/>
          <w:szCs w:val="24"/>
        </w:rPr>
        <w:t xml:space="preserve"> v</w:t>
      </w:r>
      <w:r w:rsidRPr="00C352A2">
        <w:rPr>
          <w:rFonts w:ascii="Times New Roman" w:hAnsi="Times New Roman"/>
          <w:sz w:val="24"/>
          <w:szCs w:val="24"/>
        </w:rPr>
        <w:t>idutinės rizikos darbe psichosocialiniai veiksniai: darbo tempas, emociniai re</w:t>
      </w:r>
      <w:r w:rsidR="00B51169">
        <w:rPr>
          <w:rFonts w:ascii="Times New Roman" w:hAnsi="Times New Roman"/>
          <w:sz w:val="24"/>
          <w:szCs w:val="24"/>
        </w:rPr>
        <w:t>ikalavimai, perdegimo simptomai;</w:t>
      </w:r>
    </w:p>
    <w:p w14:paraId="4F71DAB0" w14:textId="77777777" w:rsidR="00C12162" w:rsidRPr="00C352A2" w:rsidRDefault="00C12162" w:rsidP="002D78BD">
      <w:pPr>
        <w:pStyle w:val="Sraopastraipa"/>
        <w:spacing w:after="0" w:line="240" w:lineRule="auto"/>
        <w:ind w:left="0" w:firstLine="851"/>
        <w:jc w:val="both"/>
        <w:rPr>
          <w:rFonts w:ascii="Times New Roman" w:hAnsi="Times New Roman"/>
          <w:sz w:val="24"/>
          <w:szCs w:val="24"/>
        </w:rPr>
      </w:pPr>
      <w:r>
        <w:rPr>
          <w:rFonts w:ascii="Times New Roman" w:hAnsi="Times New Roman"/>
          <w:sz w:val="24"/>
          <w:szCs w:val="24"/>
        </w:rPr>
        <w:t>3.</w:t>
      </w:r>
      <w:r w:rsidR="00B51169">
        <w:rPr>
          <w:rFonts w:ascii="Times New Roman" w:hAnsi="Times New Roman"/>
          <w:sz w:val="24"/>
          <w:szCs w:val="24"/>
        </w:rPr>
        <w:t xml:space="preserve"> d</w:t>
      </w:r>
      <w:r w:rsidRPr="00C352A2">
        <w:rPr>
          <w:rFonts w:ascii="Times New Roman" w:hAnsi="Times New Roman"/>
          <w:sz w:val="24"/>
          <w:szCs w:val="24"/>
        </w:rPr>
        <w:t xml:space="preserve">idelės rizikos darbe psichosocialiniai veiksniai: </w:t>
      </w:r>
      <w:r w:rsidR="00B51169">
        <w:rPr>
          <w:rFonts w:ascii="Times New Roman" w:hAnsi="Times New Roman"/>
          <w:sz w:val="24"/>
          <w:szCs w:val="24"/>
        </w:rPr>
        <w:t>įtaka darbe ir streso simptomai;</w:t>
      </w:r>
    </w:p>
    <w:p w14:paraId="4F71DAB1" w14:textId="77777777" w:rsidR="00C12162" w:rsidRPr="00C352A2" w:rsidRDefault="00C12162" w:rsidP="002D78BD">
      <w:pPr>
        <w:pStyle w:val="Sraopastraipa"/>
        <w:spacing w:after="0" w:line="240" w:lineRule="auto"/>
        <w:ind w:left="0" w:firstLine="851"/>
        <w:jc w:val="both"/>
        <w:rPr>
          <w:rFonts w:ascii="Times New Roman" w:hAnsi="Times New Roman"/>
          <w:sz w:val="24"/>
          <w:szCs w:val="24"/>
        </w:rPr>
      </w:pPr>
      <w:r>
        <w:rPr>
          <w:rFonts w:ascii="Times New Roman" w:hAnsi="Times New Roman"/>
          <w:sz w:val="24"/>
          <w:szCs w:val="24"/>
        </w:rPr>
        <w:t>4.</w:t>
      </w:r>
      <w:r w:rsidR="00B51169">
        <w:rPr>
          <w:rFonts w:ascii="Times New Roman" w:hAnsi="Times New Roman"/>
          <w:sz w:val="24"/>
          <w:szCs w:val="24"/>
        </w:rPr>
        <w:t xml:space="preserve"> d</w:t>
      </w:r>
      <w:r w:rsidRPr="00C352A2">
        <w:rPr>
          <w:rFonts w:ascii="Times New Roman" w:hAnsi="Times New Roman"/>
          <w:sz w:val="24"/>
          <w:szCs w:val="24"/>
        </w:rPr>
        <w:t>idžiausia mobingo tikimybė galima iš klientų (tėvų, vaikų).</w:t>
      </w:r>
    </w:p>
    <w:p w14:paraId="4F71DAB2" w14:textId="77777777" w:rsidR="00C12162" w:rsidRPr="00C352A2" w:rsidRDefault="00C12162" w:rsidP="002D78BD">
      <w:pPr>
        <w:spacing w:after="0" w:line="240" w:lineRule="auto"/>
        <w:ind w:firstLine="851"/>
        <w:rPr>
          <w:rFonts w:ascii="Times New Roman" w:hAnsi="Times New Roman"/>
          <w:b/>
          <w:sz w:val="24"/>
          <w:szCs w:val="24"/>
        </w:rPr>
      </w:pPr>
      <w:r>
        <w:rPr>
          <w:rFonts w:ascii="Times New Roman" w:hAnsi="Times New Roman"/>
          <w:b/>
          <w:sz w:val="24"/>
          <w:szCs w:val="24"/>
        </w:rPr>
        <w:t>Rekomendacijos:</w:t>
      </w:r>
    </w:p>
    <w:p w14:paraId="4F71DAB3" w14:textId="77777777" w:rsidR="00C12162" w:rsidRPr="00C352A2" w:rsidRDefault="00C12162" w:rsidP="002D78BD">
      <w:pPr>
        <w:spacing w:after="0" w:line="240" w:lineRule="auto"/>
        <w:ind w:firstLine="851"/>
        <w:jc w:val="both"/>
        <w:rPr>
          <w:rFonts w:ascii="Times New Roman" w:hAnsi="Times New Roman"/>
          <w:sz w:val="24"/>
          <w:szCs w:val="24"/>
        </w:rPr>
      </w:pPr>
      <w:r>
        <w:rPr>
          <w:rFonts w:ascii="Times New Roman" w:hAnsi="Times New Roman"/>
          <w:sz w:val="24"/>
          <w:szCs w:val="24"/>
        </w:rPr>
        <w:t>1.</w:t>
      </w:r>
      <w:r w:rsidR="00B51169">
        <w:rPr>
          <w:rFonts w:ascii="Times New Roman" w:hAnsi="Times New Roman"/>
          <w:sz w:val="24"/>
          <w:szCs w:val="24"/>
        </w:rPr>
        <w:t xml:space="preserve"> </w:t>
      </w:r>
      <w:r w:rsidRPr="00C352A2">
        <w:rPr>
          <w:rFonts w:ascii="Times New Roman" w:hAnsi="Times New Roman"/>
          <w:sz w:val="24"/>
          <w:szCs w:val="24"/>
        </w:rPr>
        <w:t>Pagal galimybes ilginti darbų atlikimo terminus ir tolygiai paskirstyti reik</w:t>
      </w:r>
      <w:r w:rsidR="00B51169">
        <w:rPr>
          <w:rFonts w:ascii="Times New Roman" w:hAnsi="Times New Roman"/>
          <w:sz w:val="24"/>
          <w:szCs w:val="24"/>
        </w:rPr>
        <w:t>iamus atlikti vienu metu darbus.</w:t>
      </w:r>
    </w:p>
    <w:p w14:paraId="4F71DAB4" w14:textId="77777777" w:rsidR="00C12162" w:rsidRPr="00C352A2" w:rsidRDefault="00C12162" w:rsidP="002D78BD">
      <w:pPr>
        <w:spacing w:after="0" w:line="240" w:lineRule="auto"/>
        <w:ind w:firstLine="851"/>
        <w:jc w:val="both"/>
        <w:rPr>
          <w:rFonts w:ascii="Times New Roman" w:hAnsi="Times New Roman"/>
          <w:sz w:val="24"/>
          <w:szCs w:val="24"/>
        </w:rPr>
      </w:pPr>
      <w:r>
        <w:rPr>
          <w:rFonts w:ascii="Times New Roman" w:hAnsi="Times New Roman"/>
          <w:sz w:val="24"/>
          <w:szCs w:val="24"/>
        </w:rPr>
        <w:t>2.</w:t>
      </w:r>
      <w:r w:rsidR="00B51169">
        <w:rPr>
          <w:rFonts w:ascii="Times New Roman" w:hAnsi="Times New Roman"/>
          <w:sz w:val="24"/>
          <w:szCs w:val="24"/>
        </w:rPr>
        <w:t xml:space="preserve"> </w:t>
      </w:r>
      <w:r w:rsidRPr="00C352A2">
        <w:rPr>
          <w:rFonts w:ascii="Times New Roman" w:hAnsi="Times New Roman"/>
          <w:sz w:val="24"/>
          <w:szCs w:val="24"/>
        </w:rPr>
        <w:t>Organizuoti padalinių darbuotojų susitikimus (</w:t>
      </w:r>
      <w:proofErr w:type="spellStart"/>
      <w:r w:rsidRPr="00C352A2">
        <w:rPr>
          <w:rFonts w:ascii="Times New Roman" w:hAnsi="Times New Roman"/>
          <w:sz w:val="24"/>
          <w:szCs w:val="24"/>
        </w:rPr>
        <w:t>intervizijas</w:t>
      </w:r>
      <w:proofErr w:type="spellEnd"/>
      <w:r w:rsidRPr="00C352A2">
        <w:rPr>
          <w:rFonts w:ascii="Times New Roman" w:hAnsi="Times New Roman"/>
          <w:sz w:val="24"/>
          <w:szCs w:val="24"/>
        </w:rPr>
        <w:t>), kurių metu būtų ne tik aptariami atvejai, bet ir sudaromos sąlygos saugiai pasidalinti savo išgyvenimais, dalija</w:t>
      </w:r>
      <w:r w:rsidR="00B51169">
        <w:rPr>
          <w:rFonts w:ascii="Times New Roman" w:hAnsi="Times New Roman"/>
          <w:sz w:val="24"/>
          <w:szCs w:val="24"/>
        </w:rPr>
        <w:t>masi gerąja patirtimi, idėjomis.</w:t>
      </w:r>
    </w:p>
    <w:p w14:paraId="4F71DAB5" w14:textId="77777777" w:rsidR="009338D3" w:rsidRDefault="00C12162" w:rsidP="002D78BD">
      <w:pPr>
        <w:spacing w:after="0" w:line="240" w:lineRule="auto"/>
        <w:ind w:firstLine="851"/>
        <w:jc w:val="both"/>
        <w:rPr>
          <w:rFonts w:ascii="Times New Roman" w:hAnsi="Times New Roman"/>
          <w:sz w:val="24"/>
          <w:szCs w:val="24"/>
        </w:rPr>
      </w:pPr>
      <w:r>
        <w:rPr>
          <w:rFonts w:ascii="Times New Roman" w:hAnsi="Times New Roman"/>
          <w:sz w:val="24"/>
          <w:szCs w:val="24"/>
        </w:rPr>
        <w:t>3.</w:t>
      </w:r>
      <w:r w:rsidRPr="00C352A2">
        <w:rPr>
          <w:rFonts w:ascii="Times New Roman" w:hAnsi="Times New Roman"/>
          <w:sz w:val="24"/>
          <w:szCs w:val="24"/>
        </w:rPr>
        <w:t>Organizuoti streso įveikimo užsiėmimus darbuotojams.</w:t>
      </w:r>
    </w:p>
    <w:p w14:paraId="0770B28E" w14:textId="77777777" w:rsidR="002D78BD" w:rsidRDefault="00836F80" w:rsidP="002D78BD">
      <w:pPr>
        <w:spacing w:after="0" w:line="240" w:lineRule="auto"/>
        <w:ind w:firstLine="851"/>
        <w:jc w:val="both"/>
        <w:rPr>
          <w:rFonts w:ascii="Times New Roman" w:hAnsi="Times New Roman"/>
          <w:sz w:val="24"/>
          <w:szCs w:val="24"/>
        </w:rPr>
      </w:pPr>
      <w:r w:rsidRPr="00836F80">
        <w:rPr>
          <w:rFonts w:ascii="Times New Roman" w:eastAsia="Times New Roman" w:hAnsi="Times New Roman"/>
          <w:color w:val="000000"/>
          <w:sz w:val="24"/>
          <w:szCs w:val="24"/>
        </w:rPr>
        <w:t>Atsižvelgiant į išvadas ir rekomendacijas sudarytas veiklos gerinimo priemonių planas.</w:t>
      </w:r>
    </w:p>
    <w:p w14:paraId="4F71DAB7" w14:textId="097E9AF3" w:rsidR="00A64074" w:rsidRPr="009338D3" w:rsidRDefault="009B2B78" w:rsidP="002D78BD">
      <w:pPr>
        <w:spacing w:after="0" w:line="240" w:lineRule="auto"/>
        <w:ind w:firstLine="851"/>
        <w:jc w:val="both"/>
        <w:rPr>
          <w:rFonts w:ascii="Times New Roman" w:hAnsi="Times New Roman"/>
          <w:sz w:val="24"/>
          <w:szCs w:val="24"/>
        </w:rPr>
      </w:pPr>
      <w:r w:rsidRPr="00EF4D23">
        <w:rPr>
          <w:rFonts w:ascii="Times New Roman" w:hAnsi="Times New Roman"/>
          <w:b/>
          <w:bCs/>
          <w:sz w:val="24"/>
          <w:szCs w:val="24"/>
        </w:rPr>
        <w:t>2022</w:t>
      </w:r>
      <w:r w:rsidR="00A64074" w:rsidRPr="00EF4D23">
        <w:rPr>
          <w:rFonts w:ascii="Times New Roman" w:hAnsi="Times New Roman"/>
          <w:b/>
          <w:bCs/>
          <w:sz w:val="24"/>
          <w:szCs w:val="24"/>
        </w:rPr>
        <w:t>m. Obelių socialinių paslaugų namų veiklą tikrino:</w:t>
      </w:r>
    </w:p>
    <w:p w14:paraId="4F71DAB8" w14:textId="77777777" w:rsidR="0086440B" w:rsidRDefault="0086440B" w:rsidP="002D78BD">
      <w:pPr>
        <w:numPr>
          <w:ilvl w:val="0"/>
          <w:numId w:val="36"/>
        </w:numPr>
        <w:spacing w:after="0" w:line="240" w:lineRule="auto"/>
        <w:ind w:left="0" w:firstLine="851"/>
        <w:jc w:val="both"/>
        <w:rPr>
          <w:rFonts w:ascii="Times New Roman" w:hAnsi="Times New Roman"/>
          <w:bCs/>
          <w:sz w:val="24"/>
          <w:szCs w:val="24"/>
        </w:rPr>
      </w:pPr>
      <w:r>
        <w:rPr>
          <w:rFonts w:ascii="Times New Roman" w:hAnsi="Times New Roman"/>
          <w:bCs/>
          <w:sz w:val="24"/>
          <w:szCs w:val="24"/>
        </w:rPr>
        <w:lastRenderedPageBreak/>
        <w:t>Nacionalinis visuomenės sveikatos centras prie Sveikatos apsaugos ministerijos. Higienos normos 124:2014 reikalavimų pažeidimų nenustatyta.</w:t>
      </w:r>
    </w:p>
    <w:p w14:paraId="4F71DAB9" w14:textId="77777777" w:rsidR="0086440B" w:rsidRPr="00EF4D23" w:rsidRDefault="0086440B" w:rsidP="002D78BD">
      <w:pPr>
        <w:numPr>
          <w:ilvl w:val="0"/>
          <w:numId w:val="36"/>
        </w:numPr>
        <w:spacing w:after="0" w:line="240" w:lineRule="auto"/>
        <w:ind w:hanging="76"/>
        <w:jc w:val="both"/>
        <w:rPr>
          <w:rFonts w:ascii="Times New Roman" w:hAnsi="Times New Roman"/>
          <w:bCs/>
          <w:sz w:val="24"/>
          <w:szCs w:val="24"/>
        </w:rPr>
      </w:pPr>
      <w:r w:rsidRPr="00EF4D23">
        <w:rPr>
          <w:rFonts w:ascii="Times New Roman" w:hAnsi="Times New Roman"/>
          <w:bCs/>
          <w:sz w:val="24"/>
          <w:szCs w:val="24"/>
        </w:rPr>
        <w:t>Rokiškio rajono savivaldybės administracijos transporto auditas. Trūkumų nenustatyta.</w:t>
      </w:r>
    </w:p>
    <w:p w14:paraId="4F71DABB" w14:textId="77777777" w:rsidR="00D548F7" w:rsidRPr="00786CA2" w:rsidRDefault="00D548F7" w:rsidP="009338D3">
      <w:pPr>
        <w:suppressAutoHyphens w:val="0"/>
        <w:spacing w:after="0" w:line="240" w:lineRule="auto"/>
        <w:ind w:firstLine="720"/>
        <w:jc w:val="both"/>
        <w:textAlignment w:val="auto"/>
        <w:rPr>
          <w:rFonts w:ascii="Times New Roman" w:eastAsia="Times New Roman" w:hAnsi="Times New Roman"/>
          <w:color w:val="000000"/>
          <w:sz w:val="24"/>
          <w:szCs w:val="24"/>
        </w:rPr>
      </w:pPr>
    </w:p>
    <w:p w14:paraId="4F71DABC" w14:textId="77777777" w:rsidR="00420B2B" w:rsidRPr="00786CA2" w:rsidRDefault="00420B2B" w:rsidP="009338D3">
      <w:pPr>
        <w:suppressAutoHyphens w:val="0"/>
        <w:spacing w:after="0" w:line="240" w:lineRule="auto"/>
        <w:ind w:firstLine="720"/>
        <w:jc w:val="center"/>
        <w:textAlignment w:val="auto"/>
        <w:rPr>
          <w:rFonts w:ascii="Times New Roman" w:eastAsia="Times New Roman" w:hAnsi="Times New Roman"/>
          <w:b/>
          <w:color w:val="000000"/>
          <w:sz w:val="24"/>
          <w:szCs w:val="24"/>
        </w:rPr>
      </w:pPr>
      <w:r w:rsidRPr="00786CA2">
        <w:rPr>
          <w:rFonts w:ascii="Times New Roman" w:eastAsia="Times New Roman" w:hAnsi="Times New Roman"/>
          <w:b/>
          <w:color w:val="000000"/>
          <w:sz w:val="24"/>
          <w:szCs w:val="24"/>
        </w:rPr>
        <w:t>IV. PAPILDOMOS VEIKLOS</w:t>
      </w:r>
    </w:p>
    <w:p w14:paraId="4F71DABD" w14:textId="77777777" w:rsidR="00CA094B" w:rsidRPr="00786CA2" w:rsidRDefault="00CA094B" w:rsidP="009338D3">
      <w:pPr>
        <w:suppressAutoHyphens w:val="0"/>
        <w:spacing w:after="0" w:line="240" w:lineRule="auto"/>
        <w:ind w:firstLine="720"/>
        <w:jc w:val="center"/>
        <w:textAlignment w:val="auto"/>
        <w:rPr>
          <w:rFonts w:ascii="Times New Roman" w:eastAsia="Times New Roman" w:hAnsi="Times New Roman"/>
          <w:b/>
          <w:color w:val="000000"/>
          <w:sz w:val="24"/>
          <w:szCs w:val="24"/>
        </w:rPr>
      </w:pPr>
    </w:p>
    <w:p w14:paraId="4F71DABE" w14:textId="77777777" w:rsidR="00343268" w:rsidRDefault="00022A4E" w:rsidP="002D78BD">
      <w:pPr>
        <w:suppressAutoHyphens w:val="0"/>
        <w:spacing w:after="0" w:line="240" w:lineRule="auto"/>
        <w:ind w:firstLine="851"/>
        <w:jc w:val="both"/>
        <w:textAlignment w:val="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w:t>
      </w:r>
      <w:r w:rsidR="00343268" w:rsidRPr="00786CA2">
        <w:rPr>
          <w:rFonts w:ascii="Times New Roman" w:eastAsia="Times New Roman" w:hAnsi="Times New Roman"/>
          <w:color w:val="000000"/>
          <w:sz w:val="24"/>
          <w:szCs w:val="24"/>
        </w:rPr>
        <w:t xml:space="preserve">Obelių socialinių paslaugų namai bendradarbiauja su </w:t>
      </w:r>
      <w:r w:rsidR="003D1206" w:rsidRPr="00786CA2">
        <w:rPr>
          <w:rFonts w:ascii="Times New Roman" w:eastAsia="Times New Roman" w:hAnsi="Times New Roman"/>
          <w:color w:val="000000"/>
          <w:sz w:val="24"/>
          <w:szCs w:val="24"/>
        </w:rPr>
        <w:t>VšĮ Rokiškio pirminės asmens sveik</w:t>
      </w:r>
      <w:r w:rsidR="003D1206" w:rsidRPr="00786CA2">
        <w:rPr>
          <w:rFonts w:ascii="Times New Roman" w:eastAsia="Times New Roman" w:hAnsi="Times New Roman"/>
          <w:color w:val="000000"/>
          <w:sz w:val="24"/>
          <w:szCs w:val="24"/>
        </w:rPr>
        <w:t>a</w:t>
      </w:r>
      <w:r w:rsidR="003D1206" w:rsidRPr="00786CA2">
        <w:rPr>
          <w:rFonts w:ascii="Times New Roman" w:eastAsia="Times New Roman" w:hAnsi="Times New Roman"/>
          <w:color w:val="000000"/>
          <w:sz w:val="24"/>
          <w:szCs w:val="24"/>
        </w:rPr>
        <w:t xml:space="preserve">tos priežiūros centru, Obelių bendruomenės centru, VĮ Valstybinių miškų urėdijos Rokiškio regioniniu padaliniu, Rokiškio socialinės paramos centru, </w:t>
      </w:r>
      <w:r w:rsidR="00C01C56" w:rsidRPr="00786CA2">
        <w:rPr>
          <w:rFonts w:ascii="Times New Roman" w:eastAsia="Times New Roman" w:hAnsi="Times New Roman"/>
          <w:color w:val="000000"/>
          <w:sz w:val="24"/>
          <w:szCs w:val="24"/>
        </w:rPr>
        <w:t>Rokiškio rajono savivaldybės visuomenės sveikatos bi</w:t>
      </w:r>
      <w:r w:rsidR="00C01C56" w:rsidRPr="00786CA2">
        <w:rPr>
          <w:rFonts w:ascii="Times New Roman" w:eastAsia="Times New Roman" w:hAnsi="Times New Roman"/>
          <w:color w:val="000000"/>
          <w:sz w:val="24"/>
          <w:szCs w:val="24"/>
        </w:rPr>
        <w:t>u</w:t>
      </w:r>
      <w:r w:rsidR="00C01C56" w:rsidRPr="00786CA2">
        <w:rPr>
          <w:rFonts w:ascii="Times New Roman" w:eastAsia="Times New Roman" w:hAnsi="Times New Roman"/>
          <w:color w:val="000000"/>
          <w:sz w:val="24"/>
          <w:szCs w:val="24"/>
        </w:rPr>
        <w:t>ru, Rokiškio profesinio mokymo centru</w:t>
      </w:r>
      <w:r w:rsidR="007C3754" w:rsidRPr="00786CA2">
        <w:rPr>
          <w:rFonts w:ascii="Times New Roman" w:eastAsia="Times New Roman" w:hAnsi="Times New Roman"/>
          <w:color w:val="000000"/>
          <w:sz w:val="24"/>
          <w:szCs w:val="24"/>
        </w:rPr>
        <w:t>, Užim</w:t>
      </w:r>
      <w:r w:rsidR="00744CFA">
        <w:rPr>
          <w:rFonts w:ascii="Times New Roman" w:eastAsia="Times New Roman" w:hAnsi="Times New Roman"/>
          <w:color w:val="000000"/>
          <w:sz w:val="24"/>
          <w:szCs w:val="24"/>
        </w:rPr>
        <w:t>tumo tarnybos Rokiškio skyriumi, Rokiškio krašto muzi</w:t>
      </w:r>
      <w:r w:rsidR="00744CFA">
        <w:rPr>
          <w:rFonts w:ascii="Times New Roman" w:eastAsia="Times New Roman" w:hAnsi="Times New Roman"/>
          <w:color w:val="000000"/>
          <w:sz w:val="24"/>
          <w:szCs w:val="24"/>
        </w:rPr>
        <w:t>e</w:t>
      </w:r>
      <w:r w:rsidR="00744CFA">
        <w:rPr>
          <w:rFonts w:ascii="Times New Roman" w:eastAsia="Times New Roman" w:hAnsi="Times New Roman"/>
          <w:color w:val="000000"/>
          <w:sz w:val="24"/>
          <w:szCs w:val="24"/>
        </w:rPr>
        <w:t>jumi.</w:t>
      </w:r>
    </w:p>
    <w:p w14:paraId="4F71DABF" w14:textId="77777777" w:rsidR="00022A4E" w:rsidRPr="00786CA2" w:rsidRDefault="00022A4E" w:rsidP="002D78BD">
      <w:pPr>
        <w:suppressAutoHyphens w:val="0"/>
        <w:spacing w:after="0" w:line="240" w:lineRule="auto"/>
        <w:ind w:firstLine="851"/>
        <w:jc w:val="both"/>
        <w:textAlignment w:val="auto"/>
        <w:rPr>
          <w:rFonts w:ascii="Times New Roman" w:eastAsia="Times New Roman" w:hAnsi="Times New Roman"/>
          <w:color w:val="000000"/>
          <w:sz w:val="24"/>
          <w:szCs w:val="24"/>
        </w:rPr>
      </w:pPr>
      <w:r>
        <w:rPr>
          <w:rFonts w:ascii="Times New Roman" w:eastAsia="Times New Roman" w:hAnsi="Times New Roman"/>
          <w:color w:val="000000"/>
          <w:sz w:val="24"/>
          <w:szCs w:val="24"/>
        </w:rPr>
        <w:t>2. Kilnojamos scenos nuoma. 2022</w:t>
      </w:r>
      <w:r w:rsidR="00B51169">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m. kilnojama scena buvo išnuomota ir pastatyta renginio vietoje 21 kartą.</w:t>
      </w:r>
    </w:p>
    <w:p w14:paraId="4F71DAC0" w14:textId="77777777" w:rsidR="001369A4" w:rsidRPr="00786CA2" w:rsidRDefault="001369A4" w:rsidP="009338D3">
      <w:pPr>
        <w:suppressAutoHyphens w:val="0"/>
        <w:spacing w:after="0" w:line="240" w:lineRule="auto"/>
        <w:ind w:firstLine="720"/>
        <w:jc w:val="both"/>
        <w:textAlignment w:val="auto"/>
        <w:rPr>
          <w:rFonts w:ascii="Times New Roman" w:eastAsia="Times New Roman" w:hAnsi="Times New Roman"/>
          <w:color w:val="000000"/>
          <w:sz w:val="24"/>
          <w:szCs w:val="24"/>
        </w:rPr>
      </w:pPr>
    </w:p>
    <w:p w14:paraId="4F71DAC1" w14:textId="77777777" w:rsidR="008950FC" w:rsidRPr="00C7119A" w:rsidRDefault="00A637BD" w:rsidP="009338D3">
      <w:pPr>
        <w:suppressAutoHyphens w:val="0"/>
        <w:spacing w:after="0" w:line="240" w:lineRule="auto"/>
        <w:ind w:firstLine="720"/>
        <w:jc w:val="center"/>
        <w:textAlignment w:val="auto"/>
        <w:rPr>
          <w:rFonts w:ascii="Times New Roman" w:hAnsi="Times New Roman"/>
          <w:b/>
          <w:sz w:val="24"/>
          <w:szCs w:val="24"/>
        </w:rPr>
      </w:pPr>
      <w:r w:rsidRPr="00C7119A">
        <w:rPr>
          <w:rFonts w:ascii="Times New Roman" w:hAnsi="Times New Roman"/>
          <w:b/>
          <w:sz w:val="24"/>
          <w:szCs w:val="24"/>
        </w:rPr>
        <w:t>V. ĮSTAIGOS FINANSAVIMAS</w:t>
      </w:r>
    </w:p>
    <w:p w14:paraId="4F71DAC2" w14:textId="77777777" w:rsidR="00523F41" w:rsidRPr="00C7119A" w:rsidRDefault="00523F41" w:rsidP="009338D3">
      <w:pPr>
        <w:tabs>
          <w:tab w:val="left" w:pos="-1014"/>
        </w:tabs>
        <w:spacing w:after="0" w:line="240" w:lineRule="auto"/>
        <w:ind w:left="1800"/>
        <w:rPr>
          <w:rFonts w:ascii="Times New Roman" w:hAnsi="Times New Roman"/>
          <w:b/>
          <w:sz w:val="24"/>
          <w:szCs w:val="24"/>
        </w:rPr>
      </w:pPr>
    </w:p>
    <w:p w14:paraId="4F71DAC3" w14:textId="77777777" w:rsidR="00A637BD" w:rsidRPr="00C7119A" w:rsidRDefault="00495866" w:rsidP="009338D3">
      <w:pPr>
        <w:suppressAutoHyphens w:val="0"/>
        <w:spacing w:after="0" w:line="240" w:lineRule="auto"/>
        <w:jc w:val="both"/>
        <w:textAlignment w:val="auto"/>
        <w:rPr>
          <w:rFonts w:ascii="Times New Roman" w:eastAsia="Times New Roman" w:hAnsi="Times New Roman"/>
          <w:sz w:val="24"/>
          <w:szCs w:val="24"/>
        </w:rPr>
      </w:pPr>
      <w:r w:rsidRPr="00C7119A">
        <w:rPr>
          <w:rFonts w:ascii="Times New Roman" w:eastAsia="Times New Roman" w:hAnsi="Times New Roman"/>
          <w:sz w:val="24"/>
          <w:szCs w:val="24"/>
        </w:rPr>
        <w:t>1 lentelė. Įstaigos</w:t>
      </w:r>
      <w:r w:rsidR="00A637BD" w:rsidRPr="00C7119A">
        <w:rPr>
          <w:rFonts w:ascii="Times New Roman" w:eastAsia="Times New Roman" w:hAnsi="Times New Roman"/>
          <w:sz w:val="24"/>
          <w:szCs w:val="24"/>
        </w:rPr>
        <w:t xml:space="preserve"> finansavimas šaltiniai</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5016"/>
        <w:gridCol w:w="2051"/>
        <w:gridCol w:w="1984"/>
      </w:tblGrid>
      <w:tr w:rsidR="00502E57" w:rsidRPr="00786CA2" w14:paraId="4F71DACD" w14:textId="77777777" w:rsidTr="001366DA">
        <w:trPr>
          <w:trHeight w:val="528"/>
        </w:trPr>
        <w:tc>
          <w:tcPr>
            <w:tcW w:w="696" w:type="dxa"/>
            <w:tcBorders>
              <w:right w:val="single" w:sz="4" w:space="0" w:color="auto"/>
            </w:tcBorders>
          </w:tcPr>
          <w:p w14:paraId="4F71DAC4" w14:textId="77777777" w:rsidR="00502E57" w:rsidRPr="00786CA2" w:rsidRDefault="00502E57" w:rsidP="009338D3">
            <w:pPr>
              <w:suppressAutoHyphens w:val="0"/>
              <w:spacing w:after="0" w:line="240" w:lineRule="auto"/>
              <w:jc w:val="both"/>
              <w:textAlignment w:val="auto"/>
              <w:rPr>
                <w:rFonts w:ascii="Times New Roman" w:eastAsia="Times New Roman" w:hAnsi="Times New Roman"/>
                <w:color w:val="000000"/>
                <w:sz w:val="24"/>
                <w:szCs w:val="24"/>
              </w:rPr>
            </w:pPr>
            <w:r w:rsidRPr="00786CA2">
              <w:rPr>
                <w:rFonts w:ascii="Times New Roman" w:eastAsia="Times New Roman" w:hAnsi="Times New Roman"/>
                <w:color w:val="000000"/>
                <w:sz w:val="24"/>
                <w:szCs w:val="24"/>
              </w:rPr>
              <w:t>Eil.</w:t>
            </w:r>
          </w:p>
          <w:p w14:paraId="4F71DAC5" w14:textId="77777777" w:rsidR="00502E57" w:rsidRPr="00786CA2" w:rsidRDefault="00502E57" w:rsidP="009338D3">
            <w:pPr>
              <w:suppressAutoHyphens w:val="0"/>
              <w:spacing w:after="0" w:line="240" w:lineRule="auto"/>
              <w:jc w:val="both"/>
              <w:textAlignment w:val="auto"/>
              <w:rPr>
                <w:rFonts w:ascii="Times New Roman" w:eastAsia="Times New Roman" w:hAnsi="Times New Roman"/>
                <w:color w:val="000000"/>
                <w:sz w:val="24"/>
                <w:szCs w:val="24"/>
              </w:rPr>
            </w:pPr>
            <w:r w:rsidRPr="00786CA2">
              <w:rPr>
                <w:rFonts w:ascii="Times New Roman" w:eastAsia="Times New Roman" w:hAnsi="Times New Roman"/>
                <w:color w:val="000000"/>
                <w:sz w:val="24"/>
                <w:szCs w:val="24"/>
              </w:rPr>
              <w:t>Nr.</w:t>
            </w:r>
          </w:p>
        </w:tc>
        <w:tc>
          <w:tcPr>
            <w:tcW w:w="5016" w:type="dxa"/>
            <w:tcBorders>
              <w:left w:val="single" w:sz="4" w:space="0" w:color="auto"/>
            </w:tcBorders>
          </w:tcPr>
          <w:p w14:paraId="4F71DAC6" w14:textId="77777777" w:rsidR="00502E57" w:rsidRPr="00786CA2" w:rsidRDefault="00502E57" w:rsidP="009338D3">
            <w:pPr>
              <w:suppressAutoHyphens w:val="0"/>
              <w:spacing w:after="0" w:line="240" w:lineRule="auto"/>
              <w:jc w:val="both"/>
              <w:textAlignment w:val="auto"/>
              <w:rPr>
                <w:rFonts w:ascii="Times New Roman" w:eastAsia="Times New Roman" w:hAnsi="Times New Roman"/>
                <w:color w:val="000000"/>
                <w:sz w:val="24"/>
                <w:szCs w:val="24"/>
              </w:rPr>
            </w:pPr>
          </w:p>
          <w:p w14:paraId="4F71DAC7" w14:textId="77777777" w:rsidR="00502E57" w:rsidRPr="00786CA2" w:rsidRDefault="00502E57" w:rsidP="009338D3">
            <w:pPr>
              <w:suppressAutoHyphens w:val="0"/>
              <w:spacing w:after="0" w:line="240" w:lineRule="auto"/>
              <w:jc w:val="both"/>
              <w:textAlignment w:val="auto"/>
              <w:rPr>
                <w:rFonts w:ascii="Times New Roman" w:eastAsia="Times New Roman" w:hAnsi="Times New Roman"/>
                <w:color w:val="000000"/>
                <w:sz w:val="24"/>
                <w:szCs w:val="24"/>
              </w:rPr>
            </w:pPr>
            <w:r w:rsidRPr="00786CA2">
              <w:rPr>
                <w:rFonts w:ascii="Times New Roman" w:eastAsia="Times New Roman" w:hAnsi="Times New Roman"/>
                <w:color w:val="000000"/>
                <w:sz w:val="24"/>
                <w:szCs w:val="24"/>
              </w:rPr>
              <w:t>Finansavimas</w:t>
            </w:r>
          </w:p>
        </w:tc>
        <w:tc>
          <w:tcPr>
            <w:tcW w:w="2051" w:type="dxa"/>
          </w:tcPr>
          <w:p w14:paraId="4F71DAC8" w14:textId="77777777" w:rsidR="00502E57" w:rsidRPr="00786CA2" w:rsidRDefault="00502E57" w:rsidP="009338D3">
            <w:pPr>
              <w:suppressAutoHyphens w:val="0"/>
              <w:spacing w:after="0" w:line="240" w:lineRule="auto"/>
              <w:jc w:val="both"/>
              <w:textAlignment w:val="auto"/>
              <w:rPr>
                <w:rFonts w:ascii="Times New Roman" w:eastAsia="Times New Roman" w:hAnsi="Times New Roman"/>
                <w:color w:val="000000"/>
                <w:sz w:val="24"/>
                <w:szCs w:val="24"/>
              </w:rPr>
            </w:pPr>
            <w:r w:rsidRPr="00786CA2">
              <w:rPr>
                <w:rFonts w:ascii="Times New Roman" w:eastAsia="Times New Roman" w:hAnsi="Times New Roman"/>
                <w:color w:val="000000"/>
                <w:sz w:val="24"/>
                <w:szCs w:val="24"/>
              </w:rPr>
              <w:t>Faktinės išlaidos</w:t>
            </w:r>
          </w:p>
          <w:p w14:paraId="4F71DAC9" w14:textId="77777777" w:rsidR="00502E57" w:rsidRDefault="00502E57" w:rsidP="009338D3">
            <w:pPr>
              <w:suppressAutoHyphens w:val="0"/>
              <w:spacing w:after="0" w:line="240" w:lineRule="auto"/>
              <w:jc w:val="both"/>
              <w:textAlignment w:val="auto"/>
              <w:rPr>
                <w:rFonts w:ascii="Times New Roman" w:eastAsia="Times New Roman" w:hAnsi="Times New Roman"/>
                <w:color w:val="000000"/>
                <w:sz w:val="24"/>
                <w:szCs w:val="24"/>
              </w:rPr>
            </w:pPr>
            <w:r w:rsidRPr="00786CA2">
              <w:rPr>
                <w:rFonts w:ascii="Times New Roman" w:eastAsia="Times New Roman" w:hAnsi="Times New Roman"/>
                <w:color w:val="000000"/>
                <w:sz w:val="24"/>
                <w:szCs w:val="24"/>
              </w:rPr>
              <w:t xml:space="preserve">už praėjusius </w:t>
            </w:r>
          </w:p>
          <w:p w14:paraId="4F71DACA" w14:textId="77777777" w:rsidR="00502E57" w:rsidRPr="00786CA2" w:rsidRDefault="00502E57" w:rsidP="009338D3">
            <w:pPr>
              <w:suppressAutoHyphens w:val="0"/>
              <w:spacing w:after="0" w:line="240" w:lineRule="auto"/>
              <w:jc w:val="both"/>
              <w:textAlignment w:val="auto"/>
              <w:rPr>
                <w:rFonts w:ascii="Times New Roman" w:eastAsia="Times New Roman" w:hAnsi="Times New Roman"/>
                <w:color w:val="000000"/>
                <w:sz w:val="24"/>
                <w:szCs w:val="24"/>
              </w:rPr>
            </w:pPr>
            <w:r w:rsidRPr="00786CA2">
              <w:rPr>
                <w:rFonts w:ascii="Times New Roman" w:eastAsia="Times New Roman" w:hAnsi="Times New Roman"/>
                <w:color w:val="000000"/>
                <w:sz w:val="24"/>
                <w:szCs w:val="24"/>
              </w:rPr>
              <w:t>metus  Eur</w:t>
            </w:r>
          </w:p>
        </w:tc>
        <w:tc>
          <w:tcPr>
            <w:tcW w:w="1984" w:type="dxa"/>
          </w:tcPr>
          <w:p w14:paraId="4F71DACB" w14:textId="77777777" w:rsidR="00502E57" w:rsidRPr="00786CA2" w:rsidRDefault="00502E57" w:rsidP="009338D3">
            <w:pPr>
              <w:suppressAutoHyphens w:val="0"/>
              <w:spacing w:after="0" w:line="240" w:lineRule="auto"/>
              <w:jc w:val="both"/>
              <w:textAlignment w:val="auto"/>
              <w:rPr>
                <w:rFonts w:ascii="Times New Roman" w:eastAsia="Times New Roman" w:hAnsi="Times New Roman"/>
                <w:color w:val="000000"/>
                <w:sz w:val="24"/>
                <w:szCs w:val="24"/>
              </w:rPr>
            </w:pPr>
            <w:r w:rsidRPr="00786CA2">
              <w:rPr>
                <w:rFonts w:ascii="Times New Roman" w:eastAsia="Times New Roman" w:hAnsi="Times New Roman"/>
                <w:color w:val="000000"/>
                <w:sz w:val="24"/>
                <w:szCs w:val="24"/>
              </w:rPr>
              <w:t>Einamieji metai</w:t>
            </w:r>
          </w:p>
          <w:p w14:paraId="4F71DACC" w14:textId="77777777" w:rsidR="00502E57" w:rsidRPr="00786CA2" w:rsidRDefault="00502E57" w:rsidP="009338D3">
            <w:pPr>
              <w:suppressAutoHyphens w:val="0"/>
              <w:spacing w:after="0" w:line="240" w:lineRule="auto"/>
              <w:jc w:val="both"/>
              <w:textAlignment w:val="auto"/>
              <w:rPr>
                <w:rFonts w:ascii="Times New Roman" w:eastAsia="Times New Roman" w:hAnsi="Times New Roman"/>
                <w:color w:val="000000"/>
                <w:sz w:val="24"/>
                <w:szCs w:val="24"/>
              </w:rPr>
            </w:pPr>
            <w:r w:rsidRPr="00786CA2">
              <w:rPr>
                <w:rFonts w:ascii="Times New Roman" w:eastAsia="Times New Roman" w:hAnsi="Times New Roman"/>
                <w:color w:val="000000"/>
                <w:sz w:val="24"/>
                <w:szCs w:val="24"/>
              </w:rPr>
              <w:t>Eur</w:t>
            </w:r>
          </w:p>
        </w:tc>
      </w:tr>
      <w:tr w:rsidR="00502E57" w:rsidRPr="00786CA2" w14:paraId="4F71DAD2" w14:textId="77777777" w:rsidTr="001366DA">
        <w:trPr>
          <w:trHeight w:val="257"/>
        </w:trPr>
        <w:tc>
          <w:tcPr>
            <w:tcW w:w="696" w:type="dxa"/>
            <w:tcBorders>
              <w:right w:val="single" w:sz="4" w:space="0" w:color="auto"/>
            </w:tcBorders>
          </w:tcPr>
          <w:p w14:paraId="4F71DACE" w14:textId="77777777" w:rsidR="00502E57" w:rsidRPr="00BF6411" w:rsidRDefault="00502E57" w:rsidP="009338D3">
            <w:pPr>
              <w:suppressAutoHyphens w:val="0"/>
              <w:spacing w:after="0" w:line="240" w:lineRule="auto"/>
              <w:jc w:val="both"/>
              <w:textAlignment w:val="auto"/>
              <w:rPr>
                <w:rFonts w:ascii="Times New Roman" w:eastAsia="Times New Roman" w:hAnsi="Times New Roman"/>
                <w:b/>
                <w:sz w:val="24"/>
                <w:szCs w:val="24"/>
              </w:rPr>
            </w:pPr>
            <w:r w:rsidRPr="00BF6411">
              <w:rPr>
                <w:rFonts w:ascii="Times New Roman" w:eastAsia="Times New Roman" w:hAnsi="Times New Roman"/>
                <w:b/>
                <w:sz w:val="24"/>
                <w:szCs w:val="24"/>
              </w:rPr>
              <w:t>1.</w:t>
            </w:r>
          </w:p>
        </w:tc>
        <w:tc>
          <w:tcPr>
            <w:tcW w:w="5016" w:type="dxa"/>
            <w:tcBorders>
              <w:left w:val="single" w:sz="4" w:space="0" w:color="auto"/>
            </w:tcBorders>
          </w:tcPr>
          <w:p w14:paraId="4F71DACF" w14:textId="77777777" w:rsidR="00502E57" w:rsidRPr="00BF6411" w:rsidRDefault="00502E57" w:rsidP="009338D3">
            <w:pPr>
              <w:suppressAutoHyphens w:val="0"/>
              <w:spacing w:after="0" w:line="240" w:lineRule="auto"/>
              <w:jc w:val="both"/>
              <w:textAlignment w:val="auto"/>
              <w:rPr>
                <w:rFonts w:ascii="Times New Roman" w:eastAsia="Times New Roman" w:hAnsi="Times New Roman"/>
                <w:b/>
                <w:sz w:val="24"/>
                <w:szCs w:val="24"/>
              </w:rPr>
            </w:pPr>
            <w:r w:rsidRPr="00BF6411">
              <w:rPr>
                <w:rFonts w:ascii="Times New Roman" w:eastAsia="Times New Roman" w:hAnsi="Times New Roman"/>
                <w:b/>
                <w:sz w:val="24"/>
                <w:szCs w:val="24"/>
              </w:rPr>
              <w:t>Savivaldybės biudžeto lėšos:</w:t>
            </w:r>
          </w:p>
        </w:tc>
        <w:tc>
          <w:tcPr>
            <w:tcW w:w="2051" w:type="dxa"/>
          </w:tcPr>
          <w:p w14:paraId="4F71DAD0" w14:textId="77777777" w:rsidR="00502E57" w:rsidRPr="00BF6411" w:rsidRDefault="00502E57" w:rsidP="009338D3">
            <w:pPr>
              <w:suppressAutoHyphens w:val="0"/>
              <w:spacing w:after="0" w:line="240" w:lineRule="auto"/>
              <w:jc w:val="right"/>
              <w:textAlignment w:val="auto"/>
              <w:rPr>
                <w:rFonts w:ascii="Times New Roman" w:eastAsia="Times New Roman" w:hAnsi="Times New Roman"/>
                <w:b/>
                <w:sz w:val="24"/>
                <w:szCs w:val="24"/>
              </w:rPr>
            </w:pPr>
            <w:r>
              <w:rPr>
                <w:rFonts w:ascii="Times New Roman" w:eastAsia="Times New Roman" w:hAnsi="Times New Roman"/>
                <w:b/>
                <w:sz w:val="24"/>
                <w:szCs w:val="24"/>
              </w:rPr>
              <w:t>858776,93</w:t>
            </w:r>
          </w:p>
        </w:tc>
        <w:tc>
          <w:tcPr>
            <w:tcW w:w="1984" w:type="dxa"/>
          </w:tcPr>
          <w:p w14:paraId="4F71DAD1" w14:textId="77777777" w:rsidR="00502E57" w:rsidRPr="00BF6411" w:rsidRDefault="00502E57" w:rsidP="009338D3">
            <w:pPr>
              <w:suppressAutoHyphens w:val="0"/>
              <w:spacing w:after="0" w:line="240" w:lineRule="auto"/>
              <w:jc w:val="right"/>
              <w:textAlignment w:val="auto"/>
              <w:rPr>
                <w:rFonts w:ascii="Times New Roman" w:eastAsia="Times New Roman" w:hAnsi="Times New Roman"/>
                <w:b/>
                <w:sz w:val="24"/>
                <w:szCs w:val="24"/>
              </w:rPr>
            </w:pPr>
            <w:r>
              <w:rPr>
                <w:rFonts w:ascii="Times New Roman" w:eastAsia="Times New Roman" w:hAnsi="Times New Roman"/>
                <w:b/>
                <w:sz w:val="24"/>
                <w:szCs w:val="24"/>
              </w:rPr>
              <w:t>1222307,00</w:t>
            </w:r>
          </w:p>
        </w:tc>
      </w:tr>
      <w:tr w:rsidR="00502E57" w:rsidRPr="00786CA2" w14:paraId="4F71DAD7" w14:textId="77777777" w:rsidTr="001366DA">
        <w:trPr>
          <w:trHeight w:val="257"/>
        </w:trPr>
        <w:tc>
          <w:tcPr>
            <w:tcW w:w="696" w:type="dxa"/>
            <w:tcBorders>
              <w:right w:val="single" w:sz="4" w:space="0" w:color="auto"/>
            </w:tcBorders>
          </w:tcPr>
          <w:p w14:paraId="4F71DAD3" w14:textId="77777777" w:rsidR="00502E57" w:rsidRPr="00BF6411" w:rsidRDefault="00502E57" w:rsidP="009338D3">
            <w:pPr>
              <w:suppressAutoHyphens w:val="0"/>
              <w:spacing w:after="0" w:line="240" w:lineRule="auto"/>
              <w:jc w:val="both"/>
              <w:textAlignment w:val="auto"/>
              <w:rPr>
                <w:rFonts w:ascii="Times New Roman" w:eastAsia="Times New Roman" w:hAnsi="Times New Roman"/>
                <w:sz w:val="24"/>
                <w:szCs w:val="24"/>
              </w:rPr>
            </w:pPr>
            <w:r w:rsidRPr="00BF6411">
              <w:rPr>
                <w:rFonts w:ascii="Times New Roman" w:eastAsia="Times New Roman" w:hAnsi="Times New Roman"/>
                <w:sz w:val="24"/>
                <w:szCs w:val="24"/>
              </w:rPr>
              <w:t>1.1</w:t>
            </w:r>
            <w:r>
              <w:rPr>
                <w:rFonts w:ascii="Times New Roman" w:eastAsia="Times New Roman" w:hAnsi="Times New Roman"/>
                <w:sz w:val="24"/>
                <w:szCs w:val="24"/>
              </w:rPr>
              <w:t>.</w:t>
            </w:r>
          </w:p>
        </w:tc>
        <w:tc>
          <w:tcPr>
            <w:tcW w:w="5016" w:type="dxa"/>
            <w:tcBorders>
              <w:left w:val="single" w:sz="4" w:space="0" w:color="auto"/>
            </w:tcBorders>
          </w:tcPr>
          <w:p w14:paraId="4F71DAD4" w14:textId="77777777" w:rsidR="00502E57" w:rsidRPr="00BF6411" w:rsidRDefault="00502E57" w:rsidP="009338D3">
            <w:pPr>
              <w:suppressAutoHyphens w:val="0"/>
              <w:spacing w:after="0" w:line="240" w:lineRule="auto"/>
              <w:jc w:val="both"/>
              <w:textAlignment w:val="auto"/>
              <w:rPr>
                <w:rFonts w:ascii="Times New Roman" w:eastAsia="Times New Roman" w:hAnsi="Times New Roman"/>
                <w:sz w:val="24"/>
                <w:szCs w:val="24"/>
              </w:rPr>
            </w:pPr>
            <w:r w:rsidRPr="00BF6411">
              <w:rPr>
                <w:rFonts w:ascii="Times New Roman" w:eastAsia="Times New Roman" w:hAnsi="Times New Roman"/>
                <w:sz w:val="24"/>
                <w:szCs w:val="24"/>
              </w:rPr>
              <w:t>Kultūros ir meno įstaigos</w:t>
            </w:r>
          </w:p>
        </w:tc>
        <w:tc>
          <w:tcPr>
            <w:tcW w:w="2051" w:type="dxa"/>
          </w:tcPr>
          <w:p w14:paraId="4F71DAD5" w14:textId="77777777" w:rsidR="00502E57" w:rsidRPr="00BF6411" w:rsidRDefault="00502E57" w:rsidP="009338D3">
            <w:pPr>
              <w:suppressAutoHyphens w:val="0"/>
              <w:spacing w:after="0" w:line="240" w:lineRule="auto"/>
              <w:jc w:val="right"/>
              <w:textAlignment w:val="auto"/>
              <w:rPr>
                <w:rFonts w:ascii="Times New Roman" w:eastAsia="Times New Roman" w:hAnsi="Times New Roman"/>
                <w:sz w:val="24"/>
                <w:szCs w:val="24"/>
              </w:rPr>
            </w:pPr>
            <w:r>
              <w:rPr>
                <w:rFonts w:ascii="Times New Roman" w:eastAsia="Times New Roman" w:hAnsi="Times New Roman"/>
                <w:sz w:val="24"/>
                <w:szCs w:val="24"/>
              </w:rPr>
              <w:t>83380,00</w:t>
            </w:r>
          </w:p>
        </w:tc>
        <w:tc>
          <w:tcPr>
            <w:tcW w:w="1984" w:type="dxa"/>
          </w:tcPr>
          <w:p w14:paraId="4F71DAD6" w14:textId="77777777" w:rsidR="00502E57" w:rsidRPr="00BF6411" w:rsidRDefault="00502E57" w:rsidP="009338D3">
            <w:pPr>
              <w:suppressAutoHyphens w:val="0"/>
              <w:spacing w:after="0" w:line="240" w:lineRule="auto"/>
              <w:jc w:val="right"/>
              <w:textAlignment w:val="auto"/>
              <w:rPr>
                <w:rFonts w:ascii="Times New Roman" w:eastAsia="Times New Roman" w:hAnsi="Times New Roman"/>
                <w:sz w:val="24"/>
                <w:szCs w:val="24"/>
              </w:rPr>
            </w:pPr>
            <w:r w:rsidRPr="00BF6411">
              <w:rPr>
                <w:rFonts w:ascii="Times New Roman" w:eastAsia="Times New Roman" w:hAnsi="Times New Roman"/>
                <w:sz w:val="24"/>
                <w:szCs w:val="24"/>
              </w:rPr>
              <w:t>95884,00</w:t>
            </w:r>
          </w:p>
        </w:tc>
      </w:tr>
      <w:tr w:rsidR="00502E57" w:rsidRPr="00786CA2" w14:paraId="4F71DADC" w14:textId="77777777" w:rsidTr="001366DA">
        <w:trPr>
          <w:trHeight w:val="257"/>
        </w:trPr>
        <w:tc>
          <w:tcPr>
            <w:tcW w:w="696" w:type="dxa"/>
            <w:tcBorders>
              <w:right w:val="single" w:sz="4" w:space="0" w:color="auto"/>
            </w:tcBorders>
          </w:tcPr>
          <w:p w14:paraId="4F71DAD8" w14:textId="77777777" w:rsidR="00502E57" w:rsidRPr="00BF6411" w:rsidRDefault="00502E57" w:rsidP="009338D3">
            <w:pPr>
              <w:suppressAutoHyphens w:val="0"/>
              <w:spacing w:after="0" w:line="240" w:lineRule="auto"/>
              <w:jc w:val="both"/>
              <w:textAlignment w:val="auto"/>
              <w:rPr>
                <w:rFonts w:ascii="Times New Roman" w:eastAsia="Times New Roman" w:hAnsi="Times New Roman"/>
                <w:sz w:val="24"/>
                <w:szCs w:val="24"/>
              </w:rPr>
            </w:pPr>
            <w:r w:rsidRPr="00BF6411">
              <w:rPr>
                <w:rFonts w:ascii="Times New Roman" w:eastAsia="Times New Roman" w:hAnsi="Times New Roman"/>
                <w:sz w:val="24"/>
                <w:szCs w:val="24"/>
              </w:rPr>
              <w:t>1.2</w:t>
            </w:r>
            <w:r>
              <w:rPr>
                <w:rFonts w:ascii="Times New Roman" w:eastAsia="Times New Roman" w:hAnsi="Times New Roman"/>
                <w:sz w:val="24"/>
                <w:szCs w:val="24"/>
              </w:rPr>
              <w:t>.</w:t>
            </w:r>
          </w:p>
        </w:tc>
        <w:tc>
          <w:tcPr>
            <w:tcW w:w="5016" w:type="dxa"/>
            <w:tcBorders>
              <w:left w:val="single" w:sz="4" w:space="0" w:color="auto"/>
            </w:tcBorders>
          </w:tcPr>
          <w:p w14:paraId="4F71DAD9" w14:textId="77777777" w:rsidR="00502E57" w:rsidRPr="00BF6411" w:rsidRDefault="00502E57" w:rsidP="009338D3">
            <w:pPr>
              <w:suppressAutoHyphens w:val="0"/>
              <w:spacing w:after="0" w:line="240" w:lineRule="auto"/>
              <w:jc w:val="both"/>
              <w:textAlignment w:val="auto"/>
              <w:rPr>
                <w:rFonts w:ascii="Times New Roman" w:eastAsia="Times New Roman" w:hAnsi="Times New Roman"/>
                <w:sz w:val="24"/>
                <w:szCs w:val="24"/>
              </w:rPr>
            </w:pPr>
            <w:r w:rsidRPr="00BF6411">
              <w:rPr>
                <w:rFonts w:ascii="Times New Roman" w:eastAsia="Times New Roman" w:hAnsi="Times New Roman"/>
                <w:sz w:val="24"/>
                <w:szCs w:val="24"/>
              </w:rPr>
              <w:t xml:space="preserve">Globos centras     </w:t>
            </w:r>
          </w:p>
        </w:tc>
        <w:tc>
          <w:tcPr>
            <w:tcW w:w="2051" w:type="dxa"/>
          </w:tcPr>
          <w:p w14:paraId="4F71DADA" w14:textId="77777777" w:rsidR="00502E57" w:rsidRPr="00BF6411" w:rsidRDefault="00502E57" w:rsidP="009338D3">
            <w:pPr>
              <w:suppressAutoHyphens w:val="0"/>
              <w:spacing w:after="0" w:line="240" w:lineRule="auto"/>
              <w:jc w:val="right"/>
              <w:textAlignment w:val="auto"/>
              <w:rPr>
                <w:rFonts w:ascii="Times New Roman" w:eastAsia="Times New Roman" w:hAnsi="Times New Roman"/>
                <w:sz w:val="24"/>
                <w:szCs w:val="24"/>
              </w:rPr>
            </w:pPr>
            <w:r>
              <w:rPr>
                <w:rFonts w:ascii="Times New Roman" w:eastAsia="Times New Roman" w:hAnsi="Times New Roman"/>
                <w:sz w:val="24"/>
                <w:szCs w:val="24"/>
              </w:rPr>
              <w:t>207791,11</w:t>
            </w:r>
          </w:p>
        </w:tc>
        <w:tc>
          <w:tcPr>
            <w:tcW w:w="1984" w:type="dxa"/>
          </w:tcPr>
          <w:p w14:paraId="4F71DADB" w14:textId="77777777" w:rsidR="00502E57" w:rsidRPr="00BF6411" w:rsidRDefault="00502E57" w:rsidP="009338D3">
            <w:pPr>
              <w:suppressAutoHyphens w:val="0"/>
              <w:spacing w:after="0" w:line="240" w:lineRule="auto"/>
              <w:jc w:val="right"/>
              <w:textAlignment w:val="auto"/>
              <w:rPr>
                <w:rFonts w:ascii="Times New Roman" w:eastAsia="Times New Roman" w:hAnsi="Times New Roman"/>
                <w:sz w:val="24"/>
                <w:szCs w:val="24"/>
              </w:rPr>
            </w:pPr>
            <w:r w:rsidRPr="00BF6411">
              <w:rPr>
                <w:rFonts w:ascii="Times New Roman" w:eastAsia="Times New Roman" w:hAnsi="Times New Roman"/>
                <w:sz w:val="24"/>
                <w:szCs w:val="24"/>
              </w:rPr>
              <w:t>105178,00</w:t>
            </w:r>
          </w:p>
        </w:tc>
      </w:tr>
      <w:tr w:rsidR="00502E57" w:rsidRPr="00786CA2" w14:paraId="4F71DAE1" w14:textId="77777777" w:rsidTr="001366DA">
        <w:trPr>
          <w:trHeight w:val="412"/>
        </w:trPr>
        <w:tc>
          <w:tcPr>
            <w:tcW w:w="696" w:type="dxa"/>
            <w:tcBorders>
              <w:right w:val="single" w:sz="4" w:space="0" w:color="auto"/>
            </w:tcBorders>
          </w:tcPr>
          <w:p w14:paraId="4F71DADD" w14:textId="77777777" w:rsidR="00502E57" w:rsidRPr="00BF6411" w:rsidRDefault="00502E57" w:rsidP="009338D3">
            <w:pPr>
              <w:suppressAutoHyphens w:val="0"/>
              <w:spacing w:after="0" w:line="240" w:lineRule="auto"/>
              <w:jc w:val="both"/>
              <w:textAlignment w:val="auto"/>
              <w:rPr>
                <w:rFonts w:ascii="Times New Roman" w:eastAsia="Times New Roman" w:hAnsi="Times New Roman"/>
                <w:sz w:val="24"/>
                <w:szCs w:val="24"/>
              </w:rPr>
            </w:pPr>
            <w:r w:rsidRPr="00BF6411">
              <w:rPr>
                <w:rFonts w:ascii="Times New Roman" w:eastAsia="Times New Roman" w:hAnsi="Times New Roman"/>
                <w:sz w:val="24"/>
                <w:szCs w:val="24"/>
              </w:rPr>
              <w:t>1.3</w:t>
            </w:r>
            <w:r>
              <w:rPr>
                <w:rFonts w:ascii="Times New Roman" w:eastAsia="Times New Roman" w:hAnsi="Times New Roman"/>
                <w:sz w:val="24"/>
                <w:szCs w:val="24"/>
              </w:rPr>
              <w:t>.</w:t>
            </w:r>
          </w:p>
        </w:tc>
        <w:tc>
          <w:tcPr>
            <w:tcW w:w="5016" w:type="dxa"/>
            <w:tcBorders>
              <w:left w:val="single" w:sz="4" w:space="0" w:color="auto"/>
            </w:tcBorders>
          </w:tcPr>
          <w:p w14:paraId="4F71DADE" w14:textId="77777777" w:rsidR="00502E57" w:rsidRPr="00BF6411" w:rsidRDefault="00502E57" w:rsidP="009338D3">
            <w:pPr>
              <w:suppressAutoHyphens w:val="0"/>
              <w:spacing w:after="0" w:line="240" w:lineRule="auto"/>
              <w:jc w:val="both"/>
              <w:textAlignment w:val="auto"/>
              <w:rPr>
                <w:rFonts w:ascii="Times New Roman" w:eastAsia="Times New Roman" w:hAnsi="Times New Roman"/>
                <w:sz w:val="24"/>
                <w:szCs w:val="24"/>
              </w:rPr>
            </w:pPr>
            <w:r w:rsidRPr="00BF6411">
              <w:rPr>
                <w:rFonts w:ascii="Times New Roman" w:eastAsia="Times New Roman" w:hAnsi="Times New Roman"/>
                <w:sz w:val="24"/>
                <w:szCs w:val="24"/>
              </w:rPr>
              <w:t xml:space="preserve">Kultūrinei veiklai finansuoti       </w:t>
            </w:r>
          </w:p>
        </w:tc>
        <w:tc>
          <w:tcPr>
            <w:tcW w:w="2051" w:type="dxa"/>
          </w:tcPr>
          <w:p w14:paraId="4F71DADF" w14:textId="77777777" w:rsidR="00502E57" w:rsidRPr="00BF6411" w:rsidRDefault="00502E57" w:rsidP="009338D3">
            <w:pPr>
              <w:suppressAutoHyphens w:val="0"/>
              <w:spacing w:after="0" w:line="240" w:lineRule="auto"/>
              <w:jc w:val="right"/>
              <w:textAlignment w:val="auto"/>
              <w:rPr>
                <w:rFonts w:ascii="Times New Roman" w:eastAsia="Times New Roman" w:hAnsi="Times New Roman"/>
                <w:sz w:val="24"/>
                <w:szCs w:val="24"/>
              </w:rPr>
            </w:pPr>
            <w:r>
              <w:rPr>
                <w:rFonts w:ascii="Times New Roman" w:eastAsia="Times New Roman" w:hAnsi="Times New Roman"/>
                <w:sz w:val="24"/>
                <w:szCs w:val="24"/>
              </w:rPr>
              <w:t>4620,00</w:t>
            </w:r>
          </w:p>
        </w:tc>
        <w:tc>
          <w:tcPr>
            <w:tcW w:w="1984" w:type="dxa"/>
          </w:tcPr>
          <w:p w14:paraId="4F71DAE0" w14:textId="77777777" w:rsidR="00502E57" w:rsidRPr="00BF6411" w:rsidRDefault="00502E57" w:rsidP="009338D3">
            <w:pPr>
              <w:suppressAutoHyphens w:val="0"/>
              <w:spacing w:after="0" w:line="240" w:lineRule="auto"/>
              <w:jc w:val="right"/>
              <w:textAlignment w:val="auto"/>
              <w:rPr>
                <w:rFonts w:ascii="Times New Roman" w:eastAsia="Times New Roman" w:hAnsi="Times New Roman"/>
                <w:sz w:val="24"/>
                <w:szCs w:val="24"/>
              </w:rPr>
            </w:pPr>
            <w:r w:rsidRPr="00BF6411">
              <w:rPr>
                <w:rFonts w:ascii="Times New Roman" w:eastAsia="Times New Roman" w:hAnsi="Times New Roman"/>
                <w:sz w:val="24"/>
                <w:szCs w:val="24"/>
              </w:rPr>
              <w:t>3714,00</w:t>
            </w:r>
          </w:p>
        </w:tc>
      </w:tr>
      <w:tr w:rsidR="00502E57" w:rsidRPr="00786CA2" w14:paraId="4F71DAE6" w14:textId="77777777" w:rsidTr="001366DA">
        <w:trPr>
          <w:trHeight w:val="514"/>
        </w:trPr>
        <w:tc>
          <w:tcPr>
            <w:tcW w:w="696" w:type="dxa"/>
            <w:tcBorders>
              <w:right w:val="single" w:sz="4" w:space="0" w:color="auto"/>
            </w:tcBorders>
          </w:tcPr>
          <w:p w14:paraId="4F71DAE2" w14:textId="77777777" w:rsidR="00502E57" w:rsidRPr="00BF6411" w:rsidRDefault="00502E57" w:rsidP="009338D3">
            <w:pPr>
              <w:suppressAutoHyphens w:val="0"/>
              <w:spacing w:after="0" w:line="240" w:lineRule="auto"/>
              <w:jc w:val="both"/>
              <w:textAlignment w:val="auto"/>
              <w:rPr>
                <w:rFonts w:ascii="Times New Roman" w:eastAsia="Times New Roman" w:hAnsi="Times New Roman"/>
                <w:sz w:val="24"/>
                <w:szCs w:val="24"/>
              </w:rPr>
            </w:pPr>
            <w:r w:rsidRPr="00BF6411">
              <w:rPr>
                <w:rFonts w:ascii="Times New Roman" w:eastAsia="Times New Roman" w:hAnsi="Times New Roman"/>
                <w:sz w:val="24"/>
                <w:szCs w:val="24"/>
              </w:rPr>
              <w:t>1.4</w:t>
            </w:r>
            <w:r>
              <w:rPr>
                <w:rFonts w:ascii="Times New Roman" w:eastAsia="Times New Roman" w:hAnsi="Times New Roman"/>
                <w:sz w:val="24"/>
                <w:szCs w:val="24"/>
              </w:rPr>
              <w:t>.</w:t>
            </w:r>
          </w:p>
        </w:tc>
        <w:tc>
          <w:tcPr>
            <w:tcW w:w="5016" w:type="dxa"/>
            <w:tcBorders>
              <w:left w:val="single" w:sz="4" w:space="0" w:color="auto"/>
            </w:tcBorders>
          </w:tcPr>
          <w:p w14:paraId="4F71DAE3" w14:textId="77777777" w:rsidR="00502E57" w:rsidRPr="00BF6411" w:rsidRDefault="00502E57" w:rsidP="009338D3">
            <w:pPr>
              <w:suppressAutoHyphens w:val="0"/>
              <w:spacing w:after="0" w:line="240" w:lineRule="auto"/>
              <w:jc w:val="both"/>
              <w:textAlignment w:val="auto"/>
              <w:rPr>
                <w:rFonts w:ascii="Times New Roman" w:eastAsia="Times New Roman" w:hAnsi="Times New Roman"/>
                <w:sz w:val="24"/>
                <w:szCs w:val="24"/>
              </w:rPr>
            </w:pPr>
            <w:r w:rsidRPr="00BF6411">
              <w:rPr>
                <w:rFonts w:ascii="Times New Roman" w:eastAsia="Times New Roman" w:hAnsi="Times New Roman"/>
                <w:sz w:val="24"/>
                <w:szCs w:val="24"/>
              </w:rPr>
              <w:t>Vaikų dienos socialinė priežiūra</w:t>
            </w:r>
          </w:p>
        </w:tc>
        <w:tc>
          <w:tcPr>
            <w:tcW w:w="2051" w:type="dxa"/>
          </w:tcPr>
          <w:p w14:paraId="4F71DAE4" w14:textId="77777777" w:rsidR="00502E57" w:rsidRPr="00BF6411" w:rsidRDefault="00502E57" w:rsidP="009338D3">
            <w:pPr>
              <w:suppressAutoHyphens w:val="0"/>
              <w:spacing w:after="0" w:line="240" w:lineRule="auto"/>
              <w:jc w:val="right"/>
              <w:textAlignment w:val="auto"/>
              <w:rPr>
                <w:rFonts w:ascii="Times New Roman" w:eastAsia="Times New Roman" w:hAnsi="Times New Roman"/>
                <w:sz w:val="24"/>
                <w:szCs w:val="24"/>
              </w:rPr>
            </w:pPr>
            <w:r>
              <w:rPr>
                <w:rFonts w:ascii="Times New Roman" w:eastAsia="Times New Roman" w:hAnsi="Times New Roman"/>
                <w:sz w:val="24"/>
                <w:szCs w:val="24"/>
              </w:rPr>
              <w:t>7920,00</w:t>
            </w:r>
          </w:p>
        </w:tc>
        <w:tc>
          <w:tcPr>
            <w:tcW w:w="1984" w:type="dxa"/>
          </w:tcPr>
          <w:p w14:paraId="4F71DAE5" w14:textId="77777777" w:rsidR="00502E57" w:rsidRPr="00BF6411" w:rsidRDefault="00502E57" w:rsidP="009338D3">
            <w:pPr>
              <w:suppressAutoHyphens w:val="0"/>
              <w:spacing w:after="0" w:line="240" w:lineRule="auto"/>
              <w:jc w:val="right"/>
              <w:textAlignment w:val="auto"/>
              <w:rPr>
                <w:rFonts w:ascii="Times New Roman" w:eastAsia="Times New Roman" w:hAnsi="Times New Roman"/>
                <w:sz w:val="24"/>
                <w:szCs w:val="24"/>
              </w:rPr>
            </w:pPr>
            <w:r w:rsidRPr="00BF6411">
              <w:rPr>
                <w:rFonts w:ascii="Times New Roman" w:eastAsia="Times New Roman" w:hAnsi="Times New Roman"/>
                <w:sz w:val="24"/>
                <w:szCs w:val="24"/>
              </w:rPr>
              <w:t>12720,00</w:t>
            </w:r>
          </w:p>
        </w:tc>
      </w:tr>
      <w:tr w:rsidR="00502E57" w:rsidRPr="00786CA2" w14:paraId="4F71DAEB" w14:textId="77777777" w:rsidTr="001366DA">
        <w:trPr>
          <w:trHeight w:val="514"/>
        </w:trPr>
        <w:tc>
          <w:tcPr>
            <w:tcW w:w="696" w:type="dxa"/>
            <w:tcBorders>
              <w:right w:val="single" w:sz="4" w:space="0" w:color="auto"/>
            </w:tcBorders>
          </w:tcPr>
          <w:p w14:paraId="4F71DAE7" w14:textId="77777777" w:rsidR="00502E57" w:rsidRPr="00BF6411" w:rsidRDefault="00502E57" w:rsidP="009338D3">
            <w:pPr>
              <w:suppressAutoHyphens w:val="0"/>
              <w:spacing w:after="0" w:line="240" w:lineRule="auto"/>
              <w:jc w:val="both"/>
              <w:textAlignment w:val="auto"/>
              <w:rPr>
                <w:rFonts w:ascii="Times New Roman" w:eastAsia="Times New Roman" w:hAnsi="Times New Roman"/>
                <w:sz w:val="24"/>
                <w:szCs w:val="24"/>
              </w:rPr>
            </w:pPr>
            <w:r>
              <w:rPr>
                <w:rFonts w:ascii="Times New Roman" w:eastAsia="Times New Roman" w:hAnsi="Times New Roman"/>
                <w:sz w:val="24"/>
                <w:szCs w:val="24"/>
              </w:rPr>
              <w:t>1.5.</w:t>
            </w:r>
          </w:p>
        </w:tc>
        <w:tc>
          <w:tcPr>
            <w:tcW w:w="5016" w:type="dxa"/>
            <w:tcBorders>
              <w:left w:val="single" w:sz="4" w:space="0" w:color="auto"/>
            </w:tcBorders>
          </w:tcPr>
          <w:p w14:paraId="4F71DAE8" w14:textId="77777777" w:rsidR="00502E57" w:rsidRPr="00BF6411" w:rsidRDefault="00502E57" w:rsidP="009338D3">
            <w:pPr>
              <w:suppressAutoHyphens w:val="0"/>
              <w:spacing w:after="0" w:line="240" w:lineRule="auto"/>
              <w:jc w:val="both"/>
              <w:textAlignment w:val="auto"/>
              <w:rPr>
                <w:rFonts w:ascii="Times New Roman" w:eastAsia="Times New Roman" w:hAnsi="Times New Roman"/>
                <w:sz w:val="24"/>
                <w:szCs w:val="24"/>
              </w:rPr>
            </w:pPr>
            <w:r w:rsidRPr="00BF6411">
              <w:rPr>
                <w:rFonts w:ascii="Times New Roman" w:eastAsia="Times New Roman" w:hAnsi="Times New Roman"/>
                <w:sz w:val="24"/>
                <w:szCs w:val="24"/>
              </w:rPr>
              <w:t>Mokinių pavėžėjimas</w:t>
            </w:r>
          </w:p>
        </w:tc>
        <w:tc>
          <w:tcPr>
            <w:tcW w:w="2051" w:type="dxa"/>
          </w:tcPr>
          <w:p w14:paraId="4F71DAE9" w14:textId="77777777" w:rsidR="00502E57" w:rsidRPr="00BF6411" w:rsidRDefault="00502E57" w:rsidP="009338D3">
            <w:pPr>
              <w:suppressAutoHyphens w:val="0"/>
              <w:spacing w:after="0" w:line="240" w:lineRule="auto"/>
              <w:jc w:val="right"/>
              <w:textAlignment w:val="auto"/>
              <w:rPr>
                <w:rFonts w:ascii="Times New Roman" w:eastAsia="Times New Roman" w:hAnsi="Times New Roman"/>
                <w:sz w:val="24"/>
                <w:szCs w:val="24"/>
              </w:rPr>
            </w:pPr>
            <w:r>
              <w:rPr>
                <w:rFonts w:ascii="Times New Roman" w:eastAsia="Times New Roman" w:hAnsi="Times New Roman"/>
                <w:sz w:val="24"/>
                <w:szCs w:val="24"/>
              </w:rPr>
              <w:t>-</w:t>
            </w:r>
          </w:p>
        </w:tc>
        <w:tc>
          <w:tcPr>
            <w:tcW w:w="1984" w:type="dxa"/>
          </w:tcPr>
          <w:p w14:paraId="4F71DAEA" w14:textId="77777777" w:rsidR="00502E57" w:rsidRPr="00BF6411" w:rsidRDefault="00502E57" w:rsidP="009338D3">
            <w:pPr>
              <w:suppressAutoHyphens w:val="0"/>
              <w:spacing w:after="0" w:line="240" w:lineRule="auto"/>
              <w:jc w:val="right"/>
              <w:textAlignment w:val="auto"/>
              <w:rPr>
                <w:rFonts w:ascii="Times New Roman" w:eastAsia="Times New Roman" w:hAnsi="Times New Roman"/>
                <w:sz w:val="24"/>
                <w:szCs w:val="24"/>
              </w:rPr>
            </w:pPr>
            <w:r w:rsidRPr="00BF6411">
              <w:rPr>
                <w:rFonts w:ascii="Times New Roman" w:eastAsia="Times New Roman" w:hAnsi="Times New Roman"/>
                <w:sz w:val="24"/>
                <w:szCs w:val="24"/>
              </w:rPr>
              <w:t>1381,00</w:t>
            </w:r>
          </w:p>
        </w:tc>
      </w:tr>
      <w:tr w:rsidR="00502E57" w:rsidRPr="00786CA2" w14:paraId="4F71DAF0" w14:textId="77777777" w:rsidTr="001366DA">
        <w:trPr>
          <w:trHeight w:val="514"/>
        </w:trPr>
        <w:tc>
          <w:tcPr>
            <w:tcW w:w="696" w:type="dxa"/>
            <w:tcBorders>
              <w:right w:val="single" w:sz="4" w:space="0" w:color="auto"/>
            </w:tcBorders>
          </w:tcPr>
          <w:p w14:paraId="4F71DAEC" w14:textId="77777777" w:rsidR="00502E57" w:rsidRPr="00BF6411" w:rsidRDefault="00502E57" w:rsidP="009338D3">
            <w:pPr>
              <w:suppressAutoHyphens w:val="0"/>
              <w:spacing w:after="0" w:line="240" w:lineRule="auto"/>
              <w:jc w:val="both"/>
              <w:textAlignment w:val="auto"/>
              <w:rPr>
                <w:rFonts w:ascii="Times New Roman" w:eastAsia="Times New Roman" w:hAnsi="Times New Roman"/>
                <w:sz w:val="24"/>
                <w:szCs w:val="24"/>
              </w:rPr>
            </w:pPr>
            <w:r w:rsidRPr="00BF6411">
              <w:rPr>
                <w:rFonts w:ascii="Times New Roman" w:eastAsia="Times New Roman" w:hAnsi="Times New Roman"/>
                <w:sz w:val="24"/>
                <w:szCs w:val="24"/>
              </w:rPr>
              <w:t>1.6</w:t>
            </w:r>
            <w:r>
              <w:rPr>
                <w:rFonts w:ascii="Times New Roman" w:eastAsia="Times New Roman" w:hAnsi="Times New Roman"/>
                <w:sz w:val="24"/>
                <w:szCs w:val="24"/>
              </w:rPr>
              <w:t>.</w:t>
            </w:r>
          </w:p>
        </w:tc>
        <w:tc>
          <w:tcPr>
            <w:tcW w:w="5016" w:type="dxa"/>
            <w:tcBorders>
              <w:left w:val="single" w:sz="4" w:space="0" w:color="auto"/>
            </w:tcBorders>
          </w:tcPr>
          <w:p w14:paraId="4F71DAED" w14:textId="77777777" w:rsidR="00502E57" w:rsidRPr="00BF6411" w:rsidRDefault="00502E57" w:rsidP="009338D3">
            <w:pPr>
              <w:suppressAutoHyphens w:val="0"/>
              <w:spacing w:after="0" w:line="240" w:lineRule="auto"/>
              <w:jc w:val="both"/>
              <w:textAlignment w:val="auto"/>
              <w:rPr>
                <w:rFonts w:ascii="Times New Roman" w:eastAsia="Times New Roman" w:hAnsi="Times New Roman"/>
                <w:sz w:val="24"/>
                <w:szCs w:val="24"/>
              </w:rPr>
            </w:pPr>
            <w:r w:rsidRPr="00BF6411">
              <w:rPr>
                <w:rFonts w:ascii="Times New Roman" w:eastAsia="Times New Roman" w:hAnsi="Times New Roman"/>
                <w:sz w:val="24"/>
                <w:szCs w:val="24"/>
              </w:rPr>
              <w:t xml:space="preserve">Vaikai apgyvendinti Rokiškio r. savivaldybės sprendimu </w:t>
            </w:r>
          </w:p>
        </w:tc>
        <w:tc>
          <w:tcPr>
            <w:tcW w:w="2051" w:type="dxa"/>
          </w:tcPr>
          <w:p w14:paraId="4F71DAEE" w14:textId="77777777" w:rsidR="00502E57" w:rsidRPr="00BF6411" w:rsidRDefault="00502E57" w:rsidP="009338D3">
            <w:pPr>
              <w:suppressAutoHyphens w:val="0"/>
              <w:spacing w:after="0" w:line="240" w:lineRule="auto"/>
              <w:jc w:val="right"/>
              <w:textAlignment w:val="auto"/>
              <w:rPr>
                <w:rFonts w:ascii="Times New Roman" w:eastAsia="Times New Roman" w:hAnsi="Times New Roman"/>
                <w:sz w:val="24"/>
                <w:szCs w:val="24"/>
              </w:rPr>
            </w:pPr>
            <w:r>
              <w:rPr>
                <w:rFonts w:ascii="Times New Roman" w:eastAsia="Times New Roman" w:hAnsi="Times New Roman"/>
                <w:sz w:val="24"/>
                <w:szCs w:val="24"/>
              </w:rPr>
              <w:t>251784,00</w:t>
            </w:r>
          </w:p>
        </w:tc>
        <w:tc>
          <w:tcPr>
            <w:tcW w:w="1984" w:type="dxa"/>
          </w:tcPr>
          <w:p w14:paraId="4F71DAEF" w14:textId="77777777" w:rsidR="00502E57" w:rsidRPr="00BF6411" w:rsidRDefault="00502E57" w:rsidP="009338D3">
            <w:pPr>
              <w:suppressAutoHyphens w:val="0"/>
              <w:spacing w:after="0" w:line="240" w:lineRule="auto"/>
              <w:jc w:val="right"/>
              <w:textAlignment w:val="auto"/>
              <w:rPr>
                <w:rFonts w:ascii="Times New Roman" w:eastAsia="Times New Roman" w:hAnsi="Times New Roman"/>
                <w:sz w:val="24"/>
                <w:szCs w:val="24"/>
              </w:rPr>
            </w:pPr>
            <w:r w:rsidRPr="00BF6411">
              <w:rPr>
                <w:rFonts w:ascii="Times New Roman" w:eastAsia="Times New Roman" w:hAnsi="Times New Roman"/>
                <w:sz w:val="24"/>
                <w:szCs w:val="24"/>
              </w:rPr>
              <w:t>241920,00</w:t>
            </w:r>
          </w:p>
        </w:tc>
      </w:tr>
      <w:tr w:rsidR="00502E57" w:rsidRPr="00786CA2" w14:paraId="4F71DAF6" w14:textId="77777777" w:rsidTr="001366DA">
        <w:trPr>
          <w:trHeight w:val="514"/>
        </w:trPr>
        <w:tc>
          <w:tcPr>
            <w:tcW w:w="696" w:type="dxa"/>
            <w:tcBorders>
              <w:right w:val="single" w:sz="4" w:space="0" w:color="auto"/>
            </w:tcBorders>
          </w:tcPr>
          <w:p w14:paraId="4F71DAF1" w14:textId="77777777" w:rsidR="00502E57" w:rsidRPr="00BF6411" w:rsidRDefault="00502E57" w:rsidP="009338D3">
            <w:pPr>
              <w:suppressAutoHyphens w:val="0"/>
              <w:spacing w:after="0" w:line="240" w:lineRule="auto"/>
              <w:jc w:val="both"/>
              <w:textAlignment w:val="auto"/>
              <w:rPr>
                <w:rFonts w:ascii="Times New Roman" w:eastAsia="Times New Roman" w:hAnsi="Times New Roman"/>
                <w:sz w:val="24"/>
                <w:szCs w:val="24"/>
              </w:rPr>
            </w:pPr>
            <w:r w:rsidRPr="00BF6411">
              <w:rPr>
                <w:rFonts w:ascii="Times New Roman" w:eastAsia="Times New Roman" w:hAnsi="Times New Roman"/>
                <w:sz w:val="24"/>
                <w:szCs w:val="24"/>
              </w:rPr>
              <w:t>1.7</w:t>
            </w:r>
            <w:r>
              <w:rPr>
                <w:rFonts w:ascii="Times New Roman" w:eastAsia="Times New Roman" w:hAnsi="Times New Roman"/>
                <w:sz w:val="24"/>
                <w:szCs w:val="24"/>
              </w:rPr>
              <w:t>.</w:t>
            </w:r>
          </w:p>
        </w:tc>
        <w:tc>
          <w:tcPr>
            <w:tcW w:w="5016" w:type="dxa"/>
            <w:tcBorders>
              <w:left w:val="single" w:sz="4" w:space="0" w:color="auto"/>
            </w:tcBorders>
          </w:tcPr>
          <w:p w14:paraId="4F71DAF2" w14:textId="77777777" w:rsidR="00502E57" w:rsidRDefault="00502E57" w:rsidP="009338D3">
            <w:pPr>
              <w:suppressAutoHyphens w:val="0"/>
              <w:spacing w:after="0" w:line="240" w:lineRule="auto"/>
              <w:jc w:val="both"/>
              <w:textAlignment w:val="auto"/>
              <w:rPr>
                <w:rFonts w:ascii="Times New Roman" w:eastAsia="Times New Roman" w:hAnsi="Times New Roman"/>
                <w:sz w:val="24"/>
                <w:szCs w:val="24"/>
              </w:rPr>
            </w:pPr>
            <w:r>
              <w:rPr>
                <w:rFonts w:ascii="Times New Roman" w:eastAsia="Times New Roman" w:hAnsi="Times New Roman"/>
                <w:sz w:val="24"/>
                <w:szCs w:val="24"/>
              </w:rPr>
              <w:t>Intensyvi krizių įveikimo pagalba</w:t>
            </w:r>
          </w:p>
          <w:p w14:paraId="4F71DAF3" w14:textId="77777777" w:rsidR="00502E57" w:rsidRPr="00AA30AC" w:rsidRDefault="00502E57" w:rsidP="009338D3">
            <w:pPr>
              <w:suppressAutoHyphens w:val="0"/>
              <w:spacing w:after="0" w:line="240" w:lineRule="auto"/>
              <w:jc w:val="both"/>
              <w:textAlignment w:val="auto"/>
              <w:rPr>
                <w:rFonts w:ascii="Times New Roman" w:eastAsia="Times New Roman" w:hAnsi="Times New Roman"/>
                <w:color w:val="FF0000"/>
                <w:sz w:val="24"/>
                <w:szCs w:val="24"/>
              </w:rPr>
            </w:pPr>
          </w:p>
        </w:tc>
        <w:tc>
          <w:tcPr>
            <w:tcW w:w="2051" w:type="dxa"/>
          </w:tcPr>
          <w:p w14:paraId="4F71DAF4" w14:textId="77777777" w:rsidR="00502E57" w:rsidRDefault="00502E57" w:rsidP="009338D3">
            <w:pPr>
              <w:suppressAutoHyphens w:val="0"/>
              <w:spacing w:after="0" w:line="240" w:lineRule="auto"/>
              <w:jc w:val="right"/>
              <w:textAlignment w:val="auto"/>
              <w:rPr>
                <w:rFonts w:ascii="Times New Roman" w:eastAsia="Times New Roman" w:hAnsi="Times New Roman"/>
                <w:sz w:val="24"/>
                <w:szCs w:val="24"/>
              </w:rPr>
            </w:pPr>
            <w:r>
              <w:rPr>
                <w:rFonts w:ascii="Times New Roman" w:eastAsia="Times New Roman" w:hAnsi="Times New Roman"/>
                <w:sz w:val="24"/>
                <w:szCs w:val="24"/>
              </w:rPr>
              <w:t>25438,10</w:t>
            </w:r>
          </w:p>
        </w:tc>
        <w:tc>
          <w:tcPr>
            <w:tcW w:w="1984" w:type="dxa"/>
          </w:tcPr>
          <w:p w14:paraId="4F71DAF5" w14:textId="77777777" w:rsidR="00502E57" w:rsidRPr="00BF6411" w:rsidRDefault="00502E57" w:rsidP="009338D3">
            <w:pPr>
              <w:suppressAutoHyphens w:val="0"/>
              <w:spacing w:after="0" w:line="240" w:lineRule="auto"/>
              <w:jc w:val="right"/>
              <w:textAlignment w:val="auto"/>
              <w:rPr>
                <w:rFonts w:ascii="Times New Roman" w:eastAsia="Times New Roman" w:hAnsi="Times New Roman"/>
                <w:sz w:val="24"/>
                <w:szCs w:val="24"/>
              </w:rPr>
            </w:pPr>
            <w:r>
              <w:rPr>
                <w:rFonts w:ascii="Times New Roman" w:eastAsia="Times New Roman" w:hAnsi="Times New Roman"/>
                <w:sz w:val="24"/>
                <w:szCs w:val="24"/>
              </w:rPr>
              <w:t>35982,00</w:t>
            </w:r>
          </w:p>
        </w:tc>
      </w:tr>
      <w:tr w:rsidR="00502E57" w:rsidRPr="00786CA2" w14:paraId="4F71DAFC" w14:textId="77777777" w:rsidTr="001366DA">
        <w:trPr>
          <w:trHeight w:val="514"/>
        </w:trPr>
        <w:tc>
          <w:tcPr>
            <w:tcW w:w="696" w:type="dxa"/>
            <w:tcBorders>
              <w:right w:val="single" w:sz="4" w:space="0" w:color="auto"/>
            </w:tcBorders>
          </w:tcPr>
          <w:p w14:paraId="4F71DAF7" w14:textId="77777777" w:rsidR="00502E57" w:rsidRPr="00BF6411" w:rsidRDefault="00502E57" w:rsidP="009338D3">
            <w:pPr>
              <w:suppressAutoHyphens w:val="0"/>
              <w:spacing w:after="0" w:line="240" w:lineRule="auto"/>
              <w:jc w:val="both"/>
              <w:textAlignment w:val="auto"/>
              <w:rPr>
                <w:rFonts w:ascii="Times New Roman" w:eastAsia="Times New Roman" w:hAnsi="Times New Roman"/>
                <w:sz w:val="24"/>
                <w:szCs w:val="24"/>
              </w:rPr>
            </w:pPr>
            <w:r>
              <w:rPr>
                <w:rFonts w:ascii="Times New Roman" w:eastAsia="Times New Roman" w:hAnsi="Times New Roman"/>
                <w:sz w:val="24"/>
                <w:szCs w:val="24"/>
              </w:rPr>
              <w:t>1.8.</w:t>
            </w:r>
          </w:p>
        </w:tc>
        <w:tc>
          <w:tcPr>
            <w:tcW w:w="5016" w:type="dxa"/>
            <w:tcBorders>
              <w:left w:val="single" w:sz="4" w:space="0" w:color="auto"/>
            </w:tcBorders>
          </w:tcPr>
          <w:p w14:paraId="4F71DAF8" w14:textId="77777777" w:rsidR="00502E57" w:rsidRDefault="00502E57" w:rsidP="009338D3">
            <w:pPr>
              <w:suppressAutoHyphens w:val="0"/>
              <w:spacing w:after="0" w:line="240" w:lineRule="auto"/>
              <w:jc w:val="both"/>
              <w:textAlignment w:val="auto"/>
              <w:rPr>
                <w:rFonts w:ascii="Times New Roman" w:eastAsia="Times New Roman" w:hAnsi="Times New Roman"/>
                <w:sz w:val="24"/>
                <w:szCs w:val="24"/>
              </w:rPr>
            </w:pPr>
            <w:r>
              <w:rPr>
                <w:rFonts w:ascii="Times New Roman" w:eastAsia="Times New Roman" w:hAnsi="Times New Roman"/>
                <w:sz w:val="24"/>
                <w:szCs w:val="24"/>
              </w:rPr>
              <w:t>Apgyvendinimas savarankiško gyvenimo namu</w:t>
            </w:r>
            <w:r>
              <w:rPr>
                <w:rFonts w:ascii="Times New Roman" w:eastAsia="Times New Roman" w:hAnsi="Times New Roman"/>
                <w:sz w:val="24"/>
                <w:szCs w:val="24"/>
              </w:rPr>
              <w:t>o</w:t>
            </w:r>
            <w:r>
              <w:rPr>
                <w:rFonts w:ascii="Times New Roman" w:eastAsia="Times New Roman" w:hAnsi="Times New Roman"/>
                <w:sz w:val="24"/>
                <w:szCs w:val="24"/>
              </w:rPr>
              <w:t>se</w:t>
            </w:r>
          </w:p>
          <w:p w14:paraId="4F71DAF9" w14:textId="77777777" w:rsidR="00502E57" w:rsidRPr="00AA30AC" w:rsidRDefault="00502E57" w:rsidP="009338D3">
            <w:pPr>
              <w:suppressAutoHyphens w:val="0"/>
              <w:spacing w:after="0" w:line="240" w:lineRule="auto"/>
              <w:jc w:val="both"/>
              <w:textAlignment w:val="auto"/>
              <w:rPr>
                <w:rFonts w:ascii="Times New Roman" w:eastAsia="Times New Roman" w:hAnsi="Times New Roman"/>
                <w:color w:val="FF0000"/>
                <w:sz w:val="24"/>
                <w:szCs w:val="24"/>
              </w:rPr>
            </w:pPr>
          </w:p>
        </w:tc>
        <w:tc>
          <w:tcPr>
            <w:tcW w:w="2051" w:type="dxa"/>
          </w:tcPr>
          <w:p w14:paraId="4F71DAFA" w14:textId="77777777" w:rsidR="00502E57" w:rsidRDefault="00502E57" w:rsidP="009338D3">
            <w:pPr>
              <w:suppressAutoHyphens w:val="0"/>
              <w:spacing w:after="0" w:line="240" w:lineRule="auto"/>
              <w:jc w:val="right"/>
              <w:textAlignment w:val="auto"/>
              <w:rPr>
                <w:rFonts w:ascii="Times New Roman" w:eastAsia="Times New Roman" w:hAnsi="Times New Roman"/>
                <w:sz w:val="24"/>
                <w:szCs w:val="24"/>
              </w:rPr>
            </w:pPr>
            <w:r>
              <w:rPr>
                <w:rFonts w:ascii="Times New Roman" w:eastAsia="Times New Roman" w:hAnsi="Times New Roman"/>
                <w:sz w:val="24"/>
                <w:szCs w:val="24"/>
              </w:rPr>
              <w:t>2887,68</w:t>
            </w:r>
          </w:p>
        </w:tc>
        <w:tc>
          <w:tcPr>
            <w:tcW w:w="1984" w:type="dxa"/>
          </w:tcPr>
          <w:p w14:paraId="4F71DAFB" w14:textId="77777777" w:rsidR="00502E57" w:rsidRPr="00BF6411" w:rsidRDefault="00502E57" w:rsidP="009338D3">
            <w:pPr>
              <w:suppressAutoHyphens w:val="0"/>
              <w:spacing w:after="0" w:line="240" w:lineRule="auto"/>
              <w:jc w:val="right"/>
              <w:textAlignment w:val="auto"/>
              <w:rPr>
                <w:rFonts w:ascii="Times New Roman" w:eastAsia="Times New Roman" w:hAnsi="Times New Roman"/>
                <w:sz w:val="24"/>
                <w:szCs w:val="24"/>
              </w:rPr>
            </w:pPr>
            <w:r>
              <w:rPr>
                <w:rFonts w:ascii="Times New Roman" w:eastAsia="Times New Roman" w:hAnsi="Times New Roman"/>
                <w:sz w:val="24"/>
                <w:szCs w:val="24"/>
              </w:rPr>
              <w:t>7521,00</w:t>
            </w:r>
          </w:p>
        </w:tc>
      </w:tr>
      <w:tr w:rsidR="00502E57" w:rsidRPr="00786CA2" w14:paraId="4F71DB01" w14:textId="77777777" w:rsidTr="001366DA">
        <w:trPr>
          <w:trHeight w:val="514"/>
        </w:trPr>
        <w:tc>
          <w:tcPr>
            <w:tcW w:w="696" w:type="dxa"/>
            <w:tcBorders>
              <w:right w:val="single" w:sz="4" w:space="0" w:color="auto"/>
            </w:tcBorders>
          </w:tcPr>
          <w:p w14:paraId="4F71DAFD" w14:textId="77777777" w:rsidR="00502E57" w:rsidRDefault="00502E57" w:rsidP="009338D3">
            <w:pPr>
              <w:suppressAutoHyphens w:val="0"/>
              <w:spacing w:after="0" w:line="240" w:lineRule="auto"/>
              <w:jc w:val="both"/>
              <w:textAlignment w:val="auto"/>
              <w:rPr>
                <w:rFonts w:ascii="Times New Roman" w:eastAsia="Times New Roman" w:hAnsi="Times New Roman"/>
                <w:sz w:val="24"/>
                <w:szCs w:val="24"/>
              </w:rPr>
            </w:pPr>
            <w:r>
              <w:rPr>
                <w:rFonts w:ascii="Times New Roman" w:eastAsia="Times New Roman" w:hAnsi="Times New Roman"/>
                <w:sz w:val="24"/>
                <w:szCs w:val="24"/>
              </w:rPr>
              <w:t>1.9.</w:t>
            </w:r>
          </w:p>
        </w:tc>
        <w:tc>
          <w:tcPr>
            <w:tcW w:w="5016" w:type="dxa"/>
            <w:tcBorders>
              <w:left w:val="single" w:sz="4" w:space="0" w:color="auto"/>
            </w:tcBorders>
          </w:tcPr>
          <w:p w14:paraId="4F71DAFE" w14:textId="77777777" w:rsidR="00502E57" w:rsidRDefault="00502E57" w:rsidP="009338D3">
            <w:pPr>
              <w:suppressAutoHyphens w:val="0"/>
              <w:spacing w:after="0" w:line="240" w:lineRule="auto"/>
              <w:jc w:val="both"/>
              <w:textAlignment w:val="auto"/>
              <w:rPr>
                <w:rFonts w:ascii="Times New Roman" w:eastAsia="Times New Roman" w:hAnsi="Times New Roman"/>
                <w:sz w:val="24"/>
                <w:szCs w:val="24"/>
              </w:rPr>
            </w:pPr>
            <w:r>
              <w:rPr>
                <w:rFonts w:ascii="Times New Roman" w:eastAsia="Times New Roman" w:hAnsi="Times New Roman"/>
                <w:sz w:val="24"/>
                <w:szCs w:val="24"/>
              </w:rPr>
              <w:t>Trumpalaikė socialinė globa</w:t>
            </w:r>
          </w:p>
        </w:tc>
        <w:tc>
          <w:tcPr>
            <w:tcW w:w="2051" w:type="dxa"/>
          </w:tcPr>
          <w:p w14:paraId="4F71DAFF" w14:textId="77777777" w:rsidR="00502E57" w:rsidRDefault="00502E57" w:rsidP="009338D3">
            <w:pPr>
              <w:suppressAutoHyphens w:val="0"/>
              <w:spacing w:after="0" w:line="240" w:lineRule="auto"/>
              <w:jc w:val="right"/>
              <w:textAlignment w:val="auto"/>
              <w:rPr>
                <w:rFonts w:ascii="Times New Roman" w:eastAsia="Times New Roman" w:hAnsi="Times New Roman"/>
                <w:sz w:val="24"/>
                <w:szCs w:val="24"/>
              </w:rPr>
            </w:pPr>
            <w:r>
              <w:rPr>
                <w:rFonts w:ascii="Times New Roman" w:eastAsia="Times New Roman" w:hAnsi="Times New Roman"/>
                <w:sz w:val="24"/>
                <w:szCs w:val="24"/>
              </w:rPr>
              <w:t>10168,20</w:t>
            </w:r>
          </w:p>
        </w:tc>
        <w:tc>
          <w:tcPr>
            <w:tcW w:w="1984" w:type="dxa"/>
          </w:tcPr>
          <w:p w14:paraId="4F71DB00" w14:textId="77777777" w:rsidR="00502E57" w:rsidRDefault="00502E57" w:rsidP="009338D3">
            <w:pPr>
              <w:suppressAutoHyphens w:val="0"/>
              <w:spacing w:after="0" w:line="240" w:lineRule="auto"/>
              <w:jc w:val="right"/>
              <w:textAlignment w:val="auto"/>
              <w:rPr>
                <w:rFonts w:ascii="Times New Roman" w:eastAsia="Times New Roman" w:hAnsi="Times New Roman"/>
                <w:sz w:val="24"/>
                <w:szCs w:val="24"/>
              </w:rPr>
            </w:pPr>
            <w:r>
              <w:rPr>
                <w:rFonts w:ascii="Times New Roman" w:eastAsia="Times New Roman" w:hAnsi="Times New Roman"/>
                <w:sz w:val="24"/>
                <w:szCs w:val="24"/>
              </w:rPr>
              <w:t>24190,00</w:t>
            </w:r>
          </w:p>
        </w:tc>
      </w:tr>
      <w:tr w:rsidR="00502E57" w:rsidRPr="00786CA2" w14:paraId="4F71DB06" w14:textId="77777777" w:rsidTr="001366DA">
        <w:trPr>
          <w:trHeight w:val="514"/>
        </w:trPr>
        <w:tc>
          <w:tcPr>
            <w:tcW w:w="696" w:type="dxa"/>
            <w:tcBorders>
              <w:right w:val="single" w:sz="4" w:space="0" w:color="auto"/>
            </w:tcBorders>
          </w:tcPr>
          <w:p w14:paraId="4F71DB02" w14:textId="77777777" w:rsidR="00502E57" w:rsidRPr="00BF6411" w:rsidRDefault="00502E57" w:rsidP="009338D3">
            <w:pPr>
              <w:suppressAutoHyphens w:val="0"/>
              <w:spacing w:after="0" w:line="240" w:lineRule="auto"/>
              <w:jc w:val="both"/>
              <w:textAlignment w:val="auto"/>
              <w:rPr>
                <w:rFonts w:ascii="Times New Roman" w:eastAsia="Times New Roman" w:hAnsi="Times New Roman"/>
                <w:sz w:val="24"/>
                <w:szCs w:val="24"/>
              </w:rPr>
            </w:pPr>
            <w:r>
              <w:rPr>
                <w:rFonts w:ascii="Times New Roman" w:eastAsia="Times New Roman" w:hAnsi="Times New Roman"/>
                <w:sz w:val="24"/>
                <w:szCs w:val="24"/>
              </w:rPr>
              <w:t>1.10.</w:t>
            </w:r>
          </w:p>
        </w:tc>
        <w:tc>
          <w:tcPr>
            <w:tcW w:w="5016" w:type="dxa"/>
            <w:tcBorders>
              <w:left w:val="single" w:sz="4" w:space="0" w:color="auto"/>
            </w:tcBorders>
          </w:tcPr>
          <w:p w14:paraId="4F71DB03" w14:textId="77777777" w:rsidR="00502E57" w:rsidRPr="009A59DA" w:rsidRDefault="00502E57" w:rsidP="009338D3">
            <w:pPr>
              <w:suppressAutoHyphens w:val="0"/>
              <w:spacing w:after="0" w:line="240" w:lineRule="auto"/>
              <w:jc w:val="both"/>
              <w:textAlignment w:val="auto"/>
              <w:rPr>
                <w:rFonts w:ascii="Times New Roman" w:eastAsia="Times New Roman" w:hAnsi="Times New Roman"/>
                <w:sz w:val="24"/>
                <w:szCs w:val="24"/>
              </w:rPr>
            </w:pPr>
            <w:r>
              <w:rPr>
                <w:rFonts w:ascii="Times New Roman" w:eastAsia="Times New Roman" w:hAnsi="Times New Roman"/>
                <w:sz w:val="24"/>
                <w:szCs w:val="24"/>
              </w:rPr>
              <w:t>Palydėjimo paslauga jaunuoliams</w:t>
            </w:r>
          </w:p>
        </w:tc>
        <w:tc>
          <w:tcPr>
            <w:tcW w:w="2051" w:type="dxa"/>
          </w:tcPr>
          <w:p w14:paraId="4F71DB04" w14:textId="77777777" w:rsidR="00502E57" w:rsidRDefault="00502E57" w:rsidP="009338D3">
            <w:pPr>
              <w:suppressAutoHyphens w:val="0"/>
              <w:spacing w:after="0" w:line="240" w:lineRule="auto"/>
              <w:jc w:val="right"/>
              <w:textAlignment w:val="auto"/>
              <w:rPr>
                <w:rFonts w:ascii="Times New Roman" w:eastAsia="Times New Roman" w:hAnsi="Times New Roman"/>
                <w:sz w:val="24"/>
                <w:szCs w:val="24"/>
              </w:rPr>
            </w:pPr>
            <w:r>
              <w:rPr>
                <w:rFonts w:ascii="Times New Roman" w:eastAsia="Times New Roman" w:hAnsi="Times New Roman"/>
                <w:sz w:val="24"/>
                <w:szCs w:val="24"/>
              </w:rPr>
              <w:t>0</w:t>
            </w:r>
          </w:p>
        </w:tc>
        <w:tc>
          <w:tcPr>
            <w:tcW w:w="1984" w:type="dxa"/>
          </w:tcPr>
          <w:p w14:paraId="4F71DB05" w14:textId="77777777" w:rsidR="00502E57" w:rsidRPr="00BF6411" w:rsidRDefault="00502E57" w:rsidP="009338D3">
            <w:pPr>
              <w:suppressAutoHyphens w:val="0"/>
              <w:spacing w:after="0" w:line="240" w:lineRule="auto"/>
              <w:jc w:val="right"/>
              <w:textAlignment w:val="auto"/>
              <w:rPr>
                <w:rFonts w:ascii="Times New Roman" w:eastAsia="Times New Roman" w:hAnsi="Times New Roman"/>
                <w:sz w:val="24"/>
                <w:szCs w:val="24"/>
              </w:rPr>
            </w:pPr>
            <w:r>
              <w:rPr>
                <w:rFonts w:ascii="Times New Roman" w:eastAsia="Times New Roman" w:hAnsi="Times New Roman"/>
                <w:sz w:val="24"/>
                <w:szCs w:val="24"/>
              </w:rPr>
              <w:t>5014,00</w:t>
            </w:r>
          </w:p>
        </w:tc>
      </w:tr>
      <w:tr w:rsidR="00502E57" w:rsidRPr="00786CA2" w14:paraId="4F71DB0B" w14:textId="77777777" w:rsidTr="001366DA">
        <w:trPr>
          <w:trHeight w:val="514"/>
        </w:trPr>
        <w:tc>
          <w:tcPr>
            <w:tcW w:w="696" w:type="dxa"/>
            <w:tcBorders>
              <w:right w:val="single" w:sz="4" w:space="0" w:color="auto"/>
            </w:tcBorders>
          </w:tcPr>
          <w:p w14:paraId="4F71DB07" w14:textId="77777777" w:rsidR="00502E57" w:rsidRPr="00BF6411" w:rsidRDefault="00502E57" w:rsidP="009338D3">
            <w:pPr>
              <w:suppressAutoHyphens w:val="0"/>
              <w:spacing w:after="0" w:line="240" w:lineRule="auto"/>
              <w:jc w:val="both"/>
              <w:textAlignment w:val="auto"/>
              <w:rPr>
                <w:rFonts w:ascii="Times New Roman" w:eastAsia="Times New Roman" w:hAnsi="Times New Roman"/>
                <w:sz w:val="24"/>
                <w:szCs w:val="24"/>
              </w:rPr>
            </w:pPr>
            <w:r>
              <w:rPr>
                <w:rFonts w:ascii="Times New Roman" w:eastAsia="Times New Roman" w:hAnsi="Times New Roman"/>
                <w:sz w:val="24"/>
                <w:szCs w:val="24"/>
              </w:rPr>
              <w:t>1.11.</w:t>
            </w:r>
          </w:p>
        </w:tc>
        <w:tc>
          <w:tcPr>
            <w:tcW w:w="5016" w:type="dxa"/>
            <w:tcBorders>
              <w:left w:val="single" w:sz="4" w:space="0" w:color="auto"/>
            </w:tcBorders>
          </w:tcPr>
          <w:p w14:paraId="4F71DB08" w14:textId="77777777" w:rsidR="00502E57" w:rsidRPr="00BF6411" w:rsidRDefault="00502E57" w:rsidP="009338D3">
            <w:pPr>
              <w:suppressAutoHyphens w:val="0"/>
              <w:spacing w:after="0" w:line="240" w:lineRule="auto"/>
              <w:jc w:val="both"/>
              <w:textAlignment w:val="auto"/>
              <w:rPr>
                <w:rFonts w:ascii="Times New Roman" w:eastAsia="Times New Roman" w:hAnsi="Times New Roman"/>
                <w:sz w:val="24"/>
                <w:szCs w:val="24"/>
              </w:rPr>
            </w:pPr>
            <w:proofErr w:type="spellStart"/>
            <w:r w:rsidRPr="00BF6411">
              <w:rPr>
                <w:rFonts w:ascii="Times New Roman" w:eastAsia="Times New Roman" w:hAnsi="Times New Roman"/>
                <w:sz w:val="24"/>
                <w:szCs w:val="24"/>
              </w:rPr>
              <w:t>Obelių</w:t>
            </w:r>
            <w:proofErr w:type="spellEnd"/>
            <w:r w:rsidRPr="00BF6411">
              <w:rPr>
                <w:rFonts w:ascii="Times New Roman" w:eastAsia="Times New Roman" w:hAnsi="Times New Roman"/>
                <w:sz w:val="24"/>
                <w:szCs w:val="24"/>
              </w:rPr>
              <w:t xml:space="preserve"> </w:t>
            </w:r>
            <w:proofErr w:type="spellStart"/>
            <w:r w:rsidRPr="00BF6411">
              <w:rPr>
                <w:rFonts w:ascii="Times New Roman" w:eastAsia="Times New Roman" w:hAnsi="Times New Roman"/>
                <w:sz w:val="24"/>
                <w:szCs w:val="24"/>
              </w:rPr>
              <w:t>soc.paslaugų</w:t>
            </w:r>
            <w:proofErr w:type="spellEnd"/>
            <w:r w:rsidRPr="00BF6411">
              <w:rPr>
                <w:rFonts w:ascii="Times New Roman" w:eastAsia="Times New Roman" w:hAnsi="Times New Roman"/>
                <w:sz w:val="24"/>
                <w:szCs w:val="24"/>
              </w:rPr>
              <w:t xml:space="preserve"> namų DU fondas</w:t>
            </w:r>
            <w:r>
              <w:rPr>
                <w:rFonts w:ascii="Times New Roman" w:eastAsia="Times New Roman" w:hAnsi="Times New Roman"/>
                <w:sz w:val="24"/>
                <w:szCs w:val="24"/>
              </w:rPr>
              <w:t xml:space="preserve"> (socialinio darbo organizatoriams seniūnijose)</w:t>
            </w:r>
          </w:p>
        </w:tc>
        <w:tc>
          <w:tcPr>
            <w:tcW w:w="2051" w:type="dxa"/>
          </w:tcPr>
          <w:p w14:paraId="4F71DB09" w14:textId="77777777" w:rsidR="00502E57" w:rsidRDefault="00502E57" w:rsidP="009338D3">
            <w:pPr>
              <w:suppressAutoHyphens w:val="0"/>
              <w:spacing w:after="0" w:line="240" w:lineRule="auto"/>
              <w:jc w:val="right"/>
              <w:textAlignment w:val="auto"/>
              <w:rPr>
                <w:rFonts w:ascii="Times New Roman" w:eastAsia="Times New Roman" w:hAnsi="Times New Roman"/>
                <w:sz w:val="24"/>
                <w:szCs w:val="24"/>
              </w:rPr>
            </w:pPr>
            <w:r>
              <w:rPr>
                <w:rFonts w:ascii="Times New Roman" w:eastAsia="Times New Roman" w:hAnsi="Times New Roman"/>
                <w:sz w:val="24"/>
                <w:szCs w:val="24"/>
              </w:rPr>
              <w:t>264787,84</w:t>
            </w:r>
          </w:p>
        </w:tc>
        <w:tc>
          <w:tcPr>
            <w:tcW w:w="1984" w:type="dxa"/>
          </w:tcPr>
          <w:p w14:paraId="4F71DB0A" w14:textId="77777777" w:rsidR="00502E57" w:rsidRPr="00BF6411" w:rsidRDefault="00502E57" w:rsidP="009338D3">
            <w:pPr>
              <w:suppressAutoHyphens w:val="0"/>
              <w:spacing w:after="0" w:line="240" w:lineRule="auto"/>
              <w:jc w:val="right"/>
              <w:textAlignment w:val="auto"/>
              <w:rPr>
                <w:rFonts w:ascii="Times New Roman" w:eastAsia="Times New Roman" w:hAnsi="Times New Roman"/>
                <w:sz w:val="24"/>
                <w:szCs w:val="24"/>
              </w:rPr>
            </w:pPr>
            <w:r>
              <w:rPr>
                <w:rFonts w:ascii="Times New Roman" w:eastAsia="Times New Roman" w:hAnsi="Times New Roman"/>
                <w:sz w:val="24"/>
                <w:szCs w:val="24"/>
              </w:rPr>
              <w:t>688803,00</w:t>
            </w:r>
          </w:p>
        </w:tc>
      </w:tr>
      <w:tr w:rsidR="00502E57" w:rsidRPr="00786CA2" w14:paraId="4F71DB10" w14:textId="77777777" w:rsidTr="001366DA">
        <w:trPr>
          <w:trHeight w:val="514"/>
        </w:trPr>
        <w:tc>
          <w:tcPr>
            <w:tcW w:w="696" w:type="dxa"/>
            <w:tcBorders>
              <w:right w:val="single" w:sz="4" w:space="0" w:color="auto"/>
            </w:tcBorders>
          </w:tcPr>
          <w:p w14:paraId="4F71DB0C" w14:textId="77777777" w:rsidR="00502E57" w:rsidRPr="00BF6411" w:rsidRDefault="00502E57" w:rsidP="009338D3">
            <w:pPr>
              <w:suppressAutoHyphens w:val="0"/>
              <w:spacing w:after="0" w:line="240" w:lineRule="auto"/>
              <w:jc w:val="both"/>
              <w:textAlignment w:val="auto"/>
              <w:rPr>
                <w:rFonts w:ascii="Times New Roman" w:eastAsia="Times New Roman" w:hAnsi="Times New Roman"/>
                <w:b/>
                <w:sz w:val="24"/>
                <w:szCs w:val="24"/>
              </w:rPr>
            </w:pPr>
            <w:r w:rsidRPr="00BF6411">
              <w:rPr>
                <w:rFonts w:ascii="Times New Roman" w:eastAsia="Times New Roman" w:hAnsi="Times New Roman"/>
                <w:b/>
                <w:sz w:val="24"/>
                <w:szCs w:val="24"/>
              </w:rPr>
              <w:t>2.</w:t>
            </w:r>
          </w:p>
        </w:tc>
        <w:tc>
          <w:tcPr>
            <w:tcW w:w="5016" w:type="dxa"/>
            <w:tcBorders>
              <w:left w:val="single" w:sz="4" w:space="0" w:color="auto"/>
            </w:tcBorders>
          </w:tcPr>
          <w:p w14:paraId="4F71DB0D" w14:textId="77777777" w:rsidR="00502E57" w:rsidRPr="00BF6411" w:rsidRDefault="00502E57" w:rsidP="009338D3">
            <w:pPr>
              <w:suppressAutoHyphens w:val="0"/>
              <w:spacing w:after="0" w:line="240" w:lineRule="auto"/>
              <w:jc w:val="both"/>
              <w:textAlignment w:val="auto"/>
              <w:rPr>
                <w:rFonts w:ascii="Times New Roman" w:eastAsia="Times New Roman" w:hAnsi="Times New Roman"/>
                <w:b/>
                <w:sz w:val="24"/>
                <w:szCs w:val="24"/>
              </w:rPr>
            </w:pPr>
            <w:r w:rsidRPr="00BF6411">
              <w:rPr>
                <w:rFonts w:ascii="Times New Roman" w:eastAsia="Times New Roman" w:hAnsi="Times New Roman"/>
                <w:b/>
                <w:sz w:val="24"/>
                <w:szCs w:val="24"/>
              </w:rPr>
              <w:t>Valstybės biudžeto specialiosios tikslinės dot</w:t>
            </w:r>
            <w:r w:rsidRPr="00BF6411">
              <w:rPr>
                <w:rFonts w:ascii="Times New Roman" w:eastAsia="Times New Roman" w:hAnsi="Times New Roman"/>
                <w:b/>
                <w:sz w:val="24"/>
                <w:szCs w:val="24"/>
              </w:rPr>
              <w:t>a</w:t>
            </w:r>
            <w:r w:rsidRPr="00BF6411">
              <w:rPr>
                <w:rFonts w:ascii="Times New Roman" w:eastAsia="Times New Roman" w:hAnsi="Times New Roman"/>
                <w:b/>
                <w:sz w:val="24"/>
                <w:szCs w:val="24"/>
              </w:rPr>
              <w:t xml:space="preserve">cijos, iš jų </w:t>
            </w:r>
          </w:p>
        </w:tc>
        <w:tc>
          <w:tcPr>
            <w:tcW w:w="2051" w:type="dxa"/>
          </w:tcPr>
          <w:p w14:paraId="4F71DB0E" w14:textId="77777777" w:rsidR="00502E57" w:rsidRPr="00BF6411" w:rsidRDefault="00502E57" w:rsidP="009338D3">
            <w:pPr>
              <w:suppressAutoHyphens w:val="0"/>
              <w:spacing w:after="0" w:line="240" w:lineRule="auto"/>
              <w:jc w:val="right"/>
              <w:textAlignment w:val="auto"/>
              <w:rPr>
                <w:rFonts w:ascii="Times New Roman" w:eastAsia="Times New Roman" w:hAnsi="Times New Roman"/>
                <w:b/>
                <w:sz w:val="24"/>
                <w:szCs w:val="24"/>
              </w:rPr>
            </w:pPr>
            <w:r>
              <w:rPr>
                <w:rFonts w:ascii="Times New Roman" w:eastAsia="Times New Roman" w:hAnsi="Times New Roman"/>
                <w:b/>
                <w:sz w:val="24"/>
                <w:szCs w:val="24"/>
              </w:rPr>
              <w:t>611041,46</w:t>
            </w:r>
          </w:p>
        </w:tc>
        <w:tc>
          <w:tcPr>
            <w:tcW w:w="1984" w:type="dxa"/>
          </w:tcPr>
          <w:p w14:paraId="4F71DB0F" w14:textId="77777777" w:rsidR="00502E57" w:rsidRPr="00BF6411" w:rsidRDefault="00502E57" w:rsidP="009338D3">
            <w:pPr>
              <w:suppressAutoHyphens w:val="0"/>
              <w:spacing w:after="0" w:line="240" w:lineRule="auto"/>
              <w:jc w:val="right"/>
              <w:textAlignment w:val="auto"/>
              <w:rPr>
                <w:rFonts w:ascii="Times New Roman" w:eastAsia="Times New Roman" w:hAnsi="Times New Roman"/>
                <w:b/>
                <w:sz w:val="24"/>
                <w:szCs w:val="24"/>
              </w:rPr>
            </w:pPr>
            <w:r>
              <w:rPr>
                <w:rFonts w:ascii="Times New Roman" w:eastAsia="Times New Roman" w:hAnsi="Times New Roman"/>
                <w:b/>
                <w:sz w:val="24"/>
                <w:szCs w:val="24"/>
              </w:rPr>
              <w:t>756278,00</w:t>
            </w:r>
          </w:p>
        </w:tc>
      </w:tr>
      <w:tr w:rsidR="00502E57" w:rsidRPr="00786CA2" w14:paraId="4F71DB15" w14:textId="77777777" w:rsidTr="001366DA">
        <w:trPr>
          <w:trHeight w:val="528"/>
        </w:trPr>
        <w:tc>
          <w:tcPr>
            <w:tcW w:w="696" w:type="dxa"/>
            <w:tcBorders>
              <w:right w:val="single" w:sz="4" w:space="0" w:color="auto"/>
            </w:tcBorders>
          </w:tcPr>
          <w:p w14:paraId="4F71DB11" w14:textId="77777777" w:rsidR="00502E57" w:rsidRPr="00BF6411" w:rsidRDefault="00502E57" w:rsidP="009338D3">
            <w:pPr>
              <w:suppressAutoHyphens w:val="0"/>
              <w:spacing w:after="0" w:line="240" w:lineRule="auto"/>
              <w:jc w:val="both"/>
              <w:textAlignment w:val="auto"/>
              <w:rPr>
                <w:rFonts w:ascii="Times New Roman" w:eastAsia="Times New Roman" w:hAnsi="Times New Roman"/>
                <w:sz w:val="24"/>
                <w:szCs w:val="24"/>
              </w:rPr>
            </w:pPr>
            <w:r w:rsidRPr="00BF6411">
              <w:rPr>
                <w:rFonts w:ascii="Times New Roman" w:eastAsia="Times New Roman" w:hAnsi="Times New Roman"/>
                <w:sz w:val="24"/>
                <w:szCs w:val="24"/>
              </w:rPr>
              <w:t>2.1.</w:t>
            </w:r>
          </w:p>
        </w:tc>
        <w:tc>
          <w:tcPr>
            <w:tcW w:w="5016" w:type="dxa"/>
            <w:tcBorders>
              <w:left w:val="single" w:sz="4" w:space="0" w:color="auto"/>
            </w:tcBorders>
          </w:tcPr>
          <w:p w14:paraId="4F71DB12" w14:textId="77777777" w:rsidR="00502E57" w:rsidRPr="00BF6411" w:rsidRDefault="00502E57" w:rsidP="009338D3">
            <w:pPr>
              <w:suppressAutoHyphens w:val="0"/>
              <w:spacing w:after="0" w:line="240" w:lineRule="auto"/>
              <w:jc w:val="both"/>
              <w:textAlignment w:val="auto"/>
              <w:rPr>
                <w:rFonts w:ascii="Times New Roman" w:eastAsia="Times New Roman" w:hAnsi="Times New Roman"/>
                <w:sz w:val="24"/>
                <w:szCs w:val="24"/>
              </w:rPr>
            </w:pPr>
            <w:r w:rsidRPr="00BF6411">
              <w:rPr>
                <w:rFonts w:ascii="Times New Roman" w:eastAsia="Times New Roman" w:hAnsi="Times New Roman"/>
                <w:sz w:val="24"/>
                <w:szCs w:val="24"/>
              </w:rPr>
              <w:t>Socialinės rizikos šeimų socialinei priežiūrai o</w:t>
            </w:r>
            <w:r w:rsidRPr="00BF6411">
              <w:rPr>
                <w:rFonts w:ascii="Times New Roman" w:eastAsia="Times New Roman" w:hAnsi="Times New Roman"/>
                <w:sz w:val="24"/>
                <w:szCs w:val="24"/>
              </w:rPr>
              <w:t>r</w:t>
            </w:r>
            <w:r w:rsidRPr="00BF6411">
              <w:rPr>
                <w:rFonts w:ascii="Times New Roman" w:eastAsia="Times New Roman" w:hAnsi="Times New Roman"/>
                <w:sz w:val="24"/>
                <w:szCs w:val="24"/>
              </w:rPr>
              <w:t>ganizuoti</w:t>
            </w:r>
          </w:p>
        </w:tc>
        <w:tc>
          <w:tcPr>
            <w:tcW w:w="2051" w:type="dxa"/>
          </w:tcPr>
          <w:p w14:paraId="4F71DB13" w14:textId="77777777" w:rsidR="00502E57" w:rsidRPr="00BF6411" w:rsidRDefault="00502E57" w:rsidP="009338D3">
            <w:pPr>
              <w:suppressAutoHyphens w:val="0"/>
              <w:spacing w:after="0" w:line="240" w:lineRule="auto"/>
              <w:jc w:val="right"/>
              <w:textAlignment w:val="auto"/>
              <w:rPr>
                <w:rFonts w:ascii="Times New Roman" w:eastAsia="Times New Roman" w:hAnsi="Times New Roman"/>
                <w:sz w:val="24"/>
                <w:szCs w:val="24"/>
              </w:rPr>
            </w:pPr>
            <w:r>
              <w:rPr>
                <w:rFonts w:ascii="Times New Roman" w:eastAsia="Times New Roman" w:hAnsi="Times New Roman"/>
                <w:sz w:val="24"/>
                <w:szCs w:val="24"/>
              </w:rPr>
              <w:t>363300,00</w:t>
            </w:r>
          </w:p>
        </w:tc>
        <w:tc>
          <w:tcPr>
            <w:tcW w:w="1984" w:type="dxa"/>
          </w:tcPr>
          <w:p w14:paraId="4F71DB14" w14:textId="77777777" w:rsidR="00502E57" w:rsidRPr="00BF6411" w:rsidRDefault="00502E57" w:rsidP="009338D3">
            <w:pPr>
              <w:suppressAutoHyphens w:val="0"/>
              <w:spacing w:after="0" w:line="240" w:lineRule="auto"/>
              <w:jc w:val="right"/>
              <w:textAlignment w:val="auto"/>
              <w:rPr>
                <w:rFonts w:ascii="Times New Roman" w:eastAsia="Times New Roman" w:hAnsi="Times New Roman"/>
                <w:sz w:val="24"/>
                <w:szCs w:val="24"/>
              </w:rPr>
            </w:pPr>
            <w:r w:rsidRPr="00BF6411">
              <w:rPr>
                <w:rFonts w:ascii="Times New Roman" w:eastAsia="Times New Roman" w:hAnsi="Times New Roman"/>
                <w:sz w:val="24"/>
                <w:szCs w:val="24"/>
              </w:rPr>
              <w:t>519200,00</w:t>
            </w:r>
          </w:p>
        </w:tc>
      </w:tr>
      <w:tr w:rsidR="00502E57" w:rsidRPr="00786CA2" w14:paraId="4F71DB1B" w14:textId="77777777" w:rsidTr="001366DA">
        <w:trPr>
          <w:trHeight w:val="514"/>
        </w:trPr>
        <w:tc>
          <w:tcPr>
            <w:tcW w:w="696" w:type="dxa"/>
            <w:tcBorders>
              <w:right w:val="single" w:sz="4" w:space="0" w:color="auto"/>
            </w:tcBorders>
          </w:tcPr>
          <w:p w14:paraId="4F71DB16" w14:textId="77777777" w:rsidR="00502E57" w:rsidRPr="00BF6411" w:rsidRDefault="00502E57" w:rsidP="009338D3">
            <w:pPr>
              <w:suppressAutoHyphens w:val="0"/>
              <w:spacing w:after="0" w:line="240" w:lineRule="auto"/>
              <w:jc w:val="both"/>
              <w:textAlignment w:val="auto"/>
              <w:rPr>
                <w:rFonts w:ascii="Times New Roman" w:eastAsia="Times New Roman" w:hAnsi="Times New Roman"/>
                <w:sz w:val="24"/>
                <w:szCs w:val="24"/>
              </w:rPr>
            </w:pPr>
            <w:r w:rsidRPr="00BF6411">
              <w:rPr>
                <w:rFonts w:ascii="Times New Roman" w:eastAsia="Times New Roman" w:hAnsi="Times New Roman"/>
                <w:sz w:val="24"/>
                <w:szCs w:val="24"/>
              </w:rPr>
              <w:t>2.2.</w:t>
            </w:r>
          </w:p>
        </w:tc>
        <w:tc>
          <w:tcPr>
            <w:tcW w:w="5016" w:type="dxa"/>
            <w:tcBorders>
              <w:left w:val="single" w:sz="4" w:space="0" w:color="auto"/>
            </w:tcBorders>
          </w:tcPr>
          <w:p w14:paraId="4F71DB17" w14:textId="77777777" w:rsidR="00502E57" w:rsidRPr="00BF6411" w:rsidRDefault="00502E57" w:rsidP="009338D3">
            <w:pPr>
              <w:suppressAutoHyphens w:val="0"/>
              <w:spacing w:after="0" w:line="240" w:lineRule="auto"/>
              <w:jc w:val="both"/>
              <w:textAlignment w:val="auto"/>
              <w:rPr>
                <w:rFonts w:ascii="Times New Roman" w:eastAsia="Times New Roman" w:hAnsi="Times New Roman"/>
                <w:sz w:val="24"/>
                <w:szCs w:val="24"/>
              </w:rPr>
            </w:pPr>
            <w:r w:rsidRPr="00BF6411">
              <w:rPr>
                <w:rFonts w:ascii="Times New Roman" w:eastAsia="Times New Roman" w:hAnsi="Times New Roman"/>
                <w:sz w:val="24"/>
                <w:szCs w:val="24"/>
              </w:rPr>
              <w:t>Lėšos socialinių paslaugų srities darbuotojų m</w:t>
            </w:r>
            <w:r w:rsidRPr="00BF6411">
              <w:rPr>
                <w:rFonts w:ascii="Times New Roman" w:eastAsia="Times New Roman" w:hAnsi="Times New Roman"/>
                <w:sz w:val="24"/>
                <w:szCs w:val="24"/>
              </w:rPr>
              <w:t>i</w:t>
            </w:r>
            <w:r w:rsidRPr="00BF6411">
              <w:rPr>
                <w:rFonts w:ascii="Times New Roman" w:eastAsia="Times New Roman" w:hAnsi="Times New Roman"/>
                <w:sz w:val="24"/>
                <w:szCs w:val="24"/>
              </w:rPr>
              <w:t>nimaliems pareiginės algos pastoviosios dalies koeficientams  didinti</w:t>
            </w:r>
          </w:p>
        </w:tc>
        <w:tc>
          <w:tcPr>
            <w:tcW w:w="2051" w:type="dxa"/>
          </w:tcPr>
          <w:p w14:paraId="4F71DB18" w14:textId="77777777" w:rsidR="00502E57" w:rsidRPr="00BF6411" w:rsidRDefault="00502E57" w:rsidP="009338D3">
            <w:pPr>
              <w:suppressAutoHyphens w:val="0"/>
              <w:spacing w:after="0" w:line="240" w:lineRule="auto"/>
              <w:jc w:val="right"/>
              <w:textAlignment w:val="auto"/>
              <w:rPr>
                <w:rFonts w:ascii="Times New Roman" w:eastAsia="Times New Roman" w:hAnsi="Times New Roman"/>
                <w:sz w:val="24"/>
                <w:szCs w:val="24"/>
              </w:rPr>
            </w:pPr>
            <w:r>
              <w:rPr>
                <w:rFonts w:ascii="Times New Roman" w:eastAsia="Times New Roman" w:hAnsi="Times New Roman"/>
                <w:sz w:val="24"/>
                <w:szCs w:val="24"/>
              </w:rPr>
              <w:t>40000,00</w:t>
            </w:r>
          </w:p>
        </w:tc>
        <w:tc>
          <w:tcPr>
            <w:tcW w:w="1984" w:type="dxa"/>
          </w:tcPr>
          <w:p w14:paraId="4F71DB19" w14:textId="77777777" w:rsidR="00502E57" w:rsidRPr="005545F5" w:rsidRDefault="00502E57" w:rsidP="009338D3">
            <w:pPr>
              <w:suppressAutoHyphens w:val="0"/>
              <w:spacing w:after="0" w:line="240" w:lineRule="auto"/>
              <w:jc w:val="right"/>
              <w:textAlignment w:val="auto"/>
              <w:rPr>
                <w:rFonts w:ascii="Times New Roman" w:eastAsia="Times New Roman" w:hAnsi="Times New Roman"/>
                <w:sz w:val="24"/>
                <w:szCs w:val="24"/>
              </w:rPr>
            </w:pPr>
            <w:r w:rsidRPr="005545F5">
              <w:rPr>
                <w:rFonts w:ascii="Times New Roman" w:eastAsia="Times New Roman" w:hAnsi="Times New Roman"/>
                <w:sz w:val="24"/>
                <w:szCs w:val="24"/>
              </w:rPr>
              <w:t>56750,00</w:t>
            </w:r>
          </w:p>
          <w:p w14:paraId="4F71DB1A" w14:textId="77777777" w:rsidR="00502E57" w:rsidRPr="005545F5" w:rsidRDefault="00502E57" w:rsidP="009338D3">
            <w:pPr>
              <w:suppressAutoHyphens w:val="0"/>
              <w:spacing w:after="0" w:line="240" w:lineRule="auto"/>
              <w:jc w:val="right"/>
              <w:textAlignment w:val="auto"/>
              <w:rPr>
                <w:rFonts w:ascii="Times New Roman" w:eastAsia="Times New Roman" w:hAnsi="Times New Roman"/>
                <w:sz w:val="24"/>
                <w:szCs w:val="24"/>
              </w:rPr>
            </w:pPr>
          </w:p>
        </w:tc>
      </w:tr>
      <w:tr w:rsidR="00502E57" w:rsidRPr="00786CA2" w14:paraId="4F71DB20" w14:textId="77777777" w:rsidTr="001366DA">
        <w:trPr>
          <w:trHeight w:val="400"/>
        </w:trPr>
        <w:tc>
          <w:tcPr>
            <w:tcW w:w="696" w:type="dxa"/>
            <w:tcBorders>
              <w:bottom w:val="single" w:sz="4" w:space="0" w:color="auto"/>
              <w:right w:val="single" w:sz="4" w:space="0" w:color="auto"/>
            </w:tcBorders>
          </w:tcPr>
          <w:p w14:paraId="4F71DB1C" w14:textId="77777777" w:rsidR="00502E57" w:rsidRPr="00BF6411" w:rsidRDefault="00502E57" w:rsidP="009338D3">
            <w:pPr>
              <w:suppressAutoHyphens w:val="0"/>
              <w:spacing w:after="0" w:line="240" w:lineRule="auto"/>
              <w:jc w:val="both"/>
              <w:textAlignment w:val="auto"/>
              <w:rPr>
                <w:rFonts w:ascii="Times New Roman" w:eastAsia="Times New Roman" w:hAnsi="Times New Roman"/>
                <w:sz w:val="24"/>
                <w:szCs w:val="24"/>
              </w:rPr>
            </w:pPr>
            <w:r w:rsidRPr="00BF6411">
              <w:rPr>
                <w:rFonts w:ascii="Times New Roman" w:eastAsia="Times New Roman" w:hAnsi="Times New Roman"/>
                <w:sz w:val="24"/>
                <w:szCs w:val="24"/>
              </w:rPr>
              <w:t>2.3.</w:t>
            </w:r>
          </w:p>
        </w:tc>
        <w:tc>
          <w:tcPr>
            <w:tcW w:w="5016" w:type="dxa"/>
            <w:tcBorders>
              <w:left w:val="single" w:sz="4" w:space="0" w:color="auto"/>
              <w:bottom w:val="single" w:sz="4" w:space="0" w:color="auto"/>
            </w:tcBorders>
          </w:tcPr>
          <w:p w14:paraId="4F71DB1D" w14:textId="77777777" w:rsidR="00502E57" w:rsidRPr="00BF6411" w:rsidRDefault="00502E57" w:rsidP="009338D3">
            <w:pPr>
              <w:suppressAutoHyphens w:val="0"/>
              <w:spacing w:after="0" w:line="240" w:lineRule="auto"/>
              <w:jc w:val="both"/>
              <w:textAlignment w:val="auto"/>
              <w:rPr>
                <w:rFonts w:ascii="Times New Roman" w:eastAsia="Times New Roman" w:hAnsi="Times New Roman"/>
                <w:sz w:val="24"/>
                <w:szCs w:val="24"/>
              </w:rPr>
            </w:pPr>
            <w:r w:rsidRPr="00BF6411">
              <w:rPr>
                <w:rFonts w:ascii="Times New Roman" w:eastAsia="Times New Roman" w:hAnsi="Times New Roman"/>
                <w:sz w:val="24"/>
                <w:szCs w:val="24"/>
              </w:rPr>
              <w:t>Socialinių paslaugų kolektyvinės sutarties įsip</w:t>
            </w:r>
            <w:r w:rsidRPr="00BF6411">
              <w:rPr>
                <w:rFonts w:ascii="Times New Roman" w:eastAsia="Times New Roman" w:hAnsi="Times New Roman"/>
                <w:sz w:val="24"/>
                <w:szCs w:val="24"/>
              </w:rPr>
              <w:t>a</w:t>
            </w:r>
            <w:r w:rsidRPr="00BF6411">
              <w:rPr>
                <w:rFonts w:ascii="Times New Roman" w:eastAsia="Times New Roman" w:hAnsi="Times New Roman"/>
                <w:sz w:val="24"/>
                <w:szCs w:val="24"/>
              </w:rPr>
              <w:t>reigojimams įgyvendinti</w:t>
            </w:r>
          </w:p>
        </w:tc>
        <w:tc>
          <w:tcPr>
            <w:tcW w:w="2051" w:type="dxa"/>
            <w:tcBorders>
              <w:bottom w:val="single" w:sz="4" w:space="0" w:color="auto"/>
            </w:tcBorders>
          </w:tcPr>
          <w:p w14:paraId="4F71DB1E" w14:textId="77777777" w:rsidR="00502E57" w:rsidRPr="00BF6411" w:rsidRDefault="00502E57" w:rsidP="009338D3">
            <w:pPr>
              <w:suppressAutoHyphens w:val="0"/>
              <w:spacing w:after="0" w:line="240" w:lineRule="auto"/>
              <w:jc w:val="right"/>
              <w:textAlignment w:val="auto"/>
              <w:rPr>
                <w:rFonts w:ascii="Times New Roman" w:eastAsia="Times New Roman" w:hAnsi="Times New Roman"/>
                <w:sz w:val="24"/>
                <w:szCs w:val="24"/>
              </w:rPr>
            </w:pPr>
            <w:r>
              <w:rPr>
                <w:rFonts w:ascii="Times New Roman" w:eastAsia="Times New Roman" w:hAnsi="Times New Roman"/>
                <w:sz w:val="24"/>
                <w:szCs w:val="24"/>
              </w:rPr>
              <w:t>7408,00</w:t>
            </w:r>
          </w:p>
        </w:tc>
        <w:tc>
          <w:tcPr>
            <w:tcW w:w="1984" w:type="dxa"/>
            <w:tcBorders>
              <w:bottom w:val="single" w:sz="4" w:space="0" w:color="auto"/>
            </w:tcBorders>
          </w:tcPr>
          <w:p w14:paraId="4F71DB1F" w14:textId="77777777" w:rsidR="00502E57" w:rsidRPr="005545F5" w:rsidRDefault="00502E57" w:rsidP="009338D3">
            <w:pPr>
              <w:suppressAutoHyphens w:val="0"/>
              <w:spacing w:after="0" w:line="240" w:lineRule="auto"/>
              <w:jc w:val="right"/>
              <w:textAlignment w:val="auto"/>
              <w:rPr>
                <w:rFonts w:ascii="Times New Roman" w:eastAsia="Times New Roman" w:hAnsi="Times New Roman"/>
                <w:sz w:val="24"/>
                <w:szCs w:val="24"/>
              </w:rPr>
            </w:pPr>
            <w:r w:rsidRPr="005545F5">
              <w:rPr>
                <w:rFonts w:ascii="Times New Roman" w:eastAsia="Times New Roman" w:hAnsi="Times New Roman"/>
                <w:sz w:val="24"/>
                <w:szCs w:val="24"/>
              </w:rPr>
              <w:t>11428,00</w:t>
            </w:r>
          </w:p>
        </w:tc>
      </w:tr>
      <w:tr w:rsidR="00502E57" w:rsidRPr="00786CA2" w14:paraId="4F71DB25" w14:textId="77777777" w:rsidTr="001366DA">
        <w:trPr>
          <w:trHeight w:val="634"/>
        </w:trPr>
        <w:tc>
          <w:tcPr>
            <w:tcW w:w="696" w:type="dxa"/>
            <w:tcBorders>
              <w:top w:val="single" w:sz="4" w:space="0" w:color="auto"/>
              <w:bottom w:val="single" w:sz="4" w:space="0" w:color="auto"/>
              <w:right w:val="single" w:sz="4" w:space="0" w:color="auto"/>
            </w:tcBorders>
          </w:tcPr>
          <w:p w14:paraId="4F71DB21" w14:textId="77777777" w:rsidR="00502E57" w:rsidRPr="00BF6411" w:rsidRDefault="00502E57" w:rsidP="009338D3">
            <w:pPr>
              <w:spacing w:line="240" w:lineRule="auto"/>
              <w:jc w:val="both"/>
              <w:rPr>
                <w:rFonts w:ascii="Times New Roman" w:eastAsia="Times New Roman" w:hAnsi="Times New Roman"/>
                <w:sz w:val="24"/>
                <w:szCs w:val="24"/>
              </w:rPr>
            </w:pPr>
            <w:r w:rsidRPr="00BF6411">
              <w:rPr>
                <w:rFonts w:ascii="Times New Roman" w:eastAsia="Times New Roman" w:hAnsi="Times New Roman"/>
                <w:sz w:val="24"/>
                <w:szCs w:val="24"/>
              </w:rPr>
              <w:t>2.4.</w:t>
            </w:r>
          </w:p>
        </w:tc>
        <w:tc>
          <w:tcPr>
            <w:tcW w:w="5016" w:type="dxa"/>
            <w:tcBorders>
              <w:top w:val="single" w:sz="4" w:space="0" w:color="auto"/>
              <w:left w:val="single" w:sz="4" w:space="0" w:color="auto"/>
              <w:bottom w:val="single" w:sz="4" w:space="0" w:color="auto"/>
            </w:tcBorders>
          </w:tcPr>
          <w:p w14:paraId="4F71DB22" w14:textId="77777777" w:rsidR="00502E57" w:rsidRPr="00BF6411" w:rsidRDefault="00502E57" w:rsidP="009338D3">
            <w:pPr>
              <w:spacing w:line="240" w:lineRule="auto"/>
              <w:jc w:val="both"/>
              <w:rPr>
                <w:rFonts w:ascii="Times New Roman" w:eastAsia="Times New Roman" w:hAnsi="Times New Roman"/>
                <w:sz w:val="24"/>
                <w:szCs w:val="24"/>
              </w:rPr>
            </w:pPr>
            <w:r w:rsidRPr="00BF6411">
              <w:rPr>
                <w:rFonts w:ascii="Times New Roman" w:eastAsia="Times New Roman" w:hAnsi="Times New Roman"/>
                <w:sz w:val="24"/>
                <w:szCs w:val="24"/>
              </w:rPr>
              <w:t xml:space="preserve">Vaikų išlaikymui, kurie apgyvendinti iki  2007 m. </w:t>
            </w:r>
          </w:p>
        </w:tc>
        <w:tc>
          <w:tcPr>
            <w:tcW w:w="2051" w:type="dxa"/>
            <w:tcBorders>
              <w:top w:val="single" w:sz="4" w:space="0" w:color="auto"/>
              <w:bottom w:val="single" w:sz="4" w:space="0" w:color="auto"/>
            </w:tcBorders>
          </w:tcPr>
          <w:p w14:paraId="4F71DB23" w14:textId="77777777" w:rsidR="00502E57" w:rsidRPr="00BF6411" w:rsidRDefault="00502E57" w:rsidP="009338D3">
            <w:pPr>
              <w:spacing w:line="240" w:lineRule="auto"/>
              <w:jc w:val="right"/>
              <w:rPr>
                <w:rFonts w:ascii="Times New Roman" w:eastAsia="Times New Roman" w:hAnsi="Times New Roman"/>
                <w:sz w:val="24"/>
                <w:szCs w:val="24"/>
              </w:rPr>
            </w:pPr>
            <w:r>
              <w:rPr>
                <w:rFonts w:ascii="Times New Roman" w:eastAsia="Times New Roman" w:hAnsi="Times New Roman"/>
                <w:sz w:val="24"/>
                <w:szCs w:val="24"/>
              </w:rPr>
              <w:t>185400,00</w:t>
            </w:r>
          </w:p>
        </w:tc>
        <w:tc>
          <w:tcPr>
            <w:tcW w:w="1984" w:type="dxa"/>
            <w:tcBorders>
              <w:top w:val="single" w:sz="4" w:space="0" w:color="auto"/>
              <w:bottom w:val="single" w:sz="4" w:space="0" w:color="auto"/>
            </w:tcBorders>
          </w:tcPr>
          <w:p w14:paraId="4F71DB24" w14:textId="77777777" w:rsidR="00502E57" w:rsidRPr="00BF6411" w:rsidRDefault="00502E57" w:rsidP="009338D3">
            <w:pPr>
              <w:spacing w:line="240" w:lineRule="auto"/>
              <w:jc w:val="right"/>
              <w:rPr>
                <w:rFonts w:ascii="Times New Roman" w:eastAsia="Times New Roman" w:hAnsi="Times New Roman"/>
                <w:sz w:val="24"/>
                <w:szCs w:val="24"/>
              </w:rPr>
            </w:pPr>
            <w:r w:rsidRPr="00BF6411">
              <w:rPr>
                <w:rFonts w:ascii="Times New Roman" w:eastAsia="Times New Roman" w:hAnsi="Times New Roman"/>
                <w:sz w:val="24"/>
                <w:szCs w:val="24"/>
              </w:rPr>
              <w:t>161000,00</w:t>
            </w:r>
          </w:p>
        </w:tc>
      </w:tr>
      <w:tr w:rsidR="00502E57" w:rsidRPr="00786CA2" w14:paraId="4F71DB2A" w14:textId="77777777" w:rsidTr="001366DA">
        <w:trPr>
          <w:trHeight w:val="257"/>
        </w:trPr>
        <w:tc>
          <w:tcPr>
            <w:tcW w:w="696" w:type="dxa"/>
            <w:tcBorders>
              <w:right w:val="single" w:sz="4" w:space="0" w:color="auto"/>
            </w:tcBorders>
          </w:tcPr>
          <w:p w14:paraId="4F71DB26" w14:textId="77777777" w:rsidR="00502E57" w:rsidRPr="00BF6411" w:rsidRDefault="00502E57" w:rsidP="009338D3">
            <w:pPr>
              <w:suppressAutoHyphens w:val="0"/>
              <w:spacing w:after="0" w:line="240" w:lineRule="auto"/>
              <w:jc w:val="both"/>
              <w:textAlignment w:val="auto"/>
              <w:rPr>
                <w:rFonts w:ascii="Times New Roman" w:eastAsia="Times New Roman" w:hAnsi="Times New Roman"/>
                <w:sz w:val="24"/>
                <w:szCs w:val="24"/>
              </w:rPr>
            </w:pPr>
            <w:r w:rsidRPr="00BF6411">
              <w:rPr>
                <w:rFonts w:ascii="Times New Roman" w:eastAsia="Times New Roman" w:hAnsi="Times New Roman"/>
                <w:sz w:val="24"/>
                <w:szCs w:val="24"/>
              </w:rPr>
              <w:t>2.5.</w:t>
            </w:r>
          </w:p>
        </w:tc>
        <w:tc>
          <w:tcPr>
            <w:tcW w:w="5016" w:type="dxa"/>
            <w:tcBorders>
              <w:left w:val="single" w:sz="4" w:space="0" w:color="auto"/>
            </w:tcBorders>
          </w:tcPr>
          <w:p w14:paraId="4F71DB27" w14:textId="77777777" w:rsidR="00502E57" w:rsidRPr="00BF6411" w:rsidRDefault="00502E57" w:rsidP="009338D3">
            <w:pPr>
              <w:suppressAutoHyphens w:val="0"/>
              <w:spacing w:after="0" w:line="240" w:lineRule="auto"/>
              <w:jc w:val="both"/>
              <w:textAlignment w:val="auto"/>
              <w:rPr>
                <w:rFonts w:ascii="Times New Roman" w:eastAsia="Times New Roman" w:hAnsi="Times New Roman"/>
                <w:sz w:val="24"/>
                <w:szCs w:val="24"/>
              </w:rPr>
            </w:pPr>
            <w:r w:rsidRPr="00BF6411">
              <w:rPr>
                <w:rFonts w:ascii="Times New Roman" w:eastAsia="Times New Roman" w:hAnsi="Times New Roman"/>
                <w:sz w:val="24"/>
                <w:szCs w:val="24"/>
              </w:rPr>
              <w:t>Vaikų dienos socialinė priežiūra</w:t>
            </w:r>
          </w:p>
        </w:tc>
        <w:tc>
          <w:tcPr>
            <w:tcW w:w="2051" w:type="dxa"/>
          </w:tcPr>
          <w:p w14:paraId="4F71DB28" w14:textId="77777777" w:rsidR="00502E57" w:rsidRPr="00BF6411" w:rsidRDefault="00502E57" w:rsidP="009338D3">
            <w:pPr>
              <w:suppressAutoHyphens w:val="0"/>
              <w:spacing w:after="0" w:line="240" w:lineRule="auto"/>
              <w:jc w:val="right"/>
              <w:textAlignment w:val="auto"/>
              <w:rPr>
                <w:rFonts w:ascii="Times New Roman" w:eastAsia="Times New Roman" w:hAnsi="Times New Roman"/>
                <w:sz w:val="24"/>
                <w:szCs w:val="24"/>
              </w:rPr>
            </w:pPr>
            <w:r>
              <w:rPr>
                <w:rFonts w:ascii="Times New Roman" w:eastAsia="Times New Roman" w:hAnsi="Times New Roman"/>
                <w:sz w:val="24"/>
                <w:szCs w:val="24"/>
              </w:rPr>
              <w:t>7700,00</w:t>
            </w:r>
          </w:p>
        </w:tc>
        <w:tc>
          <w:tcPr>
            <w:tcW w:w="1984" w:type="dxa"/>
          </w:tcPr>
          <w:p w14:paraId="4F71DB29" w14:textId="77777777" w:rsidR="00502E57" w:rsidRPr="00BF6411" w:rsidRDefault="00502E57" w:rsidP="009338D3">
            <w:pPr>
              <w:suppressAutoHyphens w:val="0"/>
              <w:spacing w:after="0" w:line="240" w:lineRule="auto"/>
              <w:jc w:val="right"/>
              <w:textAlignment w:val="auto"/>
              <w:rPr>
                <w:rFonts w:ascii="Times New Roman" w:eastAsia="Times New Roman" w:hAnsi="Times New Roman"/>
                <w:sz w:val="24"/>
                <w:szCs w:val="24"/>
              </w:rPr>
            </w:pPr>
            <w:r w:rsidRPr="00BF6411">
              <w:rPr>
                <w:rFonts w:ascii="Times New Roman" w:eastAsia="Times New Roman" w:hAnsi="Times New Roman"/>
                <w:sz w:val="24"/>
                <w:szCs w:val="24"/>
              </w:rPr>
              <w:t>7900,00</w:t>
            </w:r>
          </w:p>
        </w:tc>
      </w:tr>
      <w:tr w:rsidR="00502E57" w:rsidRPr="00786CA2" w14:paraId="4F71DB2F" w14:textId="77777777" w:rsidTr="001366DA">
        <w:trPr>
          <w:trHeight w:val="257"/>
        </w:trPr>
        <w:tc>
          <w:tcPr>
            <w:tcW w:w="696" w:type="dxa"/>
            <w:tcBorders>
              <w:right w:val="single" w:sz="4" w:space="0" w:color="auto"/>
            </w:tcBorders>
          </w:tcPr>
          <w:p w14:paraId="4F71DB2B" w14:textId="77777777" w:rsidR="00502E57" w:rsidRPr="00BF6411" w:rsidRDefault="00502E57" w:rsidP="009338D3">
            <w:pPr>
              <w:suppressAutoHyphens w:val="0"/>
              <w:spacing w:after="0" w:line="240" w:lineRule="auto"/>
              <w:jc w:val="both"/>
              <w:textAlignment w:val="auto"/>
              <w:rPr>
                <w:rFonts w:ascii="Times New Roman" w:eastAsia="Times New Roman" w:hAnsi="Times New Roman"/>
                <w:sz w:val="24"/>
                <w:szCs w:val="24"/>
              </w:rPr>
            </w:pPr>
            <w:r>
              <w:rPr>
                <w:rFonts w:ascii="Times New Roman" w:eastAsia="Times New Roman" w:hAnsi="Times New Roman"/>
                <w:sz w:val="24"/>
                <w:szCs w:val="24"/>
              </w:rPr>
              <w:t>2.6.</w:t>
            </w:r>
          </w:p>
        </w:tc>
        <w:tc>
          <w:tcPr>
            <w:tcW w:w="5016" w:type="dxa"/>
            <w:tcBorders>
              <w:left w:val="single" w:sz="4" w:space="0" w:color="auto"/>
            </w:tcBorders>
          </w:tcPr>
          <w:p w14:paraId="4F71DB2C" w14:textId="77777777" w:rsidR="00502E57" w:rsidRPr="00BF6411" w:rsidRDefault="00502E57" w:rsidP="009338D3">
            <w:pPr>
              <w:suppressAutoHyphens w:val="0"/>
              <w:spacing w:after="0" w:line="240" w:lineRule="auto"/>
              <w:jc w:val="both"/>
              <w:textAlignment w:val="auto"/>
              <w:rPr>
                <w:rFonts w:ascii="Times New Roman" w:eastAsia="Times New Roman" w:hAnsi="Times New Roman"/>
                <w:sz w:val="24"/>
                <w:szCs w:val="24"/>
              </w:rPr>
            </w:pPr>
            <w:r>
              <w:rPr>
                <w:rFonts w:ascii="Times New Roman" w:eastAsia="Times New Roman" w:hAnsi="Times New Roman"/>
                <w:sz w:val="24"/>
                <w:szCs w:val="24"/>
              </w:rPr>
              <w:t>Perduotos lėšos iš Rezervo fondo</w:t>
            </w:r>
          </w:p>
        </w:tc>
        <w:tc>
          <w:tcPr>
            <w:tcW w:w="2051" w:type="dxa"/>
          </w:tcPr>
          <w:p w14:paraId="4F71DB2D" w14:textId="77777777" w:rsidR="00502E57" w:rsidRDefault="00502E57" w:rsidP="009338D3">
            <w:pPr>
              <w:suppressAutoHyphens w:val="0"/>
              <w:spacing w:after="0" w:line="240" w:lineRule="auto"/>
              <w:jc w:val="right"/>
              <w:textAlignment w:val="auto"/>
              <w:rPr>
                <w:rFonts w:ascii="Times New Roman" w:eastAsia="Times New Roman" w:hAnsi="Times New Roman"/>
                <w:sz w:val="24"/>
                <w:szCs w:val="24"/>
              </w:rPr>
            </w:pPr>
            <w:r>
              <w:rPr>
                <w:rFonts w:ascii="Times New Roman" w:eastAsia="Times New Roman" w:hAnsi="Times New Roman"/>
                <w:sz w:val="24"/>
                <w:szCs w:val="24"/>
              </w:rPr>
              <w:t>7233,46</w:t>
            </w:r>
          </w:p>
        </w:tc>
        <w:tc>
          <w:tcPr>
            <w:tcW w:w="1984" w:type="dxa"/>
          </w:tcPr>
          <w:p w14:paraId="4F71DB2E" w14:textId="77777777" w:rsidR="00502E57" w:rsidRPr="00BF6411" w:rsidRDefault="00502E57" w:rsidP="009338D3">
            <w:pPr>
              <w:suppressAutoHyphens w:val="0"/>
              <w:spacing w:after="0" w:line="240" w:lineRule="auto"/>
              <w:jc w:val="right"/>
              <w:textAlignment w:val="auto"/>
              <w:rPr>
                <w:rFonts w:ascii="Times New Roman" w:eastAsia="Times New Roman" w:hAnsi="Times New Roman"/>
                <w:sz w:val="24"/>
                <w:szCs w:val="24"/>
              </w:rPr>
            </w:pPr>
            <w:r>
              <w:rPr>
                <w:rFonts w:ascii="Times New Roman" w:eastAsia="Times New Roman" w:hAnsi="Times New Roman"/>
                <w:sz w:val="24"/>
                <w:szCs w:val="24"/>
              </w:rPr>
              <w:t>-</w:t>
            </w:r>
          </w:p>
        </w:tc>
      </w:tr>
      <w:tr w:rsidR="00502E57" w:rsidRPr="00786CA2" w14:paraId="4F71DB34" w14:textId="77777777" w:rsidTr="001366DA">
        <w:trPr>
          <w:trHeight w:val="257"/>
        </w:trPr>
        <w:tc>
          <w:tcPr>
            <w:tcW w:w="696" w:type="dxa"/>
            <w:tcBorders>
              <w:right w:val="single" w:sz="4" w:space="0" w:color="auto"/>
            </w:tcBorders>
          </w:tcPr>
          <w:p w14:paraId="4F71DB30" w14:textId="77777777" w:rsidR="00502E57" w:rsidRPr="008A3C71" w:rsidRDefault="00502E57" w:rsidP="009338D3">
            <w:pPr>
              <w:suppressAutoHyphens w:val="0"/>
              <w:spacing w:after="0" w:line="240" w:lineRule="auto"/>
              <w:jc w:val="both"/>
              <w:textAlignment w:val="auto"/>
              <w:rPr>
                <w:rFonts w:ascii="Times New Roman" w:eastAsia="Times New Roman" w:hAnsi="Times New Roman"/>
                <w:b/>
                <w:color w:val="000000"/>
                <w:sz w:val="24"/>
                <w:szCs w:val="24"/>
              </w:rPr>
            </w:pPr>
            <w:r w:rsidRPr="008A3C71">
              <w:rPr>
                <w:rFonts w:ascii="Times New Roman" w:eastAsia="Times New Roman" w:hAnsi="Times New Roman"/>
                <w:b/>
                <w:color w:val="000000"/>
                <w:sz w:val="24"/>
                <w:szCs w:val="24"/>
              </w:rPr>
              <w:lastRenderedPageBreak/>
              <w:t>3.</w:t>
            </w:r>
          </w:p>
        </w:tc>
        <w:tc>
          <w:tcPr>
            <w:tcW w:w="5016" w:type="dxa"/>
            <w:tcBorders>
              <w:left w:val="single" w:sz="4" w:space="0" w:color="auto"/>
            </w:tcBorders>
          </w:tcPr>
          <w:p w14:paraId="4F71DB31" w14:textId="77777777" w:rsidR="00502E57" w:rsidRPr="00644079" w:rsidRDefault="00502E57" w:rsidP="009338D3">
            <w:pPr>
              <w:suppressAutoHyphens w:val="0"/>
              <w:spacing w:after="0" w:line="240" w:lineRule="auto"/>
              <w:jc w:val="both"/>
              <w:textAlignment w:val="auto"/>
              <w:rPr>
                <w:rFonts w:ascii="Times New Roman" w:eastAsia="Times New Roman" w:hAnsi="Times New Roman"/>
                <w:b/>
                <w:sz w:val="24"/>
                <w:szCs w:val="24"/>
              </w:rPr>
            </w:pPr>
            <w:r w:rsidRPr="00644079">
              <w:rPr>
                <w:rFonts w:ascii="Times New Roman" w:eastAsia="Times New Roman" w:hAnsi="Times New Roman"/>
                <w:b/>
                <w:sz w:val="24"/>
                <w:szCs w:val="24"/>
              </w:rPr>
              <w:t>ES struktūrinių fondų lėšos</w:t>
            </w:r>
          </w:p>
        </w:tc>
        <w:tc>
          <w:tcPr>
            <w:tcW w:w="2051" w:type="dxa"/>
          </w:tcPr>
          <w:p w14:paraId="4F71DB32" w14:textId="77777777" w:rsidR="00502E57" w:rsidRPr="00EE573C" w:rsidRDefault="00502E57" w:rsidP="009338D3">
            <w:pPr>
              <w:suppressAutoHyphens w:val="0"/>
              <w:spacing w:after="0" w:line="240" w:lineRule="auto"/>
              <w:jc w:val="right"/>
              <w:textAlignment w:val="auto"/>
              <w:rPr>
                <w:rFonts w:ascii="Times New Roman" w:eastAsia="Times New Roman" w:hAnsi="Times New Roman"/>
                <w:b/>
                <w:sz w:val="24"/>
                <w:szCs w:val="24"/>
              </w:rPr>
            </w:pPr>
            <w:r w:rsidRPr="00EE573C">
              <w:rPr>
                <w:rFonts w:ascii="Times New Roman" w:eastAsia="Times New Roman" w:hAnsi="Times New Roman"/>
                <w:b/>
                <w:sz w:val="24"/>
                <w:szCs w:val="24"/>
              </w:rPr>
              <w:t>36033,46</w:t>
            </w:r>
          </w:p>
        </w:tc>
        <w:tc>
          <w:tcPr>
            <w:tcW w:w="1984" w:type="dxa"/>
          </w:tcPr>
          <w:p w14:paraId="4F71DB33" w14:textId="77777777" w:rsidR="00502E57" w:rsidRPr="00EE573C" w:rsidRDefault="00502E57" w:rsidP="009338D3">
            <w:pPr>
              <w:suppressAutoHyphens w:val="0"/>
              <w:spacing w:after="0" w:line="240" w:lineRule="auto"/>
              <w:jc w:val="right"/>
              <w:textAlignment w:val="auto"/>
              <w:rPr>
                <w:rFonts w:ascii="Times New Roman" w:eastAsia="Times New Roman" w:hAnsi="Times New Roman"/>
                <w:b/>
                <w:sz w:val="24"/>
                <w:szCs w:val="24"/>
              </w:rPr>
            </w:pPr>
            <w:r w:rsidRPr="00EE573C">
              <w:rPr>
                <w:rFonts w:ascii="Times New Roman" w:eastAsia="Times New Roman" w:hAnsi="Times New Roman"/>
                <w:b/>
                <w:sz w:val="24"/>
                <w:szCs w:val="24"/>
              </w:rPr>
              <w:t>18930,32</w:t>
            </w:r>
          </w:p>
        </w:tc>
      </w:tr>
      <w:tr w:rsidR="00502E57" w:rsidRPr="00786CA2" w14:paraId="4F71DB39" w14:textId="77777777" w:rsidTr="001366DA">
        <w:trPr>
          <w:trHeight w:val="240"/>
        </w:trPr>
        <w:tc>
          <w:tcPr>
            <w:tcW w:w="696" w:type="dxa"/>
            <w:tcBorders>
              <w:bottom w:val="single" w:sz="4" w:space="0" w:color="auto"/>
              <w:right w:val="single" w:sz="4" w:space="0" w:color="auto"/>
            </w:tcBorders>
          </w:tcPr>
          <w:p w14:paraId="4F71DB35" w14:textId="77777777" w:rsidR="00502E57" w:rsidRPr="008A3C71" w:rsidRDefault="00502E57" w:rsidP="009338D3">
            <w:pPr>
              <w:suppressAutoHyphens w:val="0"/>
              <w:spacing w:after="0" w:line="240" w:lineRule="auto"/>
              <w:jc w:val="both"/>
              <w:textAlignment w:val="auto"/>
              <w:rPr>
                <w:rFonts w:ascii="Times New Roman" w:eastAsia="Times New Roman" w:hAnsi="Times New Roman"/>
                <w:b/>
                <w:color w:val="000000"/>
                <w:sz w:val="24"/>
                <w:szCs w:val="24"/>
              </w:rPr>
            </w:pPr>
            <w:r>
              <w:rPr>
                <w:rFonts w:ascii="Times New Roman" w:eastAsia="Times New Roman" w:hAnsi="Times New Roman"/>
                <w:b/>
                <w:color w:val="000000"/>
                <w:sz w:val="24"/>
                <w:szCs w:val="24"/>
              </w:rPr>
              <w:t>4</w:t>
            </w:r>
            <w:r w:rsidRPr="008A3C71">
              <w:rPr>
                <w:rFonts w:ascii="Times New Roman" w:eastAsia="Times New Roman" w:hAnsi="Times New Roman"/>
                <w:b/>
                <w:color w:val="000000"/>
                <w:sz w:val="24"/>
                <w:szCs w:val="24"/>
              </w:rPr>
              <w:t xml:space="preserve">. </w:t>
            </w:r>
          </w:p>
        </w:tc>
        <w:tc>
          <w:tcPr>
            <w:tcW w:w="5016" w:type="dxa"/>
            <w:tcBorders>
              <w:left w:val="single" w:sz="4" w:space="0" w:color="auto"/>
              <w:bottom w:val="single" w:sz="4" w:space="0" w:color="auto"/>
            </w:tcBorders>
          </w:tcPr>
          <w:p w14:paraId="4F71DB36" w14:textId="77777777" w:rsidR="00502E57" w:rsidRPr="00644079" w:rsidRDefault="00502E57" w:rsidP="009338D3">
            <w:pPr>
              <w:spacing w:after="0" w:line="240" w:lineRule="auto"/>
              <w:jc w:val="both"/>
              <w:rPr>
                <w:rFonts w:ascii="Times New Roman" w:eastAsia="Times New Roman" w:hAnsi="Times New Roman"/>
                <w:b/>
                <w:sz w:val="24"/>
                <w:szCs w:val="24"/>
              </w:rPr>
            </w:pPr>
            <w:r w:rsidRPr="00644079">
              <w:rPr>
                <w:rFonts w:ascii="Times New Roman" w:eastAsia="Times New Roman" w:hAnsi="Times New Roman"/>
                <w:b/>
                <w:sz w:val="24"/>
                <w:szCs w:val="24"/>
              </w:rPr>
              <w:t>Kitos pajamos (išvardinti)</w:t>
            </w:r>
          </w:p>
        </w:tc>
        <w:tc>
          <w:tcPr>
            <w:tcW w:w="2051" w:type="dxa"/>
            <w:tcBorders>
              <w:bottom w:val="single" w:sz="4" w:space="0" w:color="auto"/>
            </w:tcBorders>
          </w:tcPr>
          <w:p w14:paraId="4F71DB37" w14:textId="77777777" w:rsidR="00502E57" w:rsidRPr="00644079" w:rsidRDefault="00502E57" w:rsidP="009338D3">
            <w:pPr>
              <w:suppressAutoHyphens w:val="0"/>
              <w:spacing w:after="0" w:line="240" w:lineRule="auto"/>
              <w:jc w:val="right"/>
              <w:textAlignment w:val="auto"/>
              <w:rPr>
                <w:rFonts w:ascii="Times New Roman" w:eastAsia="Times New Roman" w:hAnsi="Times New Roman"/>
                <w:b/>
                <w:sz w:val="24"/>
                <w:szCs w:val="24"/>
              </w:rPr>
            </w:pPr>
            <w:r>
              <w:rPr>
                <w:rFonts w:ascii="Times New Roman" w:eastAsia="Times New Roman" w:hAnsi="Times New Roman"/>
                <w:b/>
                <w:sz w:val="24"/>
                <w:szCs w:val="24"/>
              </w:rPr>
              <w:t>203844,23</w:t>
            </w:r>
          </w:p>
        </w:tc>
        <w:tc>
          <w:tcPr>
            <w:tcW w:w="1984" w:type="dxa"/>
            <w:tcBorders>
              <w:bottom w:val="single" w:sz="4" w:space="0" w:color="auto"/>
            </w:tcBorders>
          </w:tcPr>
          <w:p w14:paraId="4F71DB38" w14:textId="77777777" w:rsidR="00502E57" w:rsidRPr="00644079" w:rsidRDefault="00502E57" w:rsidP="009338D3">
            <w:pPr>
              <w:suppressAutoHyphens w:val="0"/>
              <w:spacing w:after="0" w:line="240" w:lineRule="auto"/>
              <w:jc w:val="right"/>
              <w:textAlignment w:val="auto"/>
              <w:rPr>
                <w:rFonts w:ascii="Times New Roman" w:eastAsia="Times New Roman" w:hAnsi="Times New Roman"/>
                <w:b/>
                <w:sz w:val="24"/>
                <w:szCs w:val="24"/>
              </w:rPr>
            </w:pPr>
            <w:r>
              <w:rPr>
                <w:rFonts w:ascii="Times New Roman" w:eastAsia="Times New Roman" w:hAnsi="Times New Roman"/>
                <w:b/>
                <w:sz w:val="24"/>
                <w:szCs w:val="24"/>
              </w:rPr>
              <w:t>118792,54</w:t>
            </w:r>
          </w:p>
        </w:tc>
      </w:tr>
      <w:tr w:rsidR="00502E57" w:rsidRPr="00786CA2" w14:paraId="4F71DB3E" w14:textId="77777777" w:rsidTr="001366DA">
        <w:trPr>
          <w:trHeight w:val="286"/>
        </w:trPr>
        <w:tc>
          <w:tcPr>
            <w:tcW w:w="696" w:type="dxa"/>
            <w:tcBorders>
              <w:top w:val="single" w:sz="4" w:space="0" w:color="auto"/>
              <w:bottom w:val="single" w:sz="4" w:space="0" w:color="auto"/>
              <w:right w:val="single" w:sz="4" w:space="0" w:color="auto"/>
            </w:tcBorders>
          </w:tcPr>
          <w:p w14:paraId="4F71DB3A" w14:textId="77777777" w:rsidR="00502E57" w:rsidRPr="00786CA2" w:rsidRDefault="00502E57" w:rsidP="009338D3">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w:t>
            </w:r>
          </w:p>
        </w:tc>
        <w:tc>
          <w:tcPr>
            <w:tcW w:w="5016" w:type="dxa"/>
            <w:tcBorders>
              <w:top w:val="single" w:sz="4" w:space="0" w:color="auto"/>
              <w:left w:val="single" w:sz="4" w:space="0" w:color="auto"/>
              <w:bottom w:val="single" w:sz="4" w:space="0" w:color="auto"/>
            </w:tcBorders>
          </w:tcPr>
          <w:p w14:paraId="4F71DB3B" w14:textId="77777777" w:rsidR="00502E57" w:rsidRPr="00644079" w:rsidRDefault="00502E57" w:rsidP="009338D3">
            <w:pPr>
              <w:spacing w:after="0" w:line="240" w:lineRule="auto"/>
              <w:jc w:val="both"/>
              <w:rPr>
                <w:rFonts w:ascii="Times New Roman" w:eastAsia="Times New Roman" w:hAnsi="Times New Roman"/>
                <w:sz w:val="24"/>
                <w:szCs w:val="24"/>
              </w:rPr>
            </w:pPr>
            <w:r w:rsidRPr="00644079">
              <w:rPr>
                <w:rFonts w:ascii="Times New Roman" w:eastAsia="Times New Roman" w:hAnsi="Times New Roman"/>
                <w:sz w:val="24"/>
                <w:szCs w:val="24"/>
              </w:rPr>
              <w:t>Išmo</w:t>
            </w:r>
            <w:r w:rsidR="00445FF8">
              <w:rPr>
                <w:rFonts w:ascii="Times New Roman" w:eastAsia="Times New Roman" w:hAnsi="Times New Roman"/>
                <w:sz w:val="24"/>
                <w:szCs w:val="24"/>
              </w:rPr>
              <w:t xml:space="preserve">ka vaikui (Rokiškio r. sav. </w:t>
            </w:r>
            <w:r w:rsidRPr="00644079">
              <w:rPr>
                <w:rFonts w:ascii="Times New Roman" w:eastAsia="Times New Roman" w:hAnsi="Times New Roman"/>
                <w:sz w:val="24"/>
                <w:szCs w:val="24"/>
              </w:rPr>
              <w:t>)</w:t>
            </w:r>
          </w:p>
        </w:tc>
        <w:tc>
          <w:tcPr>
            <w:tcW w:w="2051" w:type="dxa"/>
            <w:tcBorders>
              <w:top w:val="single" w:sz="4" w:space="0" w:color="auto"/>
              <w:bottom w:val="single" w:sz="4" w:space="0" w:color="auto"/>
            </w:tcBorders>
          </w:tcPr>
          <w:p w14:paraId="4F71DB3C" w14:textId="77777777" w:rsidR="00502E57" w:rsidRPr="00644079" w:rsidRDefault="00502E57" w:rsidP="009338D3">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26626,74</w:t>
            </w:r>
          </w:p>
        </w:tc>
        <w:tc>
          <w:tcPr>
            <w:tcW w:w="1984" w:type="dxa"/>
            <w:tcBorders>
              <w:top w:val="single" w:sz="4" w:space="0" w:color="auto"/>
              <w:bottom w:val="single" w:sz="4" w:space="0" w:color="auto"/>
            </w:tcBorders>
          </w:tcPr>
          <w:p w14:paraId="4F71DB3D" w14:textId="77777777" w:rsidR="00502E57" w:rsidRPr="00644079" w:rsidRDefault="00502E57" w:rsidP="009338D3">
            <w:pPr>
              <w:spacing w:after="0" w:line="240" w:lineRule="auto"/>
              <w:jc w:val="right"/>
              <w:rPr>
                <w:rFonts w:ascii="Times New Roman" w:eastAsia="Times New Roman" w:hAnsi="Times New Roman"/>
                <w:sz w:val="24"/>
                <w:szCs w:val="24"/>
              </w:rPr>
            </w:pPr>
            <w:r w:rsidRPr="00644079">
              <w:rPr>
                <w:rFonts w:ascii="Times New Roman" w:eastAsia="Times New Roman" w:hAnsi="Times New Roman"/>
                <w:sz w:val="24"/>
                <w:szCs w:val="24"/>
              </w:rPr>
              <w:t>42000,00</w:t>
            </w:r>
          </w:p>
        </w:tc>
      </w:tr>
      <w:tr w:rsidR="00502E57" w:rsidRPr="00786CA2" w14:paraId="4F71DB43" w14:textId="77777777" w:rsidTr="001366DA">
        <w:trPr>
          <w:trHeight w:val="239"/>
        </w:trPr>
        <w:tc>
          <w:tcPr>
            <w:tcW w:w="696" w:type="dxa"/>
            <w:tcBorders>
              <w:top w:val="single" w:sz="4" w:space="0" w:color="auto"/>
              <w:bottom w:val="single" w:sz="4" w:space="0" w:color="auto"/>
              <w:right w:val="single" w:sz="4" w:space="0" w:color="auto"/>
            </w:tcBorders>
          </w:tcPr>
          <w:p w14:paraId="4F71DB3F" w14:textId="77777777" w:rsidR="00502E57" w:rsidRPr="00786CA2" w:rsidRDefault="00502E57" w:rsidP="009338D3">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4.2.</w:t>
            </w:r>
          </w:p>
        </w:tc>
        <w:tc>
          <w:tcPr>
            <w:tcW w:w="5016" w:type="dxa"/>
            <w:tcBorders>
              <w:top w:val="single" w:sz="4" w:space="0" w:color="auto"/>
              <w:left w:val="single" w:sz="4" w:space="0" w:color="auto"/>
              <w:bottom w:val="single" w:sz="4" w:space="0" w:color="auto"/>
            </w:tcBorders>
          </w:tcPr>
          <w:p w14:paraId="4F71DB40" w14:textId="77777777" w:rsidR="00502E57" w:rsidRPr="00644079" w:rsidRDefault="00502E57" w:rsidP="009338D3">
            <w:pPr>
              <w:spacing w:after="0" w:line="240" w:lineRule="auto"/>
              <w:jc w:val="both"/>
              <w:rPr>
                <w:rFonts w:ascii="Times New Roman" w:eastAsia="Times New Roman" w:hAnsi="Times New Roman"/>
                <w:sz w:val="24"/>
                <w:szCs w:val="24"/>
              </w:rPr>
            </w:pPr>
            <w:r w:rsidRPr="00644079">
              <w:rPr>
                <w:rFonts w:ascii="Times New Roman" w:eastAsia="Times New Roman" w:hAnsi="Times New Roman"/>
                <w:sz w:val="24"/>
                <w:szCs w:val="24"/>
              </w:rPr>
              <w:t>Išmoka vaikui (Kauno sav.)</w:t>
            </w:r>
          </w:p>
        </w:tc>
        <w:tc>
          <w:tcPr>
            <w:tcW w:w="2051" w:type="dxa"/>
            <w:tcBorders>
              <w:top w:val="single" w:sz="4" w:space="0" w:color="auto"/>
              <w:bottom w:val="single" w:sz="4" w:space="0" w:color="auto"/>
            </w:tcBorders>
          </w:tcPr>
          <w:p w14:paraId="4F71DB41" w14:textId="77777777" w:rsidR="00502E57" w:rsidRPr="00644079" w:rsidRDefault="00502E57" w:rsidP="009338D3">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1432,60</w:t>
            </w:r>
          </w:p>
        </w:tc>
        <w:tc>
          <w:tcPr>
            <w:tcW w:w="1984" w:type="dxa"/>
            <w:tcBorders>
              <w:top w:val="single" w:sz="4" w:space="0" w:color="auto"/>
              <w:bottom w:val="single" w:sz="4" w:space="0" w:color="auto"/>
            </w:tcBorders>
          </w:tcPr>
          <w:p w14:paraId="4F71DB42" w14:textId="77777777" w:rsidR="00502E57" w:rsidRPr="00644079" w:rsidRDefault="00502E57" w:rsidP="009338D3">
            <w:pPr>
              <w:spacing w:after="0" w:line="240" w:lineRule="auto"/>
              <w:jc w:val="right"/>
              <w:rPr>
                <w:rFonts w:ascii="Times New Roman" w:eastAsia="Times New Roman" w:hAnsi="Times New Roman"/>
                <w:sz w:val="24"/>
                <w:szCs w:val="24"/>
              </w:rPr>
            </w:pPr>
            <w:r w:rsidRPr="00644079">
              <w:rPr>
                <w:rFonts w:ascii="Times New Roman" w:eastAsia="Times New Roman" w:hAnsi="Times New Roman"/>
                <w:sz w:val="24"/>
                <w:szCs w:val="24"/>
              </w:rPr>
              <w:t>1800,00</w:t>
            </w:r>
          </w:p>
        </w:tc>
      </w:tr>
      <w:tr w:rsidR="00502E57" w:rsidRPr="00786CA2" w14:paraId="4F71DB48" w14:textId="77777777" w:rsidTr="001366DA">
        <w:trPr>
          <w:trHeight w:val="206"/>
        </w:trPr>
        <w:tc>
          <w:tcPr>
            <w:tcW w:w="696" w:type="dxa"/>
            <w:tcBorders>
              <w:top w:val="single" w:sz="4" w:space="0" w:color="auto"/>
              <w:bottom w:val="single" w:sz="4" w:space="0" w:color="auto"/>
              <w:right w:val="single" w:sz="4" w:space="0" w:color="auto"/>
            </w:tcBorders>
          </w:tcPr>
          <w:p w14:paraId="4F71DB44" w14:textId="77777777" w:rsidR="00502E57" w:rsidRPr="00786CA2" w:rsidRDefault="00502E57" w:rsidP="009338D3">
            <w:pPr>
              <w:suppressAutoHyphens w:val="0"/>
              <w:spacing w:after="0" w:line="240" w:lineRule="auto"/>
              <w:jc w:val="both"/>
              <w:textAlignment w:val="auto"/>
              <w:rPr>
                <w:rFonts w:ascii="Times New Roman" w:eastAsia="Times New Roman" w:hAnsi="Times New Roman"/>
                <w:color w:val="000000"/>
                <w:sz w:val="24"/>
                <w:szCs w:val="24"/>
              </w:rPr>
            </w:pPr>
            <w:r>
              <w:rPr>
                <w:rFonts w:ascii="Times New Roman" w:eastAsia="Times New Roman" w:hAnsi="Times New Roman"/>
                <w:color w:val="000000"/>
                <w:sz w:val="24"/>
                <w:szCs w:val="24"/>
              </w:rPr>
              <w:t>4.3.</w:t>
            </w:r>
          </w:p>
        </w:tc>
        <w:tc>
          <w:tcPr>
            <w:tcW w:w="5016" w:type="dxa"/>
            <w:tcBorders>
              <w:top w:val="single" w:sz="4" w:space="0" w:color="auto"/>
              <w:left w:val="single" w:sz="4" w:space="0" w:color="auto"/>
              <w:bottom w:val="single" w:sz="4" w:space="0" w:color="auto"/>
            </w:tcBorders>
          </w:tcPr>
          <w:p w14:paraId="4F71DB45" w14:textId="77777777" w:rsidR="00502E57" w:rsidRPr="00644079" w:rsidRDefault="00502E57" w:rsidP="009338D3">
            <w:pPr>
              <w:spacing w:after="0" w:line="240" w:lineRule="auto"/>
              <w:jc w:val="both"/>
              <w:rPr>
                <w:rFonts w:ascii="Times New Roman" w:eastAsia="Times New Roman" w:hAnsi="Times New Roman"/>
                <w:sz w:val="24"/>
                <w:szCs w:val="24"/>
              </w:rPr>
            </w:pPr>
            <w:r w:rsidRPr="00644079">
              <w:rPr>
                <w:rFonts w:ascii="Times New Roman" w:eastAsia="Times New Roman" w:hAnsi="Times New Roman"/>
                <w:sz w:val="24"/>
                <w:szCs w:val="24"/>
              </w:rPr>
              <w:t>Išmoka vaikui (Vilniaus sav.)</w:t>
            </w:r>
          </w:p>
        </w:tc>
        <w:tc>
          <w:tcPr>
            <w:tcW w:w="2051" w:type="dxa"/>
            <w:tcBorders>
              <w:top w:val="single" w:sz="4" w:space="0" w:color="auto"/>
              <w:bottom w:val="single" w:sz="4" w:space="0" w:color="auto"/>
            </w:tcBorders>
          </w:tcPr>
          <w:p w14:paraId="4F71DB46" w14:textId="77777777" w:rsidR="00502E57" w:rsidRPr="00644079" w:rsidRDefault="00502E57" w:rsidP="009338D3">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 5013,88</w:t>
            </w:r>
          </w:p>
        </w:tc>
        <w:tc>
          <w:tcPr>
            <w:tcW w:w="1984" w:type="dxa"/>
            <w:tcBorders>
              <w:top w:val="single" w:sz="4" w:space="0" w:color="auto"/>
              <w:bottom w:val="single" w:sz="4" w:space="0" w:color="auto"/>
            </w:tcBorders>
          </w:tcPr>
          <w:p w14:paraId="4F71DB47" w14:textId="77777777" w:rsidR="00502E57" w:rsidRPr="00644079" w:rsidRDefault="00502E57" w:rsidP="009338D3">
            <w:pPr>
              <w:spacing w:after="0" w:line="240" w:lineRule="auto"/>
              <w:jc w:val="right"/>
              <w:rPr>
                <w:rFonts w:ascii="Times New Roman" w:eastAsia="Times New Roman" w:hAnsi="Times New Roman"/>
                <w:sz w:val="24"/>
                <w:szCs w:val="24"/>
              </w:rPr>
            </w:pPr>
            <w:r w:rsidRPr="00644079">
              <w:rPr>
                <w:rFonts w:ascii="Times New Roman" w:eastAsia="Times New Roman" w:hAnsi="Times New Roman"/>
                <w:sz w:val="24"/>
                <w:szCs w:val="24"/>
              </w:rPr>
              <w:t>1960,00</w:t>
            </w:r>
          </w:p>
        </w:tc>
      </w:tr>
      <w:tr w:rsidR="00502E57" w:rsidRPr="00786CA2" w14:paraId="4F71DB4D" w14:textId="77777777" w:rsidTr="001366DA">
        <w:trPr>
          <w:trHeight w:val="206"/>
        </w:trPr>
        <w:tc>
          <w:tcPr>
            <w:tcW w:w="696" w:type="dxa"/>
            <w:tcBorders>
              <w:top w:val="single" w:sz="4" w:space="0" w:color="auto"/>
              <w:bottom w:val="single" w:sz="4" w:space="0" w:color="auto"/>
              <w:right w:val="single" w:sz="4" w:space="0" w:color="auto"/>
            </w:tcBorders>
          </w:tcPr>
          <w:p w14:paraId="4F71DB49" w14:textId="77777777" w:rsidR="00502E57" w:rsidRDefault="00502E57" w:rsidP="009338D3">
            <w:pPr>
              <w:suppressAutoHyphens w:val="0"/>
              <w:spacing w:after="0" w:line="240" w:lineRule="auto"/>
              <w:jc w:val="both"/>
              <w:textAlignment w:val="auto"/>
              <w:rPr>
                <w:rFonts w:ascii="Times New Roman" w:eastAsia="Times New Roman" w:hAnsi="Times New Roman"/>
                <w:color w:val="000000"/>
                <w:sz w:val="24"/>
                <w:szCs w:val="24"/>
              </w:rPr>
            </w:pPr>
            <w:r>
              <w:rPr>
                <w:rFonts w:ascii="Times New Roman" w:eastAsia="Times New Roman" w:hAnsi="Times New Roman"/>
                <w:color w:val="000000"/>
                <w:sz w:val="24"/>
                <w:szCs w:val="24"/>
              </w:rPr>
              <w:t>4.4</w:t>
            </w:r>
          </w:p>
        </w:tc>
        <w:tc>
          <w:tcPr>
            <w:tcW w:w="5016" w:type="dxa"/>
            <w:tcBorders>
              <w:top w:val="single" w:sz="4" w:space="0" w:color="auto"/>
              <w:left w:val="single" w:sz="4" w:space="0" w:color="auto"/>
              <w:bottom w:val="single" w:sz="4" w:space="0" w:color="auto"/>
            </w:tcBorders>
          </w:tcPr>
          <w:p w14:paraId="4F71DB4A" w14:textId="77777777" w:rsidR="00502E57" w:rsidRPr="00644079" w:rsidRDefault="00502E57" w:rsidP="009338D3">
            <w:pPr>
              <w:spacing w:after="0" w:line="240" w:lineRule="auto"/>
              <w:jc w:val="both"/>
              <w:rPr>
                <w:rFonts w:ascii="Times New Roman" w:eastAsia="Times New Roman" w:hAnsi="Times New Roman"/>
                <w:sz w:val="24"/>
                <w:szCs w:val="24"/>
              </w:rPr>
            </w:pPr>
            <w:r w:rsidRPr="00644079">
              <w:rPr>
                <w:rFonts w:ascii="Times New Roman" w:eastAsia="Times New Roman" w:hAnsi="Times New Roman"/>
                <w:sz w:val="24"/>
                <w:szCs w:val="24"/>
              </w:rPr>
              <w:t xml:space="preserve">Išmoka vaikui (Kupiškio sav.) </w:t>
            </w:r>
          </w:p>
        </w:tc>
        <w:tc>
          <w:tcPr>
            <w:tcW w:w="2051" w:type="dxa"/>
            <w:tcBorders>
              <w:top w:val="single" w:sz="4" w:space="0" w:color="auto"/>
              <w:bottom w:val="single" w:sz="4" w:space="0" w:color="auto"/>
            </w:tcBorders>
          </w:tcPr>
          <w:p w14:paraId="4F71DB4B" w14:textId="77777777" w:rsidR="00502E57" w:rsidRPr="002603CD" w:rsidRDefault="00502E57" w:rsidP="009338D3">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17498,83</w:t>
            </w:r>
          </w:p>
        </w:tc>
        <w:tc>
          <w:tcPr>
            <w:tcW w:w="1984" w:type="dxa"/>
            <w:tcBorders>
              <w:top w:val="single" w:sz="4" w:space="0" w:color="auto"/>
              <w:bottom w:val="single" w:sz="4" w:space="0" w:color="auto"/>
            </w:tcBorders>
          </w:tcPr>
          <w:p w14:paraId="4F71DB4C" w14:textId="77777777" w:rsidR="00502E57" w:rsidRPr="002603CD" w:rsidRDefault="00502E57" w:rsidP="009338D3">
            <w:pPr>
              <w:spacing w:after="0" w:line="240" w:lineRule="auto"/>
              <w:jc w:val="right"/>
              <w:rPr>
                <w:rFonts w:ascii="Times New Roman" w:eastAsia="Times New Roman" w:hAnsi="Times New Roman"/>
                <w:sz w:val="24"/>
                <w:szCs w:val="24"/>
              </w:rPr>
            </w:pPr>
            <w:r w:rsidRPr="002603CD">
              <w:rPr>
                <w:rFonts w:ascii="Times New Roman" w:eastAsia="Times New Roman" w:hAnsi="Times New Roman"/>
                <w:sz w:val="24"/>
                <w:szCs w:val="24"/>
              </w:rPr>
              <w:t>5000,00</w:t>
            </w:r>
          </w:p>
        </w:tc>
      </w:tr>
      <w:tr w:rsidR="00502E57" w:rsidRPr="00786CA2" w14:paraId="4F71DB52" w14:textId="77777777" w:rsidTr="001366DA">
        <w:trPr>
          <w:trHeight w:val="207"/>
        </w:trPr>
        <w:tc>
          <w:tcPr>
            <w:tcW w:w="696" w:type="dxa"/>
            <w:tcBorders>
              <w:top w:val="single" w:sz="4" w:space="0" w:color="auto"/>
              <w:bottom w:val="single" w:sz="4" w:space="0" w:color="auto"/>
              <w:right w:val="single" w:sz="4" w:space="0" w:color="auto"/>
            </w:tcBorders>
          </w:tcPr>
          <w:p w14:paraId="4F71DB4E" w14:textId="77777777" w:rsidR="00502E57" w:rsidRPr="00786CA2" w:rsidRDefault="00502E57" w:rsidP="009338D3">
            <w:pPr>
              <w:suppressAutoHyphens w:val="0"/>
              <w:spacing w:after="0" w:line="240" w:lineRule="auto"/>
              <w:jc w:val="both"/>
              <w:textAlignment w:val="auto"/>
              <w:rPr>
                <w:rFonts w:ascii="Times New Roman" w:eastAsia="Times New Roman" w:hAnsi="Times New Roman"/>
                <w:color w:val="000000"/>
                <w:sz w:val="24"/>
                <w:szCs w:val="24"/>
              </w:rPr>
            </w:pPr>
            <w:r>
              <w:rPr>
                <w:rFonts w:ascii="Times New Roman" w:eastAsia="Times New Roman" w:hAnsi="Times New Roman"/>
                <w:color w:val="000000"/>
                <w:sz w:val="24"/>
                <w:szCs w:val="24"/>
              </w:rPr>
              <w:t>4.4.</w:t>
            </w:r>
          </w:p>
        </w:tc>
        <w:tc>
          <w:tcPr>
            <w:tcW w:w="5016" w:type="dxa"/>
            <w:tcBorders>
              <w:top w:val="single" w:sz="4" w:space="0" w:color="auto"/>
              <w:left w:val="single" w:sz="4" w:space="0" w:color="auto"/>
              <w:bottom w:val="single" w:sz="4" w:space="0" w:color="auto"/>
            </w:tcBorders>
          </w:tcPr>
          <w:p w14:paraId="4F71DB4F" w14:textId="77777777" w:rsidR="00502E57" w:rsidRPr="00644079" w:rsidRDefault="00502E57" w:rsidP="009338D3">
            <w:pPr>
              <w:spacing w:after="0" w:line="240" w:lineRule="auto"/>
              <w:jc w:val="both"/>
              <w:rPr>
                <w:rFonts w:ascii="Times New Roman" w:eastAsia="Times New Roman" w:hAnsi="Times New Roman"/>
                <w:sz w:val="24"/>
                <w:szCs w:val="24"/>
              </w:rPr>
            </w:pPr>
            <w:r w:rsidRPr="00644079">
              <w:rPr>
                <w:rFonts w:ascii="Times New Roman" w:eastAsia="Times New Roman" w:hAnsi="Times New Roman"/>
                <w:sz w:val="24"/>
                <w:szCs w:val="24"/>
              </w:rPr>
              <w:t xml:space="preserve">Soc. paslaugos už vaikus (kitų rajonų vaikai)  </w:t>
            </w:r>
          </w:p>
        </w:tc>
        <w:tc>
          <w:tcPr>
            <w:tcW w:w="2051" w:type="dxa"/>
            <w:tcBorders>
              <w:top w:val="single" w:sz="4" w:space="0" w:color="auto"/>
              <w:bottom w:val="single" w:sz="4" w:space="0" w:color="auto"/>
            </w:tcBorders>
          </w:tcPr>
          <w:p w14:paraId="4F71DB50" w14:textId="77777777" w:rsidR="00502E57" w:rsidRPr="002603CD" w:rsidRDefault="00502E57" w:rsidP="009338D3">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105958,59</w:t>
            </w:r>
          </w:p>
        </w:tc>
        <w:tc>
          <w:tcPr>
            <w:tcW w:w="1984" w:type="dxa"/>
            <w:tcBorders>
              <w:top w:val="single" w:sz="4" w:space="0" w:color="auto"/>
              <w:bottom w:val="single" w:sz="4" w:space="0" w:color="auto"/>
            </w:tcBorders>
          </w:tcPr>
          <w:p w14:paraId="4F71DB51" w14:textId="77777777" w:rsidR="00502E57" w:rsidRPr="002603CD" w:rsidRDefault="00502E57" w:rsidP="009338D3">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48384,00</w:t>
            </w:r>
          </w:p>
        </w:tc>
      </w:tr>
      <w:tr w:rsidR="00502E57" w:rsidRPr="00786CA2" w14:paraId="4F71DB57" w14:textId="77777777" w:rsidTr="001366DA">
        <w:trPr>
          <w:trHeight w:val="350"/>
        </w:trPr>
        <w:tc>
          <w:tcPr>
            <w:tcW w:w="696" w:type="dxa"/>
            <w:tcBorders>
              <w:top w:val="single" w:sz="4" w:space="0" w:color="auto"/>
              <w:right w:val="single" w:sz="4" w:space="0" w:color="auto"/>
            </w:tcBorders>
          </w:tcPr>
          <w:p w14:paraId="4F71DB53" w14:textId="77777777" w:rsidR="00502E57" w:rsidRPr="00786CA2" w:rsidRDefault="00502E57" w:rsidP="009338D3">
            <w:pPr>
              <w:suppressAutoHyphens w:val="0"/>
              <w:spacing w:after="0" w:line="240" w:lineRule="auto"/>
              <w:jc w:val="both"/>
              <w:textAlignment w:val="auto"/>
              <w:rPr>
                <w:rFonts w:ascii="Times New Roman" w:eastAsia="Times New Roman" w:hAnsi="Times New Roman"/>
                <w:color w:val="000000"/>
                <w:sz w:val="24"/>
                <w:szCs w:val="24"/>
              </w:rPr>
            </w:pPr>
            <w:r>
              <w:rPr>
                <w:rFonts w:ascii="Times New Roman" w:eastAsia="Times New Roman" w:hAnsi="Times New Roman"/>
                <w:color w:val="000000"/>
                <w:sz w:val="24"/>
                <w:szCs w:val="24"/>
              </w:rPr>
              <w:t>4.5.</w:t>
            </w:r>
          </w:p>
        </w:tc>
        <w:tc>
          <w:tcPr>
            <w:tcW w:w="5016" w:type="dxa"/>
            <w:tcBorders>
              <w:top w:val="single" w:sz="4" w:space="0" w:color="auto"/>
              <w:left w:val="single" w:sz="4" w:space="0" w:color="auto"/>
            </w:tcBorders>
          </w:tcPr>
          <w:p w14:paraId="4F71DB54" w14:textId="77777777" w:rsidR="00502E57" w:rsidRPr="00644079" w:rsidRDefault="00502E57" w:rsidP="009338D3">
            <w:pPr>
              <w:spacing w:after="0" w:line="240" w:lineRule="auto"/>
              <w:jc w:val="both"/>
              <w:rPr>
                <w:rFonts w:ascii="Times New Roman" w:eastAsia="Times New Roman" w:hAnsi="Times New Roman"/>
                <w:sz w:val="24"/>
                <w:szCs w:val="24"/>
              </w:rPr>
            </w:pPr>
            <w:proofErr w:type="spellStart"/>
            <w:r w:rsidRPr="00644079">
              <w:rPr>
                <w:rFonts w:ascii="Times New Roman" w:eastAsia="Times New Roman" w:hAnsi="Times New Roman"/>
                <w:sz w:val="24"/>
                <w:szCs w:val="24"/>
              </w:rPr>
              <w:t>Spec</w:t>
            </w:r>
            <w:proofErr w:type="spellEnd"/>
            <w:r w:rsidRPr="00644079">
              <w:rPr>
                <w:rFonts w:ascii="Times New Roman" w:eastAsia="Times New Roman" w:hAnsi="Times New Roman"/>
                <w:sz w:val="24"/>
                <w:szCs w:val="24"/>
              </w:rPr>
              <w:t>. lėšų likutis 2023 m. pradžiai</w:t>
            </w:r>
          </w:p>
        </w:tc>
        <w:tc>
          <w:tcPr>
            <w:tcW w:w="2051" w:type="dxa"/>
            <w:tcBorders>
              <w:top w:val="single" w:sz="4" w:space="0" w:color="auto"/>
            </w:tcBorders>
          </w:tcPr>
          <w:p w14:paraId="4F71DB55" w14:textId="77777777" w:rsidR="00502E57" w:rsidRPr="00644079" w:rsidRDefault="00502E57" w:rsidP="009338D3">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47313,59</w:t>
            </w:r>
          </w:p>
        </w:tc>
        <w:tc>
          <w:tcPr>
            <w:tcW w:w="1984" w:type="dxa"/>
            <w:tcBorders>
              <w:top w:val="single" w:sz="4" w:space="0" w:color="auto"/>
            </w:tcBorders>
          </w:tcPr>
          <w:p w14:paraId="4F71DB56" w14:textId="77777777" w:rsidR="00502E57" w:rsidRPr="00644079" w:rsidRDefault="00502E57" w:rsidP="009338D3">
            <w:pPr>
              <w:spacing w:after="0" w:line="240" w:lineRule="auto"/>
              <w:jc w:val="right"/>
              <w:rPr>
                <w:rFonts w:ascii="Times New Roman" w:eastAsia="Times New Roman" w:hAnsi="Times New Roman"/>
                <w:sz w:val="24"/>
                <w:szCs w:val="24"/>
              </w:rPr>
            </w:pPr>
            <w:r w:rsidRPr="00644079">
              <w:rPr>
                <w:rFonts w:ascii="Times New Roman" w:eastAsia="Times New Roman" w:hAnsi="Times New Roman"/>
                <w:sz w:val="24"/>
                <w:szCs w:val="24"/>
              </w:rPr>
              <w:t>19648,54</w:t>
            </w:r>
          </w:p>
        </w:tc>
      </w:tr>
      <w:tr w:rsidR="00502E57" w:rsidRPr="00786CA2" w14:paraId="4F71DB5C" w14:textId="77777777" w:rsidTr="001366DA">
        <w:trPr>
          <w:trHeight w:val="271"/>
        </w:trPr>
        <w:tc>
          <w:tcPr>
            <w:tcW w:w="696" w:type="dxa"/>
            <w:tcBorders>
              <w:right w:val="single" w:sz="4" w:space="0" w:color="auto"/>
            </w:tcBorders>
          </w:tcPr>
          <w:p w14:paraId="4F71DB58" w14:textId="77777777" w:rsidR="00502E57" w:rsidRPr="00786CA2" w:rsidRDefault="00502E57" w:rsidP="009338D3">
            <w:pPr>
              <w:suppressAutoHyphens w:val="0"/>
              <w:spacing w:after="0" w:line="240" w:lineRule="auto"/>
              <w:jc w:val="both"/>
              <w:textAlignment w:val="auto"/>
              <w:rPr>
                <w:rFonts w:ascii="Times New Roman" w:eastAsia="Times New Roman" w:hAnsi="Times New Roman"/>
                <w:color w:val="000000"/>
                <w:sz w:val="24"/>
                <w:szCs w:val="24"/>
              </w:rPr>
            </w:pPr>
          </w:p>
        </w:tc>
        <w:tc>
          <w:tcPr>
            <w:tcW w:w="5016" w:type="dxa"/>
            <w:tcBorders>
              <w:left w:val="single" w:sz="4" w:space="0" w:color="auto"/>
            </w:tcBorders>
          </w:tcPr>
          <w:p w14:paraId="4F71DB59" w14:textId="77777777" w:rsidR="00502E57" w:rsidRPr="008A3C71" w:rsidRDefault="00502E57" w:rsidP="009338D3">
            <w:pPr>
              <w:suppressAutoHyphens w:val="0"/>
              <w:spacing w:after="0" w:line="240" w:lineRule="auto"/>
              <w:jc w:val="both"/>
              <w:textAlignment w:val="auto"/>
              <w:rPr>
                <w:rFonts w:ascii="Times New Roman" w:eastAsia="Times New Roman" w:hAnsi="Times New Roman"/>
                <w:b/>
                <w:color w:val="000000"/>
                <w:sz w:val="24"/>
                <w:szCs w:val="24"/>
              </w:rPr>
            </w:pPr>
            <w:r w:rsidRPr="008A3C71">
              <w:rPr>
                <w:rFonts w:ascii="Times New Roman" w:eastAsia="Times New Roman" w:hAnsi="Times New Roman"/>
                <w:b/>
                <w:color w:val="000000"/>
                <w:sz w:val="24"/>
                <w:szCs w:val="24"/>
              </w:rPr>
              <w:t>Iš viso:</w:t>
            </w:r>
          </w:p>
        </w:tc>
        <w:tc>
          <w:tcPr>
            <w:tcW w:w="2051" w:type="dxa"/>
          </w:tcPr>
          <w:p w14:paraId="4F71DB5A" w14:textId="77777777" w:rsidR="00502E57" w:rsidRPr="00D3768A" w:rsidRDefault="00502E57" w:rsidP="009338D3">
            <w:pPr>
              <w:suppressAutoHyphens w:val="0"/>
              <w:spacing w:after="0" w:line="240" w:lineRule="auto"/>
              <w:jc w:val="right"/>
              <w:textAlignment w:val="auto"/>
              <w:rPr>
                <w:rFonts w:ascii="Times New Roman" w:eastAsia="Times New Roman" w:hAnsi="Times New Roman"/>
                <w:b/>
                <w:sz w:val="24"/>
                <w:szCs w:val="24"/>
              </w:rPr>
            </w:pPr>
            <w:r>
              <w:rPr>
                <w:rFonts w:ascii="Times New Roman" w:eastAsia="Times New Roman" w:hAnsi="Times New Roman"/>
                <w:b/>
                <w:sz w:val="24"/>
                <w:szCs w:val="24"/>
              </w:rPr>
              <w:t>1709696,08</w:t>
            </w:r>
          </w:p>
        </w:tc>
        <w:tc>
          <w:tcPr>
            <w:tcW w:w="1984" w:type="dxa"/>
          </w:tcPr>
          <w:p w14:paraId="4F71DB5B" w14:textId="77777777" w:rsidR="00502E57" w:rsidRPr="00D3768A" w:rsidRDefault="00502E57" w:rsidP="009338D3">
            <w:pPr>
              <w:suppressAutoHyphens w:val="0"/>
              <w:spacing w:after="0" w:line="240" w:lineRule="auto"/>
              <w:jc w:val="right"/>
              <w:textAlignment w:val="auto"/>
              <w:rPr>
                <w:rFonts w:ascii="Times New Roman" w:eastAsia="Times New Roman" w:hAnsi="Times New Roman"/>
                <w:b/>
                <w:sz w:val="24"/>
                <w:szCs w:val="24"/>
              </w:rPr>
            </w:pPr>
            <w:r>
              <w:rPr>
                <w:rFonts w:ascii="Times New Roman" w:eastAsia="Times New Roman" w:hAnsi="Times New Roman"/>
                <w:b/>
                <w:sz w:val="24"/>
                <w:szCs w:val="24"/>
              </w:rPr>
              <w:t>2116307,86</w:t>
            </w:r>
          </w:p>
        </w:tc>
      </w:tr>
    </w:tbl>
    <w:p w14:paraId="4F71DB5D" w14:textId="77777777" w:rsidR="00A637BD" w:rsidRPr="00786CA2" w:rsidRDefault="00A637BD" w:rsidP="009338D3">
      <w:pPr>
        <w:suppressAutoHyphens w:val="0"/>
        <w:spacing w:after="0" w:line="240" w:lineRule="auto"/>
        <w:ind w:left="1080"/>
        <w:jc w:val="both"/>
        <w:textAlignment w:val="auto"/>
        <w:rPr>
          <w:rFonts w:ascii="Times New Roman" w:eastAsia="Times New Roman" w:hAnsi="Times New Roman"/>
          <w:color w:val="000000"/>
          <w:sz w:val="24"/>
          <w:szCs w:val="24"/>
        </w:rPr>
      </w:pPr>
    </w:p>
    <w:p w14:paraId="4F71DB5E" w14:textId="77777777" w:rsidR="0069137A" w:rsidRPr="00786CA2" w:rsidRDefault="0069137A" w:rsidP="009338D3">
      <w:pPr>
        <w:suppressAutoHyphens w:val="0"/>
        <w:spacing w:after="0" w:line="240" w:lineRule="auto"/>
        <w:ind w:left="1080"/>
        <w:jc w:val="both"/>
        <w:textAlignment w:val="auto"/>
        <w:rPr>
          <w:rFonts w:ascii="Times New Roman" w:hAnsi="Times New Roman"/>
          <w:color w:val="000000"/>
        </w:rPr>
      </w:pPr>
    </w:p>
    <w:p w14:paraId="4F71DB5F" w14:textId="77777777" w:rsidR="00A70FDB" w:rsidRPr="00C7119A" w:rsidRDefault="00A70FDB" w:rsidP="009338D3">
      <w:pPr>
        <w:numPr>
          <w:ilvl w:val="0"/>
          <w:numId w:val="1"/>
        </w:numPr>
        <w:tabs>
          <w:tab w:val="left" w:pos="-1014"/>
        </w:tabs>
        <w:spacing w:after="0" w:line="240" w:lineRule="auto"/>
        <w:rPr>
          <w:rFonts w:ascii="Times New Roman" w:hAnsi="Times New Roman"/>
          <w:sz w:val="24"/>
          <w:szCs w:val="24"/>
        </w:rPr>
      </w:pPr>
      <w:r w:rsidRPr="00C7119A">
        <w:rPr>
          <w:rFonts w:ascii="Times New Roman" w:hAnsi="Times New Roman"/>
          <w:sz w:val="24"/>
          <w:szCs w:val="24"/>
        </w:rPr>
        <w:t>Įstaigos gautų asignavimų panaudojimas</w:t>
      </w:r>
      <w:r w:rsidR="00BE18FC" w:rsidRPr="00C7119A">
        <w:rPr>
          <w:rFonts w:ascii="Times New Roman" w:hAnsi="Times New Roman"/>
          <w:sz w:val="24"/>
          <w:szCs w:val="24"/>
        </w:rPr>
        <w:t xml:space="preserve"> </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4062"/>
        <w:gridCol w:w="1518"/>
        <w:gridCol w:w="1416"/>
        <w:gridCol w:w="1274"/>
        <w:gridCol w:w="1336"/>
      </w:tblGrid>
      <w:tr w:rsidR="008105E1" w:rsidRPr="00786CA2" w14:paraId="4F71DB6B" w14:textId="77777777" w:rsidTr="001366DA">
        <w:tc>
          <w:tcPr>
            <w:tcW w:w="636" w:type="dxa"/>
          </w:tcPr>
          <w:p w14:paraId="4F71DB60" w14:textId="77777777" w:rsidR="008105E1" w:rsidRPr="00786CA2" w:rsidRDefault="008105E1" w:rsidP="009338D3">
            <w:pPr>
              <w:tabs>
                <w:tab w:val="left" w:pos="-1014"/>
              </w:tabs>
              <w:spacing w:after="0" w:line="240" w:lineRule="auto"/>
              <w:rPr>
                <w:rFonts w:ascii="Times New Roman" w:hAnsi="Times New Roman"/>
                <w:color w:val="000000"/>
                <w:sz w:val="24"/>
                <w:szCs w:val="24"/>
              </w:rPr>
            </w:pPr>
            <w:r w:rsidRPr="00786CA2">
              <w:rPr>
                <w:rFonts w:ascii="Times New Roman" w:hAnsi="Times New Roman"/>
                <w:color w:val="000000"/>
                <w:sz w:val="24"/>
                <w:szCs w:val="24"/>
              </w:rPr>
              <w:t>Eil.</w:t>
            </w:r>
          </w:p>
          <w:p w14:paraId="4F71DB61" w14:textId="77777777" w:rsidR="008105E1" w:rsidRPr="00786CA2" w:rsidRDefault="008105E1" w:rsidP="009338D3">
            <w:pPr>
              <w:tabs>
                <w:tab w:val="left" w:pos="-1014"/>
              </w:tabs>
              <w:spacing w:after="0" w:line="240" w:lineRule="auto"/>
              <w:rPr>
                <w:rFonts w:ascii="Times New Roman" w:hAnsi="Times New Roman"/>
                <w:color w:val="000000"/>
                <w:sz w:val="24"/>
                <w:szCs w:val="24"/>
              </w:rPr>
            </w:pPr>
            <w:r w:rsidRPr="00786CA2">
              <w:rPr>
                <w:rFonts w:ascii="Times New Roman" w:hAnsi="Times New Roman"/>
                <w:color w:val="000000"/>
                <w:sz w:val="24"/>
                <w:szCs w:val="24"/>
              </w:rPr>
              <w:t>Nr.</w:t>
            </w:r>
          </w:p>
        </w:tc>
        <w:tc>
          <w:tcPr>
            <w:tcW w:w="4062" w:type="dxa"/>
          </w:tcPr>
          <w:p w14:paraId="4F71DB62" w14:textId="77777777" w:rsidR="008105E1" w:rsidRPr="00786CA2" w:rsidRDefault="008105E1" w:rsidP="009338D3">
            <w:pPr>
              <w:tabs>
                <w:tab w:val="left" w:pos="-1014"/>
              </w:tabs>
              <w:spacing w:after="0" w:line="240" w:lineRule="auto"/>
              <w:rPr>
                <w:rFonts w:ascii="Times New Roman" w:hAnsi="Times New Roman"/>
                <w:color w:val="000000"/>
                <w:sz w:val="24"/>
                <w:szCs w:val="24"/>
              </w:rPr>
            </w:pPr>
          </w:p>
          <w:p w14:paraId="4F71DB63" w14:textId="77777777" w:rsidR="008105E1" w:rsidRPr="00786CA2" w:rsidRDefault="008105E1" w:rsidP="009338D3">
            <w:pPr>
              <w:tabs>
                <w:tab w:val="left" w:pos="-1014"/>
              </w:tabs>
              <w:spacing w:after="0" w:line="240" w:lineRule="auto"/>
              <w:rPr>
                <w:rFonts w:ascii="Times New Roman" w:hAnsi="Times New Roman"/>
                <w:color w:val="000000"/>
                <w:sz w:val="24"/>
                <w:szCs w:val="24"/>
              </w:rPr>
            </w:pPr>
            <w:r w:rsidRPr="00786CA2">
              <w:rPr>
                <w:rFonts w:ascii="Times New Roman" w:hAnsi="Times New Roman"/>
                <w:color w:val="000000"/>
                <w:sz w:val="24"/>
                <w:szCs w:val="24"/>
              </w:rPr>
              <w:t>Funkcijos pavadinimas</w:t>
            </w:r>
          </w:p>
        </w:tc>
        <w:tc>
          <w:tcPr>
            <w:tcW w:w="1518" w:type="dxa"/>
          </w:tcPr>
          <w:p w14:paraId="4F71DB64" w14:textId="77777777" w:rsidR="008105E1" w:rsidRPr="00786CA2" w:rsidRDefault="008105E1" w:rsidP="009338D3">
            <w:pPr>
              <w:tabs>
                <w:tab w:val="left" w:pos="-1014"/>
              </w:tabs>
              <w:spacing w:after="0" w:line="240" w:lineRule="auto"/>
              <w:jc w:val="center"/>
              <w:rPr>
                <w:rFonts w:ascii="Times New Roman" w:hAnsi="Times New Roman"/>
                <w:color w:val="000000"/>
                <w:sz w:val="24"/>
                <w:szCs w:val="24"/>
              </w:rPr>
            </w:pPr>
            <w:r w:rsidRPr="00786CA2">
              <w:rPr>
                <w:rFonts w:ascii="Times New Roman" w:hAnsi="Times New Roman"/>
                <w:color w:val="000000"/>
                <w:sz w:val="24"/>
                <w:szCs w:val="24"/>
              </w:rPr>
              <w:t>Savivaldybės biudžetas</w:t>
            </w:r>
          </w:p>
          <w:p w14:paraId="4F71DB65" w14:textId="77777777" w:rsidR="008105E1" w:rsidRPr="00786CA2" w:rsidRDefault="008105E1" w:rsidP="009338D3">
            <w:pPr>
              <w:tabs>
                <w:tab w:val="left" w:pos="-1014"/>
              </w:tabs>
              <w:spacing w:after="0" w:line="240" w:lineRule="auto"/>
              <w:jc w:val="center"/>
              <w:rPr>
                <w:rFonts w:ascii="Times New Roman" w:hAnsi="Times New Roman"/>
                <w:color w:val="000000"/>
                <w:sz w:val="24"/>
                <w:szCs w:val="24"/>
              </w:rPr>
            </w:pPr>
            <w:r w:rsidRPr="00786CA2">
              <w:rPr>
                <w:rFonts w:ascii="Times New Roman" w:hAnsi="Times New Roman"/>
                <w:color w:val="000000"/>
                <w:sz w:val="24"/>
                <w:szCs w:val="24"/>
              </w:rPr>
              <w:t>Eur</w:t>
            </w:r>
          </w:p>
        </w:tc>
        <w:tc>
          <w:tcPr>
            <w:tcW w:w="1416" w:type="dxa"/>
          </w:tcPr>
          <w:p w14:paraId="4F71DB66" w14:textId="77777777" w:rsidR="008105E1" w:rsidRPr="00786CA2" w:rsidRDefault="008105E1" w:rsidP="009338D3">
            <w:pPr>
              <w:tabs>
                <w:tab w:val="left" w:pos="-1014"/>
              </w:tabs>
              <w:spacing w:after="0" w:line="240" w:lineRule="auto"/>
              <w:jc w:val="center"/>
              <w:rPr>
                <w:rFonts w:ascii="Times New Roman" w:hAnsi="Times New Roman"/>
                <w:color w:val="000000"/>
                <w:sz w:val="24"/>
                <w:szCs w:val="24"/>
              </w:rPr>
            </w:pPr>
            <w:r w:rsidRPr="00786CA2">
              <w:rPr>
                <w:rFonts w:ascii="Times New Roman" w:hAnsi="Times New Roman"/>
                <w:color w:val="000000"/>
                <w:sz w:val="24"/>
                <w:szCs w:val="24"/>
              </w:rPr>
              <w:t>Valstybės tikslinė dotacija</w:t>
            </w:r>
          </w:p>
          <w:p w14:paraId="4F71DB67" w14:textId="77777777" w:rsidR="008105E1" w:rsidRPr="00786CA2" w:rsidRDefault="008105E1" w:rsidP="009338D3">
            <w:pPr>
              <w:tabs>
                <w:tab w:val="left" w:pos="-1014"/>
              </w:tabs>
              <w:spacing w:after="0" w:line="240" w:lineRule="auto"/>
              <w:jc w:val="center"/>
              <w:rPr>
                <w:rFonts w:ascii="Times New Roman" w:hAnsi="Times New Roman"/>
                <w:color w:val="000000"/>
                <w:sz w:val="24"/>
                <w:szCs w:val="24"/>
              </w:rPr>
            </w:pPr>
            <w:r w:rsidRPr="00786CA2">
              <w:rPr>
                <w:rFonts w:ascii="Times New Roman" w:hAnsi="Times New Roman"/>
                <w:color w:val="000000"/>
                <w:sz w:val="24"/>
                <w:szCs w:val="24"/>
              </w:rPr>
              <w:t>Eur</w:t>
            </w:r>
          </w:p>
        </w:tc>
        <w:tc>
          <w:tcPr>
            <w:tcW w:w="1274" w:type="dxa"/>
          </w:tcPr>
          <w:p w14:paraId="4F71DB68" w14:textId="77777777" w:rsidR="008105E1" w:rsidRPr="00786CA2" w:rsidRDefault="008105E1" w:rsidP="009338D3">
            <w:pPr>
              <w:tabs>
                <w:tab w:val="left" w:pos="-1014"/>
              </w:tabs>
              <w:spacing w:after="0" w:line="240" w:lineRule="auto"/>
              <w:jc w:val="center"/>
              <w:rPr>
                <w:rFonts w:ascii="Times New Roman" w:hAnsi="Times New Roman"/>
                <w:color w:val="000000"/>
                <w:sz w:val="24"/>
                <w:szCs w:val="24"/>
              </w:rPr>
            </w:pPr>
            <w:r w:rsidRPr="00786CA2">
              <w:rPr>
                <w:rFonts w:ascii="Times New Roman" w:hAnsi="Times New Roman"/>
                <w:color w:val="000000"/>
                <w:sz w:val="24"/>
                <w:szCs w:val="24"/>
              </w:rPr>
              <w:t>Įstaigos pajamos</w:t>
            </w:r>
          </w:p>
          <w:p w14:paraId="4F71DB69" w14:textId="77777777" w:rsidR="008105E1" w:rsidRPr="00786CA2" w:rsidRDefault="008105E1" w:rsidP="009338D3">
            <w:pPr>
              <w:tabs>
                <w:tab w:val="left" w:pos="-1014"/>
              </w:tabs>
              <w:spacing w:after="0" w:line="240" w:lineRule="auto"/>
              <w:jc w:val="center"/>
              <w:rPr>
                <w:rFonts w:ascii="Times New Roman" w:hAnsi="Times New Roman"/>
                <w:color w:val="000000"/>
                <w:sz w:val="24"/>
                <w:szCs w:val="24"/>
              </w:rPr>
            </w:pPr>
            <w:r w:rsidRPr="00786CA2">
              <w:rPr>
                <w:rFonts w:ascii="Times New Roman" w:hAnsi="Times New Roman"/>
                <w:color w:val="000000"/>
                <w:sz w:val="24"/>
                <w:szCs w:val="24"/>
              </w:rPr>
              <w:t>Eur</w:t>
            </w:r>
          </w:p>
        </w:tc>
        <w:tc>
          <w:tcPr>
            <w:tcW w:w="1266" w:type="dxa"/>
          </w:tcPr>
          <w:p w14:paraId="4F71DB6A" w14:textId="77777777" w:rsidR="008105E1" w:rsidRPr="00786CA2" w:rsidRDefault="008105E1" w:rsidP="009338D3">
            <w:pPr>
              <w:tabs>
                <w:tab w:val="left" w:pos="-1014"/>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ES struktūrinių fondų lėšos</w:t>
            </w:r>
          </w:p>
        </w:tc>
      </w:tr>
      <w:tr w:rsidR="008105E1" w:rsidRPr="00786CA2" w14:paraId="4F71DB72" w14:textId="77777777" w:rsidTr="001366DA">
        <w:tc>
          <w:tcPr>
            <w:tcW w:w="636" w:type="dxa"/>
          </w:tcPr>
          <w:p w14:paraId="4F71DB6C" w14:textId="77777777" w:rsidR="008105E1" w:rsidRPr="00786CA2" w:rsidRDefault="008105E1" w:rsidP="009338D3">
            <w:pPr>
              <w:tabs>
                <w:tab w:val="left" w:pos="-1014"/>
              </w:tabs>
              <w:spacing w:after="0" w:line="240" w:lineRule="auto"/>
              <w:rPr>
                <w:rFonts w:ascii="Times New Roman" w:hAnsi="Times New Roman"/>
                <w:color w:val="000000"/>
                <w:sz w:val="24"/>
                <w:szCs w:val="24"/>
              </w:rPr>
            </w:pPr>
            <w:r w:rsidRPr="00786CA2">
              <w:rPr>
                <w:rFonts w:ascii="Times New Roman" w:hAnsi="Times New Roman"/>
                <w:color w:val="000000"/>
                <w:sz w:val="24"/>
                <w:szCs w:val="24"/>
              </w:rPr>
              <w:t>1.</w:t>
            </w:r>
          </w:p>
        </w:tc>
        <w:tc>
          <w:tcPr>
            <w:tcW w:w="4062" w:type="dxa"/>
          </w:tcPr>
          <w:p w14:paraId="4F71DB6D" w14:textId="77777777" w:rsidR="008105E1" w:rsidRPr="00786CA2" w:rsidRDefault="008105E1" w:rsidP="009338D3">
            <w:pPr>
              <w:tabs>
                <w:tab w:val="left" w:pos="-1014"/>
              </w:tabs>
              <w:spacing w:after="0" w:line="240" w:lineRule="auto"/>
              <w:rPr>
                <w:rFonts w:ascii="Times New Roman" w:hAnsi="Times New Roman"/>
                <w:color w:val="000000"/>
                <w:sz w:val="24"/>
                <w:szCs w:val="24"/>
              </w:rPr>
            </w:pPr>
            <w:r w:rsidRPr="00786CA2">
              <w:rPr>
                <w:rFonts w:ascii="Times New Roman" w:hAnsi="Times New Roman"/>
                <w:color w:val="000000"/>
                <w:sz w:val="24"/>
                <w:szCs w:val="24"/>
              </w:rPr>
              <w:t>Darbo užmokestis ir socialinis draudimas, ligos pašalpa</w:t>
            </w:r>
          </w:p>
        </w:tc>
        <w:tc>
          <w:tcPr>
            <w:tcW w:w="1518" w:type="dxa"/>
          </w:tcPr>
          <w:p w14:paraId="4F71DB6E" w14:textId="77777777" w:rsidR="008105E1" w:rsidRPr="005C7458" w:rsidRDefault="008105E1" w:rsidP="009338D3">
            <w:pPr>
              <w:tabs>
                <w:tab w:val="left" w:pos="-1014"/>
              </w:tabs>
              <w:spacing w:after="0" w:line="240" w:lineRule="auto"/>
              <w:rPr>
                <w:rFonts w:ascii="Times New Roman" w:hAnsi="Times New Roman"/>
                <w:sz w:val="24"/>
                <w:szCs w:val="24"/>
              </w:rPr>
            </w:pPr>
            <w:r>
              <w:rPr>
                <w:rFonts w:ascii="Times New Roman" w:hAnsi="Times New Roman"/>
                <w:sz w:val="24"/>
                <w:szCs w:val="24"/>
              </w:rPr>
              <w:t>769628,00</w:t>
            </w:r>
          </w:p>
        </w:tc>
        <w:tc>
          <w:tcPr>
            <w:tcW w:w="1416" w:type="dxa"/>
          </w:tcPr>
          <w:p w14:paraId="4F71DB6F" w14:textId="77777777" w:rsidR="008105E1" w:rsidRPr="005C7458" w:rsidRDefault="008105E1" w:rsidP="009338D3">
            <w:pPr>
              <w:tabs>
                <w:tab w:val="left" w:pos="-1014"/>
              </w:tabs>
              <w:spacing w:after="0" w:line="240" w:lineRule="auto"/>
              <w:rPr>
                <w:rFonts w:ascii="Times New Roman" w:hAnsi="Times New Roman"/>
                <w:sz w:val="24"/>
                <w:szCs w:val="24"/>
              </w:rPr>
            </w:pPr>
            <w:r>
              <w:rPr>
                <w:rFonts w:ascii="Times New Roman" w:hAnsi="Times New Roman"/>
                <w:sz w:val="24"/>
                <w:szCs w:val="24"/>
              </w:rPr>
              <w:t>460054,00</w:t>
            </w:r>
          </w:p>
        </w:tc>
        <w:tc>
          <w:tcPr>
            <w:tcW w:w="1274" w:type="dxa"/>
          </w:tcPr>
          <w:p w14:paraId="4F71DB70" w14:textId="77777777" w:rsidR="008105E1" w:rsidRPr="005C7458" w:rsidRDefault="008105E1" w:rsidP="009338D3">
            <w:pPr>
              <w:tabs>
                <w:tab w:val="left" w:pos="-1014"/>
              </w:tabs>
              <w:spacing w:after="0" w:line="240" w:lineRule="auto"/>
              <w:rPr>
                <w:rFonts w:ascii="Times New Roman" w:hAnsi="Times New Roman"/>
                <w:sz w:val="24"/>
                <w:szCs w:val="24"/>
              </w:rPr>
            </w:pPr>
            <w:r>
              <w:rPr>
                <w:rFonts w:ascii="Times New Roman" w:hAnsi="Times New Roman"/>
                <w:sz w:val="24"/>
                <w:szCs w:val="24"/>
              </w:rPr>
              <w:t>18000,00</w:t>
            </w:r>
          </w:p>
        </w:tc>
        <w:tc>
          <w:tcPr>
            <w:tcW w:w="1266" w:type="dxa"/>
          </w:tcPr>
          <w:p w14:paraId="4F71DB71" w14:textId="77777777" w:rsidR="008105E1" w:rsidRPr="005C7458" w:rsidRDefault="008105E1" w:rsidP="009338D3">
            <w:pPr>
              <w:tabs>
                <w:tab w:val="left" w:pos="-1014"/>
              </w:tabs>
              <w:spacing w:after="0" w:line="240" w:lineRule="auto"/>
              <w:rPr>
                <w:rFonts w:ascii="Times New Roman" w:hAnsi="Times New Roman"/>
                <w:sz w:val="24"/>
                <w:szCs w:val="24"/>
              </w:rPr>
            </w:pPr>
            <w:r>
              <w:rPr>
                <w:rFonts w:ascii="Times New Roman" w:hAnsi="Times New Roman"/>
                <w:sz w:val="24"/>
                <w:szCs w:val="24"/>
              </w:rPr>
              <w:t>34029,50</w:t>
            </w:r>
          </w:p>
        </w:tc>
      </w:tr>
      <w:tr w:rsidR="008105E1" w:rsidRPr="00786CA2" w14:paraId="4F71DB79" w14:textId="77777777" w:rsidTr="001366DA">
        <w:tc>
          <w:tcPr>
            <w:tcW w:w="636" w:type="dxa"/>
          </w:tcPr>
          <w:p w14:paraId="4F71DB73" w14:textId="77777777" w:rsidR="008105E1" w:rsidRPr="00786CA2" w:rsidRDefault="008105E1" w:rsidP="009338D3">
            <w:pPr>
              <w:tabs>
                <w:tab w:val="left" w:pos="-1014"/>
              </w:tabs>
              <w:spacing w:after="0" w:line="240" w:lineRule="auto"/>
              <w:rPr>
                <w:rFonts w:ascii="Times New Roman" w:hAnsi="Times New Roman"/>
                <w:color w:val="000000"/>
                <w:sz w:val="24"/>
                <w:szCs w:val="24"/>
              </w:rPr>
            </w:pPr>
            <w:r w:rsidRPr="00786CA2">
              <w:rPr>
                <w:rFonts w:ascii="Times New Roman" w:hAnsi="Times New Roman"/>
                <w:color w:val="000000"/>
                <w:sz w:val="24"/>
                <w:szCs w:val="24"/>
              </w:rPr>
              <w:t>2.</w:t>
            </w:r>
          </w:p>
        </w:tc>
        <w:tc>
          <w:tcPr>
            <w:tcW w:w="4062" w:type="dxa"/>
          </w:tcPr>
          <w:p w14:paraId="4F71DB74" w14:textId="77777777" w:rsidR="008105E1" w:rsidRPr="00786CA2" w:rsidRDefault="008105E1" w:rsidP="009338D3">
            <w:pPr>
              <w:tabs>
                <w:tab w:val="left" w:pos="-1014"/>
              </w:tabs>
              <w:spacing w:after="0" w:line="240" w:lineRule="auto"/>
              <w:rPr>
                <w:rFonts w:ascii="Times New Roman" w:hAnsi="Times New Roman"/>
                <w:color w:val="000000"/>
                <w:sz w:val="24"/>
                <w:szCs w:val="24"/>
              </w:rPr>
            </w:pPr>
            <w:r w:rsidRPr="00786CA2">
              <w:rPr>
                <w:rFonts w:ascii="Times New Roman" w:hAnsi="Times New Roman"/>
                <w:color w:val="000000"/>
                <w:sz w:val="24"/>
                <w:szCs w:val="24"/>
              </w:rPr>
              <w:t>Medikamentai ir medicininių paslaugų išlaidos</w:t>
            </w:r>
          </w:p>
        </w:tc>
        <w:tc>
          <w:tcPr>
            <w:tcW w:w="1518" w:type="dxa"/>
          </w:tcPr>
          <w:p w14:paraId="4F71DB75" w14:textId="77777777" w:rsidR="008105E1" w:rsidRPr="005C7458" w:rsidRDefault="008105E1" w:rsidP="009338D3">
            <w:pPr>
              <w:tabs>
                <w:tab w:val="left" w:pos="-1014"/>
              </w:tabs>
              <w:spacing w:after="0" w:line="240" w:lineRule="auto"/>
              <w:rPr>
                <w:rFonts w:ascii="Times New Roman" w:hAnsi="Times New Roman"/>
                <w:sz w:val="24"/>
                <w:szCs w:val="24"/>
              </w:rPr>
            </w:pPr>
            <w:r>
              <w:rPr>
                <w:rFonts w:ascii="Times New Roman" w:hAnsi="Times New Roman"/>
                <w:sz w:val="24"/>
                <w:szCs w:val="24"/>
              </w:rPr>
              <w:t>-</w:t>
            </w:r>
          </w:p>
        </w:tc>
        <w:tc>
          <w:tcPr>
            <w:tcW w:w="1416" w:type="dxa"/>
          </w:tcPr>
          <w:p w14:paraId="4F71DB76" w14:textId="77777777" w:rsidR="008105E1" w:rsidRPr="005C7458" w:rsidRDefault="008105E1" w:rsidP="009338D3">
            <w:pPr>
              <w:tabs>
                <w:tab w:val="left" w:pos="-1014"/>
              </w:tabs>
              <w:spacing w:after="0" w:line="240" w:lineRule="auto"/>
              <w:rPr>
                <w:rFonts w:ascii="Times New Roman" w:hAnsi="Times New Roman"/>
                <w:sz w:val="24"/>
                <w:szCs w:val="24"/>
              </w:rPr>
            </w:pPr>
            <w:r>
              <w:rPr>
                <w:rFonts w:ascii="Times New Roman" w:hAnsi="Times New Roman"/>
                <w:sz w:val="24"/>
                <w:szCs w:val="24"/>
              </w:rPr>
              <w:t>3689,22</w:t>
            </w:r>
          </w:p>
        </w:tc>
        <w:tc>
          <w:tcPr>
            <w:tcW w:w="1274" w:type="dxa"/>
          </w:tcPr>
          <w:p w14:paraId="4F71DB77" w14:textId="77777777" w:rsidR="008105E1" w:rsidRPr="005C7458" w:rsidRDefault="008105E1" w:rsidP="009338D3">
            <w:pPr>
              <w:tabs>
                <w:tab w:val="left" w:pos="-1014"/>
              </w:tabs>
              <w:spacing w:after="0" w:line="240" w:lineRule="auto"/>
              <w:rPr>
                <w:rFonts w:ascii="Times New Roman" w:hAnsi="Times New Roman"/>
                <w:sz w:val="24"/>
                <w:szCs w:val="24"/>
              </w:rPr>
            </w:pPr>
            <w:r>
              <w:rPr>
                <w:rFonts w:ascii="Times New Roman" w:hAnsi="Times New Roman"/>
                <w:sz w:val="24"/>
                <w:szCs w:val="24"/>
              </w:rPr>
              <w:t>500,00</w:t>
            </w:r>
          </w:p>
        </w:tc>
        <w:tc>
          <w:tcPr>
            <w:tcW w:w="1266" w:type="dxa"/>
          </w:tcPr>
          <w:p w14:paraId="4F71DB78" w14:textId="77777777" w:rsidR="008105E1" w:rsidRPr="00A55A99" w:rsidRDefault="008105E1" w:rsidP="009338D3">
            <w:pPr>
              <w:tabs>
                <w:tab w:val="left" w:pos="-1014"/>
              </w:tabs>
              <w:spacing w:after="0" w:line="240" w:lineRule="auto"/>
              <w:rPr>
                <w:rFonts w:ascii="Times New Roman" w:hAnsi="Times New Roman"/>
                <w:sz w:val="24"/>
                <w:szCs w:val="24"/>
              </w:rPr>
            </w:pPr>
            <w:r w:rsidRPr="00A55A99">
              <w:rPr>
                <w:rFonts w:ascii="Times New Roman" w:hAnsi="Times New Roman"/>
                <w:sz w:val="24"/>
                <w:szCs w:val="24"/>
              </w:rPr>
              <w:t>492,27</w:t>
            </w:r>
            <w:r>
              <w:rPr>
                <w:rFonts w:ascii="Times New Roman" w:hAnsi="Times New Roman"/>
                <w:sz w:val="24"/>
                <w:szCs w:val="24"/>
              </w:rPr>
              <w:t xml:space="preserve"> </w:t>
            </w:r>
          </w:p>
        </w:tc>
      </w:tr>
      <w:tr w:rsidR="008105E1" w:rsidRPr="00786CA2" w14:paraId="4F71DB80" w14:textId="77777777" w:rsidTr="001366DA">
        <w:tc>
          <w:tcPr>
            <w:tcW w:w="636" w:type="dxa"/>
          </w:tcPr>
          <w:p w14:paraId="4F71DB7A" w14:textId="77777777" w:rsidR="008105E1" w:rsidRPr="00786CA2" w:rsidRDefault="008105E1" w:rsidP="009338D3">
            <w:pPr>
              <w:tabs>
                <w:tab w:val="left" w:pos="-1014"/>
              </w:tabs>
              <w:spacing w:after="0" w:line="240" w:lineRule="auto"/>
              <w:rPr>
                <w:rFonts w:ascii="Times New Roman" w:hAnsi="Times New Roman"/>
                <w:color w:val="000000"/>
                <w:sz w:val="24"/>
                <w:szCs w:val="24"/>
              </w:rPr>
            </w:pPr>
            <w:r w:rsidRPr="00786CA2">
              <w:rPr>
                <w:rFonts w:ascii="Times New Roman" w:hAnsi="Times New Roman"/>
                <w:color w:val="000000"/>
                <w:sz w:val="24"/>
                <w:szCs w:val="24"/>
              </w:rPr>
              <w:t>3.</w:t>
            </w:r>
          </w:p>
        </w:tc>
        <w:tc>
          <w:tcPr>
            <w:tcW w:w="4062" w:type="dxa"/>
          </w:tcPr>
          <w:p w14:paraId="4F71DB7B" w14:textId="77777777" w:rsidR="008105E1" w:rsidRPr="00786CA2" w:rsidRDefault="008105E1" w:rsidP="009338D3">
            <w:pPr>
              <w:tabs>
                <w:tab w:val="left" w:pos="-1014"/>
              </w:tabs>
              <w:spacing w:after="0" w:line="240" w:lineRule="auto"/>
              <w:rPr>
                <w:rFonts w:ascii="Times New Roman" w:hAnsi="Times New Roman"/>
                <w:color w:val="000000"/>
                <w:sz w:val="24"/>
                <w:szCs w:val="24"/>
              </w:rPr>
            </w:pPr>
            <w:r w:rsidRPr="00786CA2">
              <w:rPr>
                <w:rFonts w:ascii="Times New Roman" w:hAnsi="Times New Roman"/>
                <w:color w:val="000000"/>
                <w:sz w:val="24"/>
                <w:szCs w:val="24"/>
              </w:rPr>
              <w:t>Ryšių paslaugos</w:t>
            </w:r>
          </w:p>
        </w:tc>
        <w:tc>
          <w:tcPr>
            <w:tcW w:w="1518" w:type="dxa"/>
          </w:tcPr>
          <w:p w14:paraId="4F71DB7C" w14:textId="77777777" w:rsidR="008105E1" w:rsidRPr="005C7458" w:rsidRDefault="008105E1" w:rsidP="009338D3">
            <w:pPr>
              <w:tabs>
                <w:tab w:val="left" w:pos="-1014"/>
              </w:tabs>
              <w:spacing w:after="0" w:line="240" w:lineRule="auto"/>
              <w:rPr>
                <w:rFonts w:ascii="Times New Roman" w:hAnsi="Times New Roman"/>
                <w:sz w:val="24"/>
                <w:szCs w:val="24"/>
              </w:rPr>
            </w:pPr>
            <w:r>
              <w:rPr>
                <w:rFonts w:ascii="Times New Roman" w:hAnsi="Times New Roman"/>
                <w:sz w:val="24"/>
                <w:szCs w:val="24"/>
              </w:rPr>
              <w:t>-</w:t>
            </w:r>
          </w:p>
        </w:tc>
        <w:tc>
          <w:tcPr>
            <w:tcW w:w="1416" w:type="dxa"/>
          </w:tcPr>
          <w:p w14:paraId="4F71DB7D" w14:textId="77777777" w:rsidR="008105E1" w:rsidRPr="005C7458" w:rsidRDefault="008105E1" w:rsidP="009338D3">
            <w:pPr>
              <w:tabs>
                <w:tab w:val="left" w:pos="-1014"/>
              </w:tabs>
              <w:spacing w:after="0" w:line="240" w:lineRule="auto"/>
              <w:rPr>
                <w:rFonts w:ascii="Times New Roman" w:hAnsi="Times New Roman"/>
                <w:sz w:val="24"/>
                <w:szCs w:val="24"/>
              </w:rPr>
            </w:pPr>
            <w:r>
              <w:rPr>
                <w:rFonts w:ascii="Times New Roman" w:hAnsi="Times New Roman"/>
                <w:sz w:val="24"/>
                <w:szCs w:val="24"/>
              </w:rPr>
              <w:t>1605,43</w:t>
            </w:r>
          </w:p>
        </w:tc>
        <w:tc>
          <w:tcPr>
            <w:tcW w:w="1274" w:type="dxa"/>
          </w:tcPr>
          <w:p w14:paraId="4F71DB7E" w14:textId="77777777" w:rsidR="008105E1" w:rsidRPr="005C7458" w:rsidRDefault="008105E1" w:rsidP="009338D3">
            <w:pPr>
              <w:tabs>
                <w:tab w:val="left" w:pos="-1014"/>
              </w:tabs>
              <w:spacing w:after="0" w:line="240" w:lineRule="auto"/>
              <w:rPr>
                <w:rFonts w:ascii="Times New Roman" w:hAnsi="Times New Roman"/>
                <w:sz w:val="24"/>
                <w:szCs w:val="24"/>
              </w:rPr>
            </w:pPr>
            <w:r>
              <w:rPr>
                <w:rFonts w:ascii="Times New Roman" w:hAnsi="Times New Roman"/>
                <w:sz w:val="24"/>
                <w:szCs w:val="24"/>
              </w:rPr>
              <w:t>545,47</w:t>
            </w:r>
          </w:p>
        </w:tc>
        <w:tc>
          <w:tcPr>
            <w:tcW w:w="1266" w:type="dxa"/>
          </w:tcPr>
          <w:p w14:paraId="4F71DB7F" w14:textId="77777777" w:rsidR="008105E1" w:rsidRDefault="008105E1" w:rsidP="009338D3">
            <w:pPr>
              <w:tabs>
                <w:tab w:val="left" w:pos="-1014"/>
              </w:tabs>
              <w:spacing w:after="0" w:line="240" w:lineRule="auto"/>
              <w:rPr>
                <w:rFonts w:ascii="Times New Roman" w:hAnsi="Times New Roman"/>
                <w:sz w:val="24"/>
                <w:szCs w:val="24"/>
              </w:rPr>
            </w:pPr>
            <w:r>
              <w:rPr>
                <w:rFonts w:ascii="Times New Roman" w:hAnsi="Times New Roman"/>
                <w:sz w:val="24"/>
                <w:szCs w:val="24"/>
              </w:rPr>
              <w:t>-</w:t>
            </w:r>
          </w:p>
        </w:tc>
      </w:tr>
      <w:tr w:rsidR="008105E1" w:rsidRPr="00786CA2" w14:paraId="4F71DB87" w14:textId="77777777" w:rsidTr="001366DA">
        <w:tc>
          <w:tcPr>
            <w:tcW w:w="636" w:type="dxa"/>
          </w:tcPr>
          <w:p w14:paraId="4F71DB81" w14:textId="77777777" w:rsidR="008105E1" w:rsidRPr="00786CA2" w:rsidRDefault="008105E1" w:rsidP="009338D3">
            <w:pPr>
              <w:tabs>
                <w:tab w:val="left" w:pos="-1014"/>
              </w:tabs>
              <w:spacing w:after="0" w:line="240" w:lineRule="auto"/>
              <w:rPr>
                <w:rFonts w:ascii="Times New Roman" w:hAnsi="Times New Roman"/>
                <w:color w:val="000000"/>
                <w:sz w:val="24"/>
                <w:szCs w:val="24"/>
              </w:rPr>
            </w:pPr>
            <w:r w:rsidRPr="00786CA2">
              <w:rPr>
                <w:rFonts w:ascii="Times New Roman" w:hAnsi="Times New Roman"/>
                <w:color w:val="000000"/>
                <w:sz w:val="24"/>
                <w:szCs w:val="24"/>
              </w:rPr>
              <w:t>4.</w:t>
            </w:r>
          </w:p>
        </w:tc>
        <w:tc>
          <w:tcPr>
            <w:tcW w:w="4062" w:type="dxa"/>
          </w:tcPr>
          <w:p w14:paraId="4F71DB82" w14:textId="77777777" w:rsidR="008105E1" w:rsidRPr="00786CA2" w:rsidRDefault="008105E1" w:rsidP="009338D3">
            <w:pPr>
              <w:tabs>
                <w:tab w:val="left" w:pos="-1014"/>
              </w:tabs>
              <w:spacing w:after="0" w:line="240" w:lineRule="auto"/>
              <w:rPr>
                <w:rFonts w:ascii="Times New Roman" w:hAnsi="Times New Roman"/>
                <w:color w:val="000000"/>
                <w:sz w:val="24"/>
                <w:szCs w:val="24"/>
              </w:rPr>
            </w:pPr>
            <w:r w:rsidRPr="00786CA2">
              <w:rPr>
                <w:rFonts w:ascii="Times New Roman" w:hAnsi="Times New Roman"/>
                <w:color w:val="000000"/>
                <w:sz w:val="24"/>
                <w:szCs w:val="24"/>
              </w:rPr>
              <w:t>Transporto išlaikymas</w:t>
            </w:r>
          </w:p>
        </w:tc>
        <w:tc>
          <w:tcPr>
            <w:tcW w:w="1518" w:type="dxa"/>
          </w:tcPr>
          <w:p w14:paraId="4F71DB83" w14:textId="77777777" w:rsidR="008105E1" w:rsidRPr="005C7458" w:rsidRDefault="008105E1" w:rsidP="009338D3">
            <w:pPr>
              <w:tabs>
                <w:tab w:val="left" w:pos="-1014"/>
              </w:tabs>
              <w:spacing w:after="0" w:line="240" w:lineRule="auto"/>
              <w:rPr>
                <w:rFonts w:ascii="Times New Roman" w:hAnsi="Times New Roman"/>
                <w:sz w:val="24"/>
                <w:szCs w:val="24"/>
              </w:rPr>
            </w:pPr>
            <w:r>
              <w:rPr>
                <w:rFonts w:ascii="Times New Roman" w:hAnsi="Times New Roman"/>
                <w:sz w:val="24"/>
                <w:szCs w:val="24"/>
              </w:rPr>
              <w:t>2046,19</w:t>
            </w:r>
          </w:p>
        </w:tc>
        <w:tc>
          <w:tcPr>
            <w:tcW w:w="1416" w:type="dxa"/>
          </w:tcPr>
          <w:p w14:paraId="4F71DB84" w14:textId="77777777" w:rsidR="008105E1" w:rsidRPr="005C7458" w:rsidRDefault="008105E1" w:rsidP="009338D3">
            <w:pPr>
              <w:tabs>
                <w:tab w:val="left" w:pos="-1014"/>
              </w:tabs>
              <w:spacing w:after="0" w:line="240" w:lineRule="auto"/>
              <w:rPr>
                <w:rFonts w:ascii="Times New Roman" w:hAnsi="Times New Roman"/>
                <w:sz w:val="24"/>
                <w:szCs w:val="24"/>
              </w:rPr>
            </w:pPr>
            <w:r>
              <w:rPr>
                <w:rFonts w:ascii="Times New Roman" w:hAnsi="Times New Roman"/>
                <w:sz w:val="24"/>
                <w:szCs w:val="24"/>
              </w:rPr>
              <w:t>11232,00</w:t>
            </w:r>
          </w:p>
        </w:tc>
        <w:tc>
          <w:tcPr>
            <w:tcW w:w="1274" w:type="dxa"/>
          </w:tcPr>
          <w:p w14:paraId="4F71DB85" w14:textId="77777777" w:rsidR="008105E1" w:rsidRPr="005C7458" w:rsidRDefault="008105E1" w:rsidP="009338D3">
            <w:pPr>
              <w:tabs>
                <w:tab w:val="left" w:pos="-1014"/>
              </w:tabs>
              <w:spacing w:after="0" w:line="240" w:lineRule="auto"/>
              <w:rPr>
                <w:rFonts w:ascii="Times New Roman" w:hAnsi="Times New Roman"/>
                <w:sz w:val="24"/>
                <w:szCs w:val="24"/>
              </w:rPr>
            </w:pPr>
            <w:r>
              <w:rPr>
                <w:rFonts w:ascii="Times New Roman" w:hAnsi="Times New Roman"/>
                <w:sz w:val="24"/>
                <w:szCs w:val="24"/>
              </w:rPr>
              <w:t>4801,69</w:t>
            </w:r>
          </w:p>
        </w:tc>
        <w:tc>
          <w:tcPr>
            <w:tcW w:w="1266" w:type="dxa"/>
          </w:tcPr>
          <w:p w14:paraId="4F71DB86" w14:textId="77777777" w:rsidR="008105E1" w:rsidRDefault="008105E1" w:rsidP="009338D3">
            <w:pPr>
              <w:tabs>
                <w:tab w:val="left" w:pos="-1014"/>
              </w:tabs>
              <w:spacing w:after="0" w:line="240" w:lineRule="auto"/>
              <w:rPr>
                <w:rFonts w:ascii="Times New Roman" w:hAnsi="Times New Roman"/>
                <w:sz w:val="24"/>
                <w:szCs w:val="24"/>
              </w:rPr>
            </w:pPr>
            <w:r>
              <w:rPr>
                <w:rFonts w:ascii="Times New Roman" w:hAnsi="Times New Roman"/>
                <w:sz w:val="24"/>
                <w:szCs w:val="24"/>
              </w:rPr>
              <w:t>-</w:t>
            </w:r>
          </w:p>
        </w:tc>
      </w:tr>
      <w:tr w:rsidR="008105E1" w:rsidRPr="00786CA2" w14:paraId="4F71DB8E" w14:textId="77777777" w:rsidTr="001366DA">
        <w:tc>
          <w:tcPr>
            <w:tcW w:w="636" w:type="dxa"/>
          </w:tcPr>
          <w:p w14:paraId="4F71DB88" w14:textId="77777777" w:rsidR="008105E1" w:rsidRPr="00786CA2" w:rsidRDefault="008105E1" w:rsidP="009338D3">
            <w:pPr>
              <w:tabs>
                <w:tab w:val="left" w:pos="-1014"/>
              </w:tabs>
              <w:spacing w:after="0" w:line="240" w:lineRule="auto"/>
              <w:rPr>
                <w:rFonts w:ascii="Times New Roman" w:hAnsi="Times New Roman"/>
                <w:color w:val="000000"/>
                <w:sz w:val="24"/>
                <w:szCs w:val="24"/>
              </w:rPr>
            </w:pPr>
            <w:r w:rsidRPr="00786CA2">
              <w:rPr>
                <w:rFonts w:ascii="Times New Roman" w:hAnsi="Times New Roman"/>
                <w:color w:val="000000"/>
                <w:sz w:val="24"/>
                <w:szCs w:val="24"/>
              </w:rPr>
              <w:t>5.</w:t>
            </w:r>
          </w:p>
        </w:tc>
        <w:tc>
          <w:tcPr>
            <w:tcW w:w="4062" w:type="dxa"/>
          </w:tcPr>
          <w:p w14:paraId="4F71DB89" w14:textId="77777777" w:rsidR="008105E1" w:rsidRPr="00786CA2" w:rsidRDefault="008105E1" w:rsidP="009338D3">
            <w:pPr>
              <w:tabs>
                <w:tab w:val="left" w:pos="-1014"/>
              </w:tabs>
              <w:spacing w:after="0" w:line="240" w:lineRule="auto"/>
              <w:rPr>
                <w:rFonts w:ascii="Times New Roman" w:hAnsi="Times New Roman"/>
                <w:color w:val="000000"/>
                <w:sz w:val="24"/>
                <w:szCs w:val="24"/>
              </w:rPr>
            </w:pPr>
            <w:r w:rsidRPr="00786CA2">
              <w:rPr>
                <w:rFonts w:ascii="Times New Roman" w:hAnsi="Times New Roman"/>
                <w:color w:val="000000"/>
                <w:sz w:val="24"/>
                <w:szCs w:val="24"/>
              </w:rPr>
              <w:t>Materialiojo turto paprastojo remonto išlaidos</w:t>
            </w:r>
          </w:p>
        </w:tc>
        <w:tc>
          <w:tcPr>
            <w:tcW w:w="1518" w:type="dxa"/>
          </w:tcPr>
          <w:p w14:paraId="4F71DB8A" w14:textId="77777777" w:rsidR="008105E1" w:rsidRPr="005C7458" w:rsidRDefault="008105E1" w:rsidP="009338D3">
            <w:pPr>
              <w:tabs>
                <w:tab w:val="left" w:pos="-1014"/>
              </w:tabs>
              <w:spacing w:after="0" w:line="240" w:lineRule="auto"/>
              <w:rPr>
                <w:rFonts w:ascii="Times New Roman" w:hAnsi="Times New Roman"/>
                <w:sz w:val="24"/>
                <w:szCs w:val="24"/>
              </w:rPr>
            </w:pPr>
            <w:r>
              <w:rPr>
                <w:rFonts w:ascii="Times New Roman" w:hAnsi="Times New Roman"/>
                <w:sz w:val="24"/>
                <w:szCs w:val="24"/>
              </w:rPr>
              <w:t>-</w:t>
            </w:r>
          </w:p>
        </w:tc>
        <w:tc>
          <w:tcPr>
            <w:tcW w:w="1416" w:type="dxa"/>
          </w:tcPr>
          <w:p w14:paraId="4F71DB8B" w14:textId="77777777" w:rsidR="008105E1" w:rsidRPr="005C7458" w:rsidRDefault="008105E1" w:rsidP="009338D3">
            <w:pPr>
              <w:tabs>
                <w:tab w:val="left" w:pos="-1014"/>
              </w:tabs>
              <w:spacing w:after="0" w:line="240" w:lineRule="auto"/>
              <w:rPr>
                <w:rFonts w:ascii="Times New Roman" w:hAnsi="Times New Roman"/>
                <w:sz w:val="24"/>
                <w:szCs w:val="24"/>
              </w:rPr>
            </w:pPr>
            <w:r>
              <w:rPr>
                <w:rFonts w:ascii="Times New Roman" w:hAnsi="Times New Roman"/>
                <w:sz w:val="24"/>
                <w:szCs w:val="24"/>
              </w:rPr>
              <w:t>-</w:t>
            </w:r>
          </w:p>
        </w:tc>
        <w:tc>
          <w:tcPr>
            <w:tcW w:w="1274" w:type="dxa"/>
          </w:tcPr>
          <w:p w14:paraId="4F71DB8C" w14:textId="77777777" w:rsidR="008105E1" w:rsidRPr="005C7458" w:rsidRDefault="008105E1" w:rsidP="009338D3">
            <w:pPr>
              <w:tabs>
                <w:tab w:val="left" w:pos="-1014"/>
              </w:tabs>
              <w:spacing w:after="0" w:line="240" w:lineRule="auto"/>
              <w:rPr>
                <w:rFonts w:ascii="Times New Roman" w:hAnsi="Times New Roman"/>
                <w:sz w:val="24"/>
                <w:szCs w:val="24"/>
              </w:rPr>
            </w:pPr>
            <w:r>
              <w:rPr>
                <w:rFonts w:ascii="Times New Roman" w:hAnsi="Times New Roman"/>
                <w:sz w:val="24"/>
                <w:szCs w:val="24"/>
              </w:rPr>
              <w:t>28025,97</w:t>
            </w:r>
          </w:p>
        </w:tc>
        <w:tc>
          <w:tcPr>
            <w:tcW w:w="1266" w:type="dxa"/>
          </w:tcPr>
          <w:p w14:paraId="4F71DB8D" w14:textId="77777777" w:rsidR="008105E1" w:rsidRDefault="008105E1" w:rsidP="009338D3">
            <w:pPr>
              <w:tabs>
                <w:tab w:val="left" w:pos="-1014"/>
              </w:tabs>
              <w:spacing w:after="0" w:line="240" w:lineRule="auto"/>
              <w:rPr>
                <w:rFonts w:ascii="Times New Roman" w:hAnsi="Times New Roman"/>
                <w:sz w:val="24"/>
                <w:szCs w:val="24"/>
              </w:rPr>
            </w:pPr>
            <w:r>
              <w:rPr>
                <w:rFonts w:ascii="Times New Roman" w:hAnsi="Times New Roman"/>
                <w:sz w:val="24"/>
                <w:szCs w:val="24"/>
              </w:rPr>
              <w:t>-</w:t>
            </w:r>
          </w:p>
        </w:tc>
      </w:tr>
      <w:tr w:rsidR="008105E1" w:rsidRPr="00786CA2" w14:paraId="4F71DB95" w14:textId="77777777" w:rsidTr="001366DA">
        <w:tc>
          <w:tcPr>
            <w:tcW w:w="636" w:type="dxa"/>
          </w:tcPr>
          <w:p w14:paraId="4F71DB8F" w14:textId="77777777" w:rsidR="008105E1" w:rsidRPr="00786CA2" w:rsidRDefault="008105E1" w:rsidP="009338D3">
            <w:pPr>
              <w:tabs>
                <w:tab w:val="left" w:pos="-1014"/>
              </w:tabs>
              <w:spacing w:after="0" w:line="240" w:lineRule="auto"/>
              <w:rPr>
                <w:rFonts w:ascii="Times New Roman" w:hAnsi="Times New Roman"/>
                <w:color w:val="000000"/>
                <w:sz w:val="24"/>
                <w:szCs w:val="24"/>
              </w:rPr>
            </w:pPr>
            <w:r w:rsidRPr="00786CA2">
              <w:rPr>
                <w:rFonts w:ascii="Times New Roman" w:hAnsi="Times New Roman"/>
                <w:color w:val="000000"/>
                <w:sz w:val="24"/>
                <w:szCs w:val="24"/>
              </w:rPr>
              <w:t>6.</w:t>
            </w:r>
          </w:p>
        </w:tc>
        <w:tc>
          <w:tcPr>
            <w:tcW w:w="4062" w:type="dxa"/>
          </w:tcPr>
          <w:p w14:paraId="4F71DB90" w14:textId="77777777" w:rsidR="008105E1" w:rsidRPr="007448AA" w:rsidRDefault="008105E1" w:rsidP="009338D3">
            <w:pPr>
              <w:tabs>
                <w:tab w:val="left" w:pos="-1014"/>
              </w:tabs>
              <w:spacing w:after="0" w:line="240" w:lineRule="auto"/>
              <w:rPr>
                <w:rFonts w:ascii="Times New Roman" w:hAnsi="Times New Roman"/>
                <w:sz w:val="24"/>
                <w:szCs w:val="24"/>
              </w:rPr>
            </w:pPr>
            <w:r w:rsidRPr="007448AA">
              <w:rPr>
                <w:rFonts w:ascii="Times New Roman" w:hAnsi="Times New Roman"/>
                <w:sz w:val="24"/>
                <w:szCs w:val="24"/>
              </w:rPr>
              <w:t>Kvalifikacijos kėlimo išlaidos</w:t>
            </w:r>
          </w:p>
        </w:tc>
        <w:tc>
          <w:tcPr>
            <w:tcW w:w="1518" w:type="dxa"/>
          </w:tcPr>
          <w:p w14:paraId="4F71DB91" w14:textId="77777777" w:rsidR="008105E1" w:rsidRPr="007448AA" w:rsidRDefault="008105E1" w:rsidP="009338D3">
            <w:pPr>
              <w:tabs>
                <w:tab w:val="left" w:pos="-1014"/>
              </w:tabs>
              <w:spacing w:after="0" w:line="240" w:lineRule="auto"/>
              <w:rPr>
                <w:rFonts w:ascii="Times New Roman" w:hAnsi="Times New Roman"/>
                <w:sz w:val="24"/>
                <w:szCs w:val="24"/>
              </w:rPr>
            </w:pPr>
            <w:r w:rsidRPr="007448AA">
              <w:rPr>
                <w:rFonts w:ascii="Times New Roman" w:hAnsi="Times New Roman"/>
                <w:sz w:val="24"/>
                <w:szCs w:val="24"/>
              </w:rPr>
              <w:t>-</w:t>
            </w:r>
          </w:p>
        </w:tc>
        <w:tc>
          <w:tcPr>
            <w:tcW w:w="1416" w:type="dxa"/>
          </w:tcPr>
          <w:p w14:paraId="4F71DB92" w14:textId="77777777" w:rsidR="008105E1" w:rsidRPr="007448AA" w:rsidRDefault="008105E1" w:rsidP="009338D3">
            <w:pPr>
              <w:tabs>
                <w:tab w:val="left" w:pos="-1014"/>
              </w:tabs>
              <w:spacing w:after="0" w:line="240" w:lineRule="auto"/>
              <w:rPr>
                <w:rFonts w:ascii="Times New Roman" w:hAnsi="Times New Roman"/>
                <w:sz w:val="24"/>
                <w:szCs w:val="24"/>
              </w:rPr>
            </w:pPr>
            <w:r w:rsidRPr="007448AA">
              <w:rPr>
                <w:rFonts w:ascii="Times New Roman" w:hAnsi="Times New Roman"/>
                <w:sz w:val="24"/>
                <w:szCs w:val="24"/>
              </w:rPr>
              <w:t>11407,00</w:t>
            </w:r>
          </w:p>
        </w:tc>
        <w:tc>
          <w:tcPr>
            <w:tcW w:w="1274" w:type="dxa"/>
          </w:tcPr>
          <w:p w14:paraId="4F71DB93" w14:textId="77777777" w:rsidR="008105E1" w:rsidRPr="007448AA" w:rsidRDefault="008105E1" w:rsidP="009338D3">
            <w:pPr>
              <w:tabs>
                <w:tab w:val="left" w:pos="-1014"/>
              </w:tabs>
              <w:spacing w:after="0" w:line="240" w:lineRule="auto"/>
              <w:rPr>
                <w:rFonts w:ascii="Times New Roman" w:hAnsi="Times New Roman"/>
                <w:sz w:val="24"/>
                <w:szCs w:val="24"/>
              </w:rPr>
            </w:pPr>
            <w:r w:rsidRPr="007448AA">
              <w:rPr>
                <w:rFonts w:ascii="Times New Roman" w:hAnsi="Times New Roman"/>
                <w:sz w:val="24"/>
                <w:szCs w:val="24"/>
              </w:rPr>
              <w:t>200,00</w:t>
            </w:r>
          </w:p>
        </w:tc>
        <w:tc>
          <w:tcPr>
            <w:tcW w:w="1266" w:type="dxa"/>
          </w:tcPr>
          <w:p w14:paraId="4F71DB94" w14:textId="77777777" w:rsidR="008105E1" w:rsidRPr="007448AA" w:rsidRDefault="008105E1" w:rsidP="009338D3">
            <w:pPr>
              <w:tabs>
                <w:tab w:val="left" w:pos="-1014"/>
              </w:tabs>
              <w:spacing w:after="0" w:line="240" w:lineRule="auto"/>
              <w:rPr>
                <w:rFonts w:ascii="Times New Roman" w:hAnsi="Times New Roman"/>
                <w:sz w:val="24"/>
                <w:szCs w:val="24"/>
              </w:rPr>
            </w:pPr>
            <w:r w:rsidRPr="007448AA">
              <w:rPr>
                <w:rFonts w:ascii="Times New Roman" w:hAnsi="Times New Roman"/>
                <w:sz w:val="24"/>
                <w:szCs w:val="24"/>
              </w:rPr>
              <w:t>-</w:t>
            </w:r>
          </w:p>
        </w:tc>
      </w:tr>
      <w:tr w:rsidR="008105E1" w:rsidRPr="00786CA2" w14:paraId="4F71DB9C" w14:textId="77777777" w:rsidTr="001366DA">
        <w:tc>
          <w:tcPr>
            <w:tcW w:w="636" w:type="dxa"/>
          </w:tcPr>
          <w:p w14:paraId="4F71DB96" w14:textId="77777777" w:rsidR="008105E1" w:rsidRPr="00786CA2" w:rsidRDefault="008105E1" w:rsidP="009338D3">
            <w:pPr>
              <w:tabs>
                <w:tab w:val="left" w:pos="-1014"/>
              </w:tabs>
              <w:spacing w:after="0" w:line="240" w:lineRule="auto"/>
              <w:rPr>
                <w:rFonts w:ascii="Times New Roman" w:hAnsi="Times New Roman"/>
                <w:color w:val="000000"/>
                <w:sz w:val="24"/>
                <w:szCs w:val="24"/>
              </w:rPr>
            </w:pPr>
            <w:r w:rsidRPr="00786CA2">
              <w:rPr>
                <w:rFonts w:ascii="Times New Roman" w:hAnsi="Times New Roman"/>
                <w:color w:val="000000"/>
                <w:sz w:val="24"/>
                <w:szCs w:val="24"/>
              </w:rPr>
              <w:t>7.</w:t>
            </w:r>
          </w:p>
        </w:tc>
        <w:tc>
          <w:tcPr>
            <w:tcW w:w="4062" w:type="dxa"/>
          </w:tcPr>
          <w:p w14:paraId="4F71DB97" w14:textId="77777777" w:rsidR="008105E1" w:rsidRPr="00786CA2" w:rsidRDefault="008105E1" w:rsidP="009338D3">
            <w:pPr>
              <w:tabs>
                <w:tab w:val="left" w:pos="-1014"/>
              </w:tabs>
              <w:spacing w:after="0" w:line="240" w:lineRule="auto"/>
              <w:rPr>
                <w:rFonts w:ascii="Times New Roman" w:hAnsi="Times New Roman"/>
                <w:color w:val="000000"/>
                <w:sz w:val="24"/>
                <w:szCs w:val="24"/>
              </w:rPr>
            </w:pPr>
            <w:r w:rsidRPr="00786CA2">
              <w:rPr>
                <w:rFonts w:ascii="Times New Roman" w:hAnsi="Times New Roman"/>
                <w:color w:val="000000"/>
                <w:sz w:val="24"/>
                <w:szCs w:val="24"/>
              </w:rPr>
              <w:t>Komunalinių paslaugų įsigijimo išlaidos</w:t>
            </w:r>
          </w:p>
        </w:tc>
        <w:tc>
          <w:tcPr>
            <w:tcW w:w="1518" w:type="dxa"/>
          </w:tcPr>
          <w:p w14:paraId="4F71DB98" w14:textId="77777777" w:rsidR="008105E1" w:rsidRPr="005C7458" w:rsidRDefault="008105E1" w:rsidP="009338D3">
            <w:pPr>
              <w:tabs>
                <w:tab w:val="left" w:pos="-1014"/>
              </w:tabs>
              <w:spacing w:after="0" w:line="240" w:lineRule="auto"/>
              <w:rPr>
                <w:rFonts w:ascii="Times New Roman" w:hAnsi="Times New Roman"/>
                <w:sz w:val="24"/>
                <w:szCs w:val="24"/>
              </w:rPr>
            </w:pPr>
            <w:r>
              <w:rPr>
                <w:rFonts w:ascii="Times New Roman" w:hAnsi="Times New Roman"/>
                <w:sz w:val="24"/>
                <w:szCs w:val="24"/>
              </w:rPr>
              <w:t>18643,27</w:t>
            </w:r>
          </w:p>
        </w:tc>
        <w:tc>
          <w:tcPr>
            <w:tcW w:w="1416" w:type="dxa"/>
          </w:tcPr>
          <w:p w14:paraId="4F71DB99" w14:textId="77777777" w:rsidR="008105E1" w:rsidRPr="005C7458" w:rsidRDefault="008105E1" w:rsidP="009338D3">
            <w:pPr>
              <w:tabs>
                <w:tab w:val="left" w:pos="-1014"/>
              </w:tabs>
              <w:spacing w:after="0" w:line="240" w:lineRule="auto"/>
              <w:rPr>
                <w:rFonts w:ascii="Times New Roman" w:hAnsi="Times New Roman"/>
                <w:sz w:val="24"/>
                <w:szCs w:val="24"/>
              </w:rPr>
            </w:pPr>
            <w:r>
              <w:rPr>
                <w:rFonts w:ascii="Times New Roman" w:hAnsi="Times New Roman"/>
                <w:sz w:val="24"/>
                <w:szCs w:val="24"/>
              </w:rPr>
              <w:t>46437,12</w:t>
            </w:r>
          </w:p>
        </w:tc>
        <w:tc>
          <w:tcPr>
            <w:tcW w:w="1274" w:type="dxa"/>
          </w:tcPr>
          <w:p w14:paraId="4F71DB9A" w14:textId="77777777" w:rsidR="008105E1" w:rsidRPr="005C7458" w:rsidRDefault="008105E1" w:rsidP="009338D3">
            <w:pPr>
              <w:tabs>
                <w:tab w:val="left" w:pos="-1014"/>
              </w:tabs>
              <w:spacing w:after="0" w:line="240" w:lineRule="auto"/>
              <w:rPr>
                <w:rFonts w:ascii="Times New Roman" w:hAnsi="Times New Roman"/>
                <w:sz w:val="24"/>
                <w:szCs w:val="24"/>
              </w:rPr>
            </w:pPr>
            <w:r>
              <w:rPr>
                <w:rFonts w:ascii="Times New Roman" w:hAnsi="Times New Roman"/>
                <w:sz w:val="24"/>
                <w:szCs w:val="24"/>
              </w:rPr>
              <w:t>28234,87</w:t>
            </w:r>
          </w:p>
        </w:tc>
        <w:tc>
          <w:tcPr>
            <w:tcW w:w="1266" w:type="dxa"/>
          </w:tcPr>
          <w:p w14:paraId="4F71DB9B" w14:textId="77777777" w:rsidR="008105E1" w:rsidRDefault="008105E1" w:rsidP="009338D3">
            <w:pPr>
              <w:tabs>
                <w:tab w:val="left" w:pos="-1014"/>
              </w:tabs>
              <w:spacing w:after="0" w:line="240" w:lineRule="auto"/>
              <w:rPr>
                <w:rFonts w:ascii="Times New Roman" w:hAnsi="Times New Roman"/>
                <w:sz w:val="24"/>
                <w:szCs w:val="24"/>
              </w:rPr>
            </w:pPr>
            <w:r>
              <w:rPr>
                <w:rFonts w:ascii="Times New Roman" w:hAnsi="Times New Roman"/>
                <w:sz w:val="24"/>
                <w:szCs w:val="24"/>
              </w:rPr>
              <w:t>-</w:t>
            </w:r>
          </w:p>
        </w:tc>
      </w:tr>
      <w:tr w:rsidR="008105E1" w:rsidRPr="00786CA2" w14:paraId="4F71DBA3" w14:textId="77777777" w:rsidTr="001366DA">
        <w:tc>
          <w:tcPr>
            <w:tcW w:w="636" w:type="dxa"/>
          </w:tcPr>
          <w:p w14:paraId="4F71DB9D" w14:textId="77777777" w:rsidR="008105E1" w:rsidRPr="00786CA2" w:rsidRDefault="008105E1" w:rsidP="009338D3">
            <w:pPr>
              <w:tabs>
                <w:tab w:val="left" w:pos="-1014"/>
              </w:tabs>
              <w:spacing w:after="0" w:line="240" w:lineRule="auto"/>
              <w:rPr>
                <w:rFonts w:ascii="Times New Roman" w:hAnsi="Times New Roman"/>
                <w:color w:val="000000"/>
                <w:sz w:val="24"/>
                <w:szCs w:val="24"/>
              </w:rPr>
            </w:pPr>
            <w:r w:rsidRPr="00786CA2">
              <w:rPr>
                <w:rFonts w:ascii="Times New Roman" w:hAnsi="Times New Roman"/>
                <w:color w:val="000000"/>
                <w:sz w:val="24"/>
                <w:szCs w:val="24"/>
              </w:rPr>
              <w:t>8.</w:t>
            </w:r>
          </w:p>
        </w:tc>
        <w:tc>
          <w:tcPr>
            <w:tcW w:w="4062" w:type="dxa"/>
          </w:tcPr>
          <w:p w14:paraId="4F71DB9E" w14:textId="77777777" w:rsidR="008105E1" w:rsidRPr="00786CA2" w:rsidRDefault="008105E1" w:rsidP="009338D3">
            <w:pPr>
              <w:tabs>
                <w:tab w:val="left" w:pos="-1014"/>
              </w:tabs>
              <w:spacing w:after="0" w:line="240" w:lineRule="auto"/>
              <w:rPr>
                <w:rFonts w:ascii="Times New Roman" w:hAnsi="Times New Roman"/>
                <w:color w:val="000000"/>
                <w:sz w:val="24"/>
                <w:szCs w:val="24"/>
              </w:rPr>
            </w:pPr>
            <w:r w:rsidRPr="00786CA2">
              <w:rPr>
                <w:rFonts w:ascii="Times New Roman" w:hAnsi="Times New Roman"/>
                <w:color w:val="000000"/>
                <w:sz w:val="24"/>
                <w:szCs w:val="24"/>
              </w:rPr>
              <w:t>Informacinių technologijų prekių ir paslaugų įsigijimo išlaidos</w:t>
            </w:r>
          </w:p>
        </w:tc>
        <w:tc>
          <w:tcPr>
            <w:tcW w:w="1518" w:type="dxa"/>
          </w:tcPr>
          <w:p w14:paraId="4F71DB9F" w14:textId="77777777" w:rsidR="008105E1" w:rsidRPr="005C7458" w:rsidRDefault="008105E1" w:rsidP="009338D3">
            <w:pPr>
              <w:tabs>
                <w:tab w:val="left" w:pos="-1014"/>
              </w:tabs>
              <w:spacing w:after="0" w:line="240" w:lineRule="auto"/>
              <w:rPr>
                <w:rFonts w:ascii="Times New Roman" w:hAnsi="Times New Roman"/>
                <w:sz w:val="24"/>
                <w:szCs w:val="24"/>
              </w:rPr>
            </w:pPr>
            <w:r>
              <w:rPr>
                <w:rFonts w:ascii="Times New Roman" w:hAnsi="Times New Roman"/>
                <w:sz w:val="24"/>
                <w:szCs w:val="24"/>
              </w:rPr>
              <w:t>1620,99</w:t>
            </w:r>
          </w:p>
        </w:tc>
        <w:tc>
          <w:tcPr>
            <w:tcW w:w="1416" w:type="dxa"/>
          </w:tcPr>
          <w:p w14:paraId="4F71DBA0" w14:textId="77777777" w:rsidR="008105E1" w:rsidRPr="005C7458" w:rsidRDefault="008105E1" w:rsidP="009338D3">
            <w:pPr>
              <w:tabs>
                <w:tab w:val="left" w:pos="-1014"/>
              </w:tabs>
              <w:spacing w:after="0" w:line="240" w:lineRule="auto"/>
              <w:rPr>
                <w:rFonts w:ascii="Times New Roman" w:hAnsi="Times New Roman"/>
                <w:sz w:val="24"/>
                <w:szCs w:val="24"/>
              </w:rPr>
            </w:pPr>
            <w:r>
              <w:rPr>
                <w:rFonts w:ascii="Times New Roman" w:hAnsi="Times New Roman"/>
                <w:sz w:val="24"/>
                <w:szCs w:val="24"/>
              </w:rPr>
              <w:t>2101,00</w:t>
            </w:r>
          </w:p>
        </w:tc>
        <w:tc>
          <w:tcPr>
            <w:tcW w:w="1274" w:type="dxa"/>
          </w:tcPr>
          <w:p w14:paraId="4F71DBA1" w14:textId="77777777" w:rsidR="008105E1" w:rsidRPr="005C7458" w:rsidRDefault="008105E1" w:rsidP="009338D3">
            <w:pPr>
              <w:tabs>
                <w:tab w:val="left" w:pos="-1014"/>
              </w:tabs>
              <w:spacing w:after="0" w:line="240" w:lineRule="auto"/>
              <w:rPr>
                <w:rFonts w:ascii="Times New Roman" w:hAnsi="Times New Roman"/>
                <w:sz w:val="24"/>
                <w:szCs w:val="24"/>
              </w:rPr>
            </w:pPr>
            <w:r>
              <w:rPr>
                <w:rFonts w:ascii="Times New Roman" w:hAnsi="Times New Roman"/>
                <w:sz w:val="24"/>
                <w:szCs w:val="24"/>
              </w:rPr>
              <w:t>2812,00</w:t>
            </w:r>
          </w:p>
        </w:tc>
        <w:tc>
          <w:tcPr>
            <w:tcW w:w="1266" w:type="dxa"/>
          </w:tcPr>
          <w:p w14:paraId="4F71DBA2" w14:textId="77777777" w:rsidR="008105E1" w:rsidRDefault="008105E1" w:rsidP="009338D3">
            <w:pPr>
              <w:tabs>
                <w:tab w:val="left" w:pos="-1014"/>
              </w:tabs>
              <w:spacing w:after="0" w:line="240" w:lineRule="auto"/>
              <w:rPr>
                <w:rFonts w:ascii="Times New Roman" w:hAnsi="Times New Roman"/>
                <w:sz w:val="24"/>
                <w:szCs w:val="24"/>
              </w:rPr>
            </w:pPr>
            <w:r>
              <w:rPr>
                <w:rFonts w:ascii="Times New Roman" w:hAnsi="Times New Roman"/>
                <w:sz w:val="24"/>
                <w:szCs w:val="24"/>
              </w:rPr>
              <w:t>-</w:t>
            </w:r>
          </w:p>
        </w:tc>
      </w:tr>
      <w:tr w:rsidR="008105E1" w:rsidRPr="00786CA2" w14:paraId="4F71DBAA" w14:textId="77777777" w:rsidTr="001366DA">
        <w:tc>
          <w:tcPr>
            <w:tcW w:w="636" w:type="dxa"/>
          </w:tcPr>
          <w:p w14:paraId="4F71DBA4" w14:textId="77777777" w:rsidR="008105E1" w:rsidRPr="00786CA2" w:rsidRDefault="008105E1" w:rsidP="009338D3">
            <w:pPr>
              <w:tabs>
                <w:tab w:val="left" w:pos="-1014"/>
              </w:tabs>
              <w:spacing w:after="0" w:line="240" w:lineRule="auto"/>
              <w:rPr>
                <w:rFonts w:ascii="Times New Roman" w:hAnsi="Times New Roman"/>
                <w:color w:val="000000"/>
                <w:sz w:val="24"/>
                <w:szCs w:val="24"/>
              </w:rPr>
            </w:pPr>
            <w:r w:rsidRPr="00786CA2">
              <w:rPr>
                <w:rFonts w:ascii="Times New Roman" w:hAnsi="Times New Roman"/>
                <w:color w:val="000000"/>
                <w:sz w:val="24"/>
                <w:szCs w:val="24"/>
              </w:rPr>
              <w:t>9.</w:t>
            </w:r>
          </w:p>
        </w:tc>
        <w:tc>
          <w:tcPr>
            <w:tcW w:w="4062" w:type="dxa"/>
          </w:tcPr>
          <w:p w14:paraId="4F71DBA5" w14:textId="77777777" w:rsidR="008105E1" w:rsidRPr="00786CA2" w:rsidRDefault="008105E1" w:rsidP="009338D3">
            <w:pPr>
              <w:tabs>
                <w:tab w:val="left" w:pos="-1014"/>
              </w:tabs>
              <w:spacing w:after="0" w:line="240" w:lineRule="auto"/>
              <w:rPr>
                <w:rFonts w:ascii="Times New Roman" w:hAnsi="Times New Roman"/>
                <w:color w:val="000000"/>
                <w:sz w:val="24"/>
                <w:szCs w:val="24"/>
              </w:rPr>
            </w:pPr>
            <w:r w:rsidRPr="00786CA2">
              <w:rPr>
                <w:rFonts w:ascii="Times New Roman" w:hAnsi="Times New Roman"/>
                <w:color w:val="000000"/>
                <w:sz w:val="24"/>
                <w:szCs w:val="24"/>
              </w:rPr>
              <w:t>Transporto priemonių įsigijimo išlaidos</w:t>
            </w:r>
          </w:p>
        </w:tc>
        <w:tc>
          <w:tcPr>
            <w:tcW w:w="1518" w:type="dxa"/>
          </w:tcPr>
          <w:p w14:paraId="4F71DBA6" w14:textId="77777777" w:rsidR="008105E1" w:rsidRPr="005C7458" w:rsidRDefault="008105E1" w:rsidP="009338D3">
            <w:pPr>
              <w:tabs>
                <w:tab w:val="left" w:pos="-1014"/>
              </w:tabs>
              <w:spacing w:after="0" w:line="240" w:lineRule="auto"/>
              <w:rPr>
                <w:rFonts w:ascii="Times New Roman" w:hAnsi="Times New Roman"/>
                <w:sz w:val="24"/>
                <w:szCs w:val="24"/>
              </w:rPr>
            </w:pPr>
            <w:r>
              <w:rPr>
                <w:rFonts w:ascii="Times New Roman" w:hAnsi="Times New Roman"/>
                <w:sz w:val="24"/>
                <w:szCs w:val="24"/>
              </w:rPr>
              <w:t>-</w:t>
            </w:r>
          </w:p>
        </w:tc>
        <w:tc>
          <w:tcPr>
            <w:tcW w:w="1416" w:type="dxa"/>
          </w:tcPr>
          <w:p w14:paraId="4F71DBA7" w14:textId="77777777" w:rsidR="008105E1" w:rsidRPr="005C7458" w:rsidRDefault="008105E1" w:rsidP="009338D3">
            <w:pPr>
              <w:tabs>
                <w:tab w:val="left" w:pos="-1014"/>
              </w:tabs>
              <w:spacing w:after="0" w:line="240" w:lineRule="auto"/>
              <w:rPr>
                <w:rFonts w:ascii="Times New Roman" w:hAnsi="Times New Roman"/>
                <w:sz w:val="24"/>
                <w:szCs w:val="24"/>
              </w:rPr>
            </w:pPr>
            <w:r>
              <w:rPr>
                <w:rFonts w:ascii="Times New Roman" w:hAnsi="Times New Roman"/>
                <w:sz w:val="24"/>
                <w:szCs w:val="24"/>
              </w:rPr>
              <w:t>-</w:t>
            </w:r>
          </w:p>
        </w:tc>
        <w:tc>
          <w:tcPr>
            <w:tcW w:w="1274" w:type="dxa"/>
          </w:tcPr>
          <w:p w14:paraId="4F71DBA8" w14:textId="77777777" w:rsidR="008105E1" w:rsidRPr="005C7458" w:rsidRDefault="008105E1" w:rsidP="009338D3">
            <w:pPr>
              <w:tabs>
                <w:tab w:val="left" w:pos="-1014"/>
              </w:tabs>
              <w:spacing w:after="0" w:line="240" w:lineRule="auto"/>
              <w:rPr>
                <w:rFonts w:ascii="Times New Roman" w:hAnsi="Times New Roman"/>
                <w:sz w:val="24"/>
                <w:szCs w:val="24"/>
              </w:rPr>
            </w:pPr>
            <w:r>
              <w:rPr>
                <w:rFonts w:ascii="Times New Roman" w:hAnsi="Times New Roman"/>
                <w:sz w:val="24"/>
                <w:szCs w:val="24"/>
              </w:rPr>
              <w:t>-</w:t>
            </w:r>
          </w:p>
        </w:tc>
        <w:tc>
          <w:tcPr>
            <w:tcW w:w="1266" w:type="dxa"/>
          </w:tcPr>
          <w:p w14:paraId="4F71DBA9" w14:textId="77777777" w:rsidR="008105E1" w:rsidRPr="005C7458" w:rsidRDefault="008105E1" w:rsidP="009338D3">
            <w:pPr>
              <w:tabs>
                <w:tab w:val="left" w:pos="-1014"/>
              </w:tabs>
              <w:spacing w:after="0" w:line="240" w:lineRule="auto"/>
              <w:rPr>
                <w:rFonts w:ascii="Times New Roman" w:hAnsi="Times New Roman"/>
                <w:sz w:val="24"/>
                <w:szCs w:val="24"/>
              </w:rPr>
            </w:pPr>
            <w:r>
              <w:rPr>
                <w:rFonts w:ascii="Times New Roman" w:hAnsi="Times New Roman"/>
                <w:sz w:val="24"/>
                <w:szCs w:val="24"/>
              </w:rPr>
              <w:t>-</w:t>
            </w:r>
          </w:p>
        </w:tc>
      </w:tr>
      <w:tr w:rsidR="008105E1" w:rsidRPr="00786CA2" w14:paraId="4F71DBB1" w14:textId="77777777" w:rsidTr="001366DA">
        <w:tc>
          <w:tcPr>
            <w:tcW w:w="636" w:type="dxa"/>
          </w:tcPr>
          <w:p w14:paraId="4F71DBAB" w14:textId="77777777" w:rsidR="008105E1" w:rsidRPr="00786CA2" w:rsidRDefault="008105E1" w:rsidP="009338D3">
            <w:pPr>
              <w:tabs>
                <w:tab w:val="left" w:pos="-1014"/>
              </w:tabs>
              <w:spacing w:after="0" w:line="240" w:lineRule="auto"/>
              <w:rPr>
                <w:rFonts w:ascii="Times New Roman" w:hAnsi="Times New Roman"/>
                <w:color w:val="000000"/>
                <w:sz w:val="24"/>
                <w:szCs w:val="24"/>
              </w:rPr>
            </w:pPr>
            <w:r w:rsidRPr="00786CA2">
              <w:rPr>
                <w:rFonts w:ascii="Times New Roman" w:hAnsi="Times New Roman"/>
                <w:color w:val="000000"/>
                <w:sz w:val="24"/>
                <w:szCs w:val="24"/>
              </w:rPr>
              <w:t xml:space="preserve">10. </w:t>
            </w:r>
          </w:p>
        </w:tc>
        <w:tc>
          <w:tcPr>
            <w:tcW w:w="4062" w:type="dxa"/>
          </w:tcPr>
          <w:p w14:paraId="4F71DBAC" w14:textId="77777777" w:rsidR="008105E1" w:rsidRPr="00786CA2" w:rsidRDefault="008105E1" w:rsidP="009338D3">
            <w:pPr>
              <w:tabs>
                <w:tab w:val="left" w:pos="-1014"/>
              </w:tabs>
              <w:spacing w:after="0" w:line="240" w:lineRule="auto"/>
              <w:rPr>
                <w:rFonts w:ascii="Times New Roman" w:hAnsi="Times New Roman"/>
                <w:color w:val="000000"/>
                <w:sz w:val="24"/>
                <w:szCs w:val="24"/>
              </w:rPr>
            </w:pPr>
            <w:r w:rsidRPr="00786CA2">
              <w:rPr>
                <w:rFonts w:ascii="Times New Roman" w:hAnsi="Times New Roman"/>
                <w:color w:val="000000"/>
                <w:sz w:val="24"/>
                <w:szCs w:val="24"/>
              </w:rPr>
              <w:t>Kitos išlaidos (nurodyti)</w:t>
            </w:r>
          </w:p>
        </w:tc>
        <w:tc>
          <w:tcPr>
            <w:tcW w:w="1518" w:type="dxa"/>
          </w:tcPr>
          <w:p w14:paraId="4F71DBAD" w14:textId="77777777" w:rsidR="008105E1" w:rsidRPr="005C7458" w:rsidRDefault="008105E1" w:rsidP="009338D3">
            <w:pPr>
              <w:tabs>
                <w:tab w:val="left" w:pos="-1014"/>
              </w:tabs>
              <w:spacing w:after="0" w:line="240" w:lineRule="auto"/>
              <w:rPr>
                <w:rFonts w:ascii="Times New Roman" w:hAnsi="Times New Roman"/>
                <w:sz w:val="24"/>
                <w:szCs w:val="24"/>
              </w:rPr>
            </w:pPr>
          </w:p>
        </w:tc>
        <w:tc>
          <w:tcPr>
            <w:tcW w:w="1416" w:type="dxa"/>
          </w:tcPr>
          <w:p w14:paraId="4F71DBAE" w14:textId="77777777" w:rsidR="008105E1" w:rsidRPr="005C7458" w:rsidRDefault="008105E1" w:rsidP="009338D3">
            <w:pPr>
              <w:tabs>
                <w:tab w:val="left" w:pos="-1014"/>
              </w:tabs>
              <w:spacing w:after="0" w:line="240" w:lineRule="auto"/>
              <w:rPr>
                <w:rFonts w:ascii="Times New Roman" w:hAnsi="Times New Roman"/>
                <w:sz w:val="24"/>
                <w:szCs w:val="24"/>
              </w:rPr>
            </w:pPr>
          </w:p>
        </w:tc>
        <w:tc>
          <w:tcPr>
            <w:tcW w:w="1274" w:type="dxa"/>
          </w:tcPr>
          <w:p w14:paraId="4F71DBAF" w14:textId="77777777" w:rsidR="008105E1" w:rsidRPr="005C7458" w:rsidRDefault="008105E1" w:rsidP="009338D3">
            <w:pPr>
              <w:tabs>
                <w:tab w:val="left" w:pos="-1014"/>
              </w:tabs>
              <w:spacing w:after="0" w:line="240" w:lineRule="auto"/>
              <w:rPr>
                <w:rFonts w:ascii="Times New Roman" w:hAnsi="Times New Roman"/>
                <w:sz w:val="24"/>
                <w:szCs w:val="24"/>
              </w:rPr>
            </w:pPr>
          </w:p>
        </w:tc>
        <w:tc>
          <w:tcPr>
            <w:tcW w:w="1266" w:type="dxa"/>
          </w:tcPr>
          <w:p w14:paraId="4F71DBB0" w14:textId="77777777" w:rsidR="008105E1" w:rsidRDefault="008105E1" w:rsidP="009338D3">
            <w:pPr>
              <w:tabs>
                <w:tab w:val="left" w:pos="-1014"/>
              </w:tabs>
              <w:spacing w:after="0" w:line="240" w:lineRule="auto"/>
              <w:rPr>
                <w:rFonts w:ascii="Times New Roman" w:hAnsi="Times New Roman"/>
                <w:sz w:val="24"/>
                <w:szCs w:val="24"/>
              </w:rPr>
            </w:pPr>
          </w:p>
        </w:tc>
      </w:tr>
      <w:tr w:rsidR="008105E1" w:rsidRPr="00786CA2" w14:paraId="4F71DBB8" w14:textId="77777777" w:rsidTr="001366DA">
        <w:tc>
          <w:tcPr>
            <w:tcW w:w="636" w:type="dxa"/>
          </w:tcPr>
          <w:p w14:paraId="4F71DBB2" w14:textId="77777777" w:rsidR="008105E1" w:rsidRPr="00765F2D" w:rsidRDefault="008105E1" w:rsidP="009338D3">
            <w:pPr>
              <w:tabs>
                <w:tab w:val="left" w:pos="-1014"/>
              </w:tabs>
              <w:spacing w:after="0" w:line="240" w:lineRule="auto"/>
              <w:rPr>
                <w:rFonts w:ascii="Times New Roman" w:hAnsi="Times New Roman"/>
                <w:color w:val="000000"/>
                <w:sz w:val="24"/>
                <w:szCs w:val="24"/>
              </w:rPr>
            </w:pPr>
            <w:r w:rsidRPr="00765F2D">
              <w:rPr>
                <w:rFonts w:ascii="Times New Roman" w:hAnsi="Times New Roman"/>
                <w:color w:val="000000"/>
                <w:sz w:val="24"/>
                <w:szCs w:val="24"/>
              </w:rPr>
              <w:t>10.1</w:t>
            </w:r>
          </w:p>
        </w:tc>
        <w:tc>
          <w:tcPr>
            <w:tcW w:w="4062" w:type="dxa"/>
          </w:tcPr>
          <w:p w14:paraId="4F71DBB3" w14:textId="77777777" w:rsidR="008105E1" w:rsidRPr="00765F2D" w:rsidRDefault="008105E1" w:rsidP="009338D3">
            <w:pPr>
              <w:tabs>
                <w:tab w:val="left" w:pos="-1014"/>
              </w:tabs>
              <w:spacing w:after="0" w:line="240" w:lineRule="auto"/>
              <w:rPr>
                <w:rFonts w:ascii="Times New Roman" w:hAnsi="Times New Roman"/>
                <w:color w:val="000000"/>
                <w:sz w:val="24"/>
                <w:szCs w:val="24"/>
              </w:rPr>
            </w:pPr>
            <w:r w:rsidRPr="00765F2D">
              <w:rPr>
                <w:rFonts w:ascii="Times New Roman" w:hAnsi="Times New Roman"/>
                <w:color w:val="000000"/>
                <w:sz w:val="24"/>
                <w:szCs w:val="24"/>
              </w:rPr>
              <w:t>Apranga</w:t>
            </w:r>
          </w:p>
        </w:tc>
        <w:tc>
          <w:tcPr>
            <w:tcW w:w="1518" w:type="dxa"/>
          </w:tcPr>
          <w:p w14:paraId="4F71DBB4" w14:textId="77777777" w:rsidR="008105E1" w:rsidRPr="00765F2D" w:rsidRDefault="008105E1" w:rsidP="009338D3">
            <w:pPr>
              <w:tabs>
                <w:tab w:val="left" w:pos="-1014"/>
              </w:tabs>
              <w:spacing w:after="0" w:line="240" w:lineRule="auto"/>
              <w:rPr>
                <w:rFonts w:ascii="Times New Roman" w:hAnsi="Times New Roman"/>
                <w:sz w:val="24"/>
                <w:szCs w:val="24"/>
              </w:rPr>
            </w:pPr>
            <w:r w:rsidRPr="00765F2D">
              <w:rPr>
                <w:rFonts w:ascii="Times New Roman" w:hAnsi="Times New Roman"/>
                <w:sz w:val="24"/>
                <w:szCs w:val="24"/>
              </w:rPr>
              <w:t>-</w:t>
            </w:r>
          </w:p>
        </w:tc>
        <w:tc>
          <w:tcPr>
            <w:tcW w:w="1416" w:type="dxa"/>
          </w:tcPr>
          <w:p w14:paraId="4F71DBB5" w14:textId="77777777" w:rsidR="008105E1" w:rsidRPr="00765F2D" w:rsidRDefault="008105E1" w:rsidP="009338D3">
            <w:pPr>
              <w:tabs>
                <w:tab w:val="left" w:pos="-1014"/>
              </w:tabs>
              <w:spacing w:after="0" w:line="240" w:lineRule="auto"/>
              <w:rPr>
                <w:rFonts w:ascii="Times New Roman" w:hAnsi="Times New Roman"/>
                <w:sz w:val="24"/>
                <w:szCs w:val="24"/>
              </w:rPr>
            </w:pPr>
            <w:r w:rsidRPr="00765F2D">
              <w:rPr>
                <w:rFonts w:ascii="Times New Roman" w:hAnsi="Times New Roman"/>
                <w:sz w:val="24"/>
                <w:szCs w:val="24"/>
              </w:rPr>
              <w:t>12275,48</w:t>
            </w:r>
          </w:p>
        </w:tc>
        <w:tc>
          <w:tcPr>
            <w:tcW w:w="1274" w:type="dxa"/>
          </w:tcPr>
          <w:p w14:paraId="4F71DBB6" w14:textId="77777777" w:rsidR="008105E1" w:rsidRPr="00765F2D" w:rsidRDefault="008105E1" w:rsidP="009338D3">
            <w:pPr>
              <w:tabs>
                <w:tab w:val="left" w:pos="-1014"/>
              </w:tabs>
              <w:spacing w:after="0" w:line="240" w:lineRule="auto"/>
              <w:rPr>
                <w:rFonts w:ascii="Times New Roman" w:hAnsi="Times New Roman"/>
                <w:sz w:val="24"/>
                <w:szCs w:val="24"/>
              </w:rPr>
            </w:pPr>
            <w:r w:rsidRPr="00765F2D">
              <w:rPr>
                <w:rFonts w:ascii="Times New Roman" w:hAnsi="Times New Roman"/>
                <w:sz w:val="24"/>
                <w:szCs w:val="24"/>
              </w:rPr>
              <w:t>705,57</w:t>
            </w:r>
          </w:p>
        </w:tc>
        <w:tc>
          <w:tcPr>
            <w:tcW w:w="1266" w:type="dxa"/>
          </w:tcPr>
          <w:p w14:paraId="4F71DBB7" w14:textId="77777777" w:rsidR="008105E1" w:rsidRPr="00765F2D" w:rsidRDefault="008105E1" w:rsidP="009338D3">
            <w:pPr>
              <w:tabs>
                <w:tab w:val="left" w:pos="-1014"/>
              </w:tabs>
              <w:spacing w:after="0" w:line="240" w:lineRule="auto"/>
              <w:rPr>
                <w:rFonts w:ascii="Times New Roman" w:hAnsi="Times New Roman"/>
                <w:sz w:val="24"/>
                <w:szCs w:val="24"/>
              </w:rPr>
            </w:pPr>
            <w:r w:rsidRPr="00765F2D">
              <w:rPr>
                <w:rFonts w:ascii="Times New Roman" w:hAnsi="Times New Roman"/>
                <w:sz w:val="24"/>
                <w:szCs w:val="24"/>
              </w:rPr>
              <w:t>-</w:t>
            </w:r>
          </w:p>
        </w:tc>
      </w:tr>
      <w:tr w:rsidR="008105E1" w:rsidRPr="00786CA2" w14:paraId="4F71DBBF" w14:textId="77777777" w:rsidTr="001366DA">
        <w:tc>
          <w:tcPr>
            <w:tcW w:w="636" w:type="dxa"/>
          </w:tcPr>
          <w:p w14:paraId="4F71DBB9" w14:textId="77777777" w:rsidR="008105E1" w:rsidRPr="00765F2D" w:rsidRDefault="008105E1" w:rsidP="009338D3">
            <w:pPr>
              <w:tabs>
                <w:tab w:val="left" w:pos="-1014"/>
              </w:tabs>
              <w:spacing w:after="0" w:line="240" w:lineRule="auto"/>
              <w:rPr>
                <w:rFonts w:ascii="Times New Roman" w:hAnsi="Times New Roman"/>
                <w:color w:val="000000"/>
                <w:sz w:val="24"/>
                <w:szCs w:val="24"/>
              </w:rPr>
            </w:pPr>
            <w:r w:rsidRPr="00765F2D">
              <w:rPr>
                <w:rFonts w:ascii="Times New Roman" w:hAnsi="Times New Roman"/>
                <w:color w:val="000000"/>
                <w:sz w:val="24"/>
                <w:szCs w:val="24"/>
              </w:rPr>
              <w:t>10.2</w:t>
            </w:r>
          </w:p>
        </w:tc>
        <w:tc>
          <w:tcPr>
            <w:tcW w:w="4062" w:type="dxa"/>
          </w:tcPr>
          <w:p w14:paraId="4F71DBBA" w14:textId="77777777" w:rsidR="008105E1" w:rsidRPr="00765F2D" w:rsidRDefault="008105E1" w:rsidP="009338D3">
            <w:pPr>
              <w:tabs>
                <w:tab w:val="left" w:pos="-1014"/>
              </w:tabs>
              <w:spacing w:after="0" w:line="240" w:lineRule="auto"/>
              <w:rPr>
                <w:rFonts w:ascii="Times New Roman" w:hAnsi="Times New Roman"/>
                <w:color w:val="000000"/>
                <w:sz w:val="24"/>
                <w:szCs w:val="24"/>
              </w:rPr>
            </w:pPr>
            <w:r w:rsidRPr="00765F2D">
              <w:rPr>
                <w:rFonts w:ascii="Times New Roman" w:hAnsi="Times New Roman"/>
                <w:color w:val="000000"/>
                <w:sz w:val="24"/>
                <w:szCs w:val="24"/>
              </w:rPr>
              <w:t>Kitos paslaugos</w:t>
            </w:r>
          </w:p>
        </w:tc>
        <w:tc>
          <w:tcPr>
            <w:tcW w:w="1518" w:type="dxa"/>
          </w:tcPr>
          <w:p w14:paraId="4F71DBBB" w14:textId="77777777" w:rsidR="008105E1" w:rsidRPr="00765F2D" w:rsidRDefault="008105E1" w:rsidP="009338D3">
            <w:pPr>
              <w:tabs>
                <w:tab w:val="left" w:pos="-1014"/>
              </w:tabs>
              <w:spacing w:after="0" w:line="240" w:lineRule="auto"/>
              <w:rPr>
                <w:rFonts w:ascii="Times New Roman" w:hAnsi="Times New Roman"/>
                <w:sz w:val="24"/>
                <w:szCs w:val="24"/>
              </w:rPr>
            </w:pPr>
            <w:r>
              <w:rPr>
                <w:rFonts w:ascii="Times New Roman" w:hAnsi="Times New Roman"/>
                <w:sz w:val="24"/>
                <w:szCs w:val="24"/>
              </w:rPr>
              <w:t>53121,25</w:t>
            </w:r>
          </w:p>
        </w:tc>
        <w:tc>
          <w:tcPr>
            <w:tcW w:w="1416" w:type="dxa"/>
          </w:tcPr>
          <w:p w14:paraId="4F71DBBC" w14:textId="77777777" w:rsidR="008105E1" w:rsidRPr="00765F2D" w:rsidRDefault="008105E1" w:rsidP="009338D3">
            <w:pPr>
              <w:tabs>
                <w:tab w:val="left" w:pos="-1014"/>
              </w:tabs>
              <w:spacing w:after="0" w:line="240" w:lineRule="auto"/>
              <w:rPr>
                <w:rFonts w:ascii="Times New Roman" w:hAnsi="Times New Roman"/>
                <w:sz w:val="24"/>
                <w:szCs w:val="24"/>
              </w:rPr>
            </w:pPr>
            <w:r w:rsidRPr="00765F2D">
              <w:rPr>
                <w:rFonts w:ascii="Times New Roman" w:hAnsi="Times New Roman"/>
                <w:sz w:val="24"/>
                <w:szCs w:val="24"/>
              </w:rPr>
              <w:t>9728,10</w:t>
            </w:r>
          </w:p>
        </w:tc>
        <w:tc>
          <w:tcPr>
            <w:tcW w:w="1274" w:type="dxa"/>
          </w:tcPr>
          <w:p w14:paraId="4F71DBBD" w14:textId="77777777" w:rsidR="008105E1" w:rsidRPr="00765F2D" w:rsidRDefault="008105E1" w:rsidP="009338D3">
            <w:pPr>
              <w:tabs>
                <w:tab w:val="left" w:pos="-1014"/>
              </w:tabs>
              <w:spacing w:after="0" w:line="240" w:lineRule="auto"/>
              <w:rPr>
                <w:rFonts w:ascii="Times New Roman" w:hAnsi="Times New Roman"/>
                <w:sz w:val="24"/>
                <w:szCs w:val="24"/>
              </w:rPr>
            </w:pPr>
            <w:r w:rsidRPr="00765F2D">
              <w:rPr>
                <w:rFonts w:ascii="Times New Roman" w:hAnsi="Times New Roman"/>
                <w:sz w:val="24"/>
                <w:szCs w:val="24"/>
              </w:rPr>
              <w:t>14661,07</w:t>
            </w:r>
          </w:p>
        </w:tc>
        <w:tc>
          <w:tcPr>
            <w:tcW w:w="1266" w:type="dxa"/>
          </w:tcPr>
          <w:p w14:paraId="4F71DBBE" w14:textId="77777777" w:rsidR="008105E1" w:rsidRPr="00765F2D" w:rsidRDefault="008105E1" w:rsidP="009338D3">
            <w:pPr>
              <w:tabs>
                <w:tab w:val="left" w:pos="-1014"/>
              </w:tabs>
              <w:spacing w:after="0" w:line="240" w:lineRule="auto"/>
              <w:rPr>
                <w:rFonts w:ascii="Times New Roman" w:hAnsi="Times New Roman"/>
                <w:sz w:val="24"/>
                <w:szCs w:val="24"/>
              </w:rPr>
            </w:pPr>
            <w:r w:rsidRPr="00765F2D">
              <w:rPr>
                <w:rFonts w:ascii="Times New Roman" w:hAnsi="Times New Roman"/>
                <w:sz w:val="24"/>
                <w:szCs w:val="24"/>
              </w:rPr>
              <w:t>1511,69</w:t>
            </w:r>
          </w:p>
        </w:tc>
      </w:tr>
      <w:tr w:rsidR="008105E1" w:rsidRPr="00786CA2" w14:paraId="4F71DBC6" w14:textId="77777777" w:rsidTr="001366DA">
        <w:tc>
          <w:tcPr>
            <w:tcW w:w="636" w:type="dxa"/>
          </w:tcPr>
          <w:p w14:paraId="4F71DBC0" w14:textId="77777777" w:rsidR="008105E1" w:rsidRPr="00765F2D" w:rsidRDefault="008105E1" w:rsidP="009338D3">
            <w:pPr>
              <w:tabs>
                <w:tab w:val="left" w:pos="-1014"/>
              </w:tabs>
              <w:spacing w:after="0" w:line="240" w:lineRule="auto"/>
              <w:rPr>
                <w:rFonts w:ascii="Times New Roman" w:hAnsi="Times New Roman"/>
                <w:color w:val="000000"/>
                <w:sz w:val="24"/>
                <w:szCs w:val="24"/>
              </w:rPr>
            </w:pPr>
            <w:r w:rsidRPr="00765F2D">
              <w:rPr>
                <w:rFonts w:ascii="Times New Roman" w:hAnsi="Times New Roman"/>
                <w:color w:val="000000"/>
                <w:sz w:val="24"/>
                <w:szCs w:val="24"/>
              </w:rPr>
              <w:t>10.3</w:t>
            </w:r>
          </w:p>
        </w:tc>
        <w:tc>
          <w:tcPr>
            <w:tcW w:w="4062" w:type="dxa"/>
          </w:tcPr>
          <w:p w14:paraId="4F71DBC1" w14:textId="77777777" w:rsidR="008105E1" w:rsidRPr="00765F2D" w:rsidRDefault="008105E1" w:rsidP="009338D3">
            <w:pPr>
              <w:tabs>
                <w:tab w:val="left" w:pos="-1014"/>
              </w:tabs>
              <w:spacing w:after="0" w:line="240" w:lineRule="auto"/>
              <w:rPr>
                <w:rFonts w:ascii="Times New Roman" w:hAnsi="Times New Roman"/>
                <w:color w:val="000000"/>
                <w:sz w:val="24"/>
                <w:szCs w:val="24"/>
              </w:rPr>
            </w:pPr>
            <w:r w:rsidRPr="00765F2D">
              <w:rPr>
                <w:rFonts w:ascii="Times New Roman" w:hAnsi="Times New Roman"/>
                <w:color w:val="000000"/>
                <w:sz w:val="24"/>
                <w:szCs w:val="24"/>
              </w:rPr>
              <w:t>Mityba</w:t>
            </w:r>
          </w:p>
        </w:tc>
        <w:tc>
          <w:tcPr>
            <w:tcW w:w="1518" w:type="dxa"/>
          </w:tcPr>
          <w:p w14:paraId="4F71DBC2" w14:textId="77777777" w:rsidR="008105E1" w:rsidRPr="00765F2D" w:rsidRDefault="008105E1" w:rsidP="009338D3">
            <w:pPr>
              <w:tabs>
                <w:tab w:val="left" w:pos="-1014"/>
              </w:tabs>
              <w:spacing w:after="0" w:line="240" w:lineRule="auto"/>
              <w:rPr>
                <w:rFonts w:ascii="Times New Roman" w:hAnsi="Times New Roman"/>
                <w:sz w:val="24"/>
                <w:szCs w:val="24"/>
              </w:rPr>
            </w:pPr>
            <w:r>
              <w:rPr>
                <w:rFonts w:ascii="Times New Roman" w:hAnsi="Times New Roman"/>
                <w:sz w:val="24"/>
                <w:szCs w:val="24"/>
              </w:rPr>
              <w:t>6026,23</w:t>
            </w:r>
          </w:p>
        </w:tc>
        <w:tc>
          <w:tcPr>
            <w:tcW w:w="1416" w:type="dxa"/>
          </w:tcPr>
          <w:p w14:paraId="4F71DBC3" w14:textId="77777777" w:rsidR="008105E1" w:rsidRPr="00765F2D" w:rsidRDefault="008105E1" w:rsidP="009338D3">
            <w:pPr>
              <w:tabs>
                <w:tab w:val="left" w:pos="-1014"/>
              </w:tabs>
              <w:spacing w:after="0" w:line="240" w:lineRule="auto"/>
              <w:rPr>
                <w:rFonts w:ascii="Times New Roman" w:hAnsi="Times New Roman"/>
                <w:sz w:val="24"/>
                <w:szCs w:val="24"/>
              </w:rPr>
            </w:pPr>
            <w:r w:rsidRPr="00765F2D">
              <w:rPr>
                <w:rFonts w:ascii="Times New Roman" w:hAnsi="Times New Roman"/>
                <w:sz w:val="24"/>
                <w:szCs w:val="24"/>
              </w:rPr>
              <w:t>35099,49</w:t>
            </w:r>
          </w:p>
        </w:tc>
        <w:tc>
          <w:tcPr>
            <w:tcW w:w="1274" w:type="dxa"/>
          </w:tcPr>
          <w:p w14:paraId="4F71DBC4" w14:textId="77777777" w:rsidR="008105E1" w:rsidRPr="00765F2D" w:rsidRDefault="008105E1" w:rsidP="009338D3">
            <w:pPr>
              <w:tabs>
                <w:tab w:val="left" w:pos="-1014"/>
              </w:tabs>
              <w:spacing w:after="0" w:line="240" w:lineRule="auto"/>
              <w:rPr>
                <w:rFonts w:ascii="Times New Roman" w:hAnsi="Times New Roman"/>
                <w:sz w:val="24"/>
                <w:szCs w:val="24"/>
              </w:rPr>
            </w:pPr>
            <w:r w:rsidRPr="00765F2D">
              <w:rPr>
                <w:rFonts w:ascii="Times New Roman" w:hAnsi="Times New Roman"/>
                <w:sz w:val="24"/>
                <w:szCs w:val="24"/>
              </w:rPr>
              <w:t>6372,38</w:t>
            </w:r>
          </w:p>
        </w:tc>
        <w:tc>
          <w:tcPr>
            <w:tcW w:w="1266" w:type="dxa"/>
          </w:tcPr>
          <w:p w14:paraId="4F71DBC5" w14:textId="77777777" w:rsidR="008105E1" w:rsidRPr="00765F2D" w:rsidRDefault="008105E1" w:rsidP="009338D3">
            <w:pPr>
              <w:tabs>
                <w:tab w:val="left" w:pos="-1014"/>
              </w:tabs>
              <w:spacing w:after="0" w:line="240" w:lineRule="auto"/>
              <w:rPr>
                <w:rFonts w:ascii="Times New Roman" w:hAnsi="Times New Roman"/>
                <w:sz w:val="24"/>
                <w:szCs w:val="24"/>
              </w:rPr>
            </w:pPr>
            <w:r w:rsidRPr="00765F2D">
              <w:rPr>
                <w:rFonts w:ascii="Times New Roman" w:hAnsi="Times New Roman"/>
                <w:sz w:val="24"/>
                <w:szCs w:val="24"/>
              </w:rPr>
              <w:t>-</w:t>
            </w:r>
          </w:p>
        </w:tc>
      </w:tr>
      <w:tr w:rsidR="008105E1" w:rsidRPr="00786CA2" w14:paraId="4F71DBCD" w14:textId="77777777" w:rsidTr="001366DA">
        <w:tc>
          <w:tcPr>
            <w:tcW w:w="636" w:type="dxa"/>
          </w:tcPr>
          <w:p w14:paraId="4F71DBC7" w14:textId="77777777" w:rsidR="008105E1" w:rsidRPr="00765F2D" w:rsidRDefault="008105E1" w:rsidP="009338D3">
            <w:pPr>
              <w:tabs>
                <w:tab w:val="left" w:pos="-1014"/>
              </w:tabs>
              <w:spacing w:after="0" w:line="240" w:lineRule="auto"/>
              <w:rPr>
                <w:rFonts w:ascii="Times New Roman" w:hAnsi="Times New Roman"/>
                <w:color w:val="000000"/>
                <w:sz w:val="24"/>
                <w:szCs w:val="24"/>
              </w:rPr>
            </w:pPr>
            <w:r w:rsidRPr="00765F2D">
              <w:rPr>
                <w:rFonts w:ascii="Times New Roman" w:hAnsi="Times New Roman"/>
                <w:color w:val="000000"/>
                <w:sz w:val="24"/>
                <w:szCs w:val="24"/>
              </w:rPr>
              <w:t>10.4</w:t>
            </w:r>
          </w:p>
        </w:tc>
        <w:tc>
          <w:tcPr>
            <w:tcW w:w="4062" w:type="dxa"/>
          </w:tcPr>
          <w:p w14:paraId="4F71DBC8" w14:textId="77777777" w:rsidR="008105E1" w:rsidRPr="00765F2D" w:rsidRDefault="008105E1" w:rsidP="009338D3">
            <w:pPr>
              <w:tabs>
                <w:tab w:val="left" w:pos="-1014"/>
              </w:tabs>
              <w:spacing w:after="0" w:line="240" w:lineRule="auto"/>
              <w:rPr>
                <w:rFonts w:ascii="Times New Roman" w:hAnsi="Times New Roman"/>
                <w:color w:val="000000"/>
                <w:sz w:val="24"/>
                <w:szCs w:val="24"/>
              </w:rPr>
            </w:pPr>
            <w:r w:rsidRPr="00765F2D">
              <w:rPr>
                <w:rFonts w:ascii="Times New Roman" w:hAnsi="Times New Roman"/>
                <w:color w:val="000000"/>
                <w:sz w:val="24"/>
                <w:szCs w:val="24"/>
              </w:rPr>
              <w:t>Ilgalaikio materialiojo ir nematerialiojo turto nuoma</w:t>
            </w:r>
          </w:p>
        </w:tc>
        <w:tc>
          <w:tcPr>
            <w:tcW w:w="1518" w:type="dxa"/>
          </w:tcPr>
          <w:p w14:paraId="4F71DBC9" w14:textId="77777777" w:rsidR="008105E1" w:rsidRPr="00765F2D" w:rsidRDefault="008105E1" w:rsidP="009338D3">
            <w:pPr>
              <w:tabs>
                <w:tab w:val="left" w:pos="-1014"/>
              </w:tabs>
              <w:spacing w:after="0" w:line="240" w:lineRule="auto"/>
              <w:rPr>
                <w:rFonts w:ascii="Times New Roman" w:hAnsi="Times New Roman"/>
                <w:sz w:val="24"/>
                <w:szCs w:val="24"/>
              </w:rPr>
            </w:pPr>
            <w:r w:rsidRPr="00765F2D">
              <w:rPr>
                <w:rFonts w:ascii="Times New Roman" w:hAnsi="Times New Roman"/>
                <w:sz w:val="24"/>
                <w:szCs w:val="24"/>
              </w:rPr>
              <w:t>1461,00</w:t>
            </w:r>
          </w:p>
        </w:tc>
        <w:tc>
          <w:tcPr>
            <w:tcW w:w="1416" w:type="dxa"/>
          </w:tcPr>
          <w:p w14:paraId="4F71DBCA" w14:textId="77777777" w:rsidR="008105E1" w:rsidRPr="00765F2D" w:rsidRDefault="008105E1" w:rsidP="009338D3">
            <w:pPr>
              <w:tabs>
                <w:tab w:val="left" w:pos="-1014"/>
              </w:tabs>
              <w:spacing w:after="0" w:line="240" w:lineRule="auto"/>
              <w:rPr>
                <w:rFonts w:ascii="Times New Roman" w:hAnsi="Times New Roman"/>
                <w:sz w:val="24"/>
                <w:szCs w:val="24"/>
              </w:rPr>
            </w:pPr>
            <w:r w:rsidRPr="00765F2D">
              <w:rPr>
                <w:rFonts w:ascii="Times New Roman" w:hAnsi="Times New Roman"/>
                <w:sz w:val="24"/>
                <w:szCs w:val="24"/>
              </w:rPr>
              <w:t>16112,62</w:t>
            </w:r>
          </w:p>
        </w:tc>
        <w:tc>
          <w:tcPr>
            <w:tcW w:w="1274" w:type="dxa"/>
          </w:tcPr>
          <w:p w14:paraId="4F71DBCB" w14:textId="77777777" w:rsidR="008105E1" w:rsidRPr="00765F2D" w:rsidRDefault="008105E1" w:rsidP="009338D3">
            <w:pPr>
              <w:tabs>
                <w:tab w:val="left" w:pos="-1014"/>
              </w:tabs>
              <w:spacing w:after="0" w:line="240" w:lineRule="auto"/>
              <w:rPr>
                <w:rFonts w:ascii="Times New Roman" w:hAnsi="Times New Roman"/>
                <w:sz w:val="24"/>
                <w:szCs w:val="24"/>
              </w:rPr>
            </w:pPr>
            <w:r w:rsidRPr="00765F2D">
              <w:rPr>
                <w:rFonts w:ascii="Times New Roman" w:hAnsi="Times New Roman"/>
                <w:sz w:val="24"/>
                <w:szCs w:val="24"/>
              </w:rPr>
              <w:t>5557,81</w:t>
            </w:r>
          </w:p>
        </w:tc>
        <w:tc>
          <w:tcPr>
            <w:tcW w:w="1266" w:type="dxa"/>
          </w:tcPr>
          <w:p w14:paraId="4F71DBCC" w14:textId="77777777" w:rsidR="008105E1" w:rsidRPr="00765F2D" w:rsidRDefault="008105E1" w:rsidP="009338D3">
            <w:pPr>
              <w:tabs>
                <w:tab w:val="left" w:pos="-1014"/>
              </w:tabs>
              <w:spacing w:after="0" w:line="240" w:lineRule="auto"/>
              <w:rPr>
                <w:rFonts w:ascii="Times New Roman" w:hAnsi="Times New Roman"/>
                <w:sz w:val="24"/>
                <w:szCs w:val="24"/>
              </w:rPr>
            </w:pPr>
            <w:r w:rsidRPr="00765F2D">
              <w:rPr>
                <w:rFonts w:ascii="Times New Roman" w:hAnsi="Times New Roman"/>
                <w:sz w:val="24"/>
                <w:szCs w:val="24"/>
              </w:rPr>
              <w:t>-</w:t>
            </w:r>
          </w:p>
        </w:tc>
      </w:tr>
      <w:tr w:rsidR="008105E1" w:rsidRPr="00786CA2" w14:paraId="4F71DBD4" w14:textId="77777777" w:rsidTr="001366DA">
        <w:tc>
          <w:tcPr>
            <w:tcW w:w="636" w:type="dxa"/>
          </w:tcPr>
          <w:p w14:paraId="4F71DBCE" w14:textId="77777777" w:rsidR="008105E1" w:rsidRPr="00592936" w:rsidRDefault="008105E1" w:rsidP="009338D3">
            <w:pPr>
              <w:tabs>
                <w:tab w:val="left" w:pos="-1014"/>
              </w:tabs>
              <w:spacing w:after="0" w:line="240" w:lineRule="auto"/>
              <w:rPr>
                <w:rFonts w:ascii="Times New Roman" w:hAnsi="Times New Roman"/>
                <w:color w:val="000000"/>
                <w:sz w:val="24"/>
                <w:szCs w:val="24"/>
              </w:rPr>
            </w:pPr>
            <w:r w:rsidRPr="00592936">
              <w:rPr>
                <w:rFonts w:ascii="Times New Roman" w:hAnsi="Times New Roman"/>
                <w:color w:val="000000"/>
                <w:sz w:val="24"/>
                <w:szCs w:val="24"/>
              </w:rPr>
              <w:t>10.5</w:t>
            </w:r>
          </w:p>
        </w:tc>
        <w:tc>
          <w:tcPr>
            <w:tcW w:w="4062" w:type="dxa"/>
          </w:tcPr>
          <w:p w14:paraId="4F71DBCF" w14:textId="77777777" w:rsidR="008105E1" w:rsidRPr="00592936" w:rsidRDefault="008105E1" w:rsidP="009338D3">
            <w:pPr>
              <w:tabs>
                <w:tab w:val="left" w:pos="-1014"/>
              </w:tabs>
              <w:spacing w:after="0" w:line="240" w:lineRule="auto"/>
              <w:rPr>
                <w:rFonts w:ascii="Times New Roman" w:hAnsi="Times New Roman"/>
                <w:color w:val="000000"/>
                <w:sz w:val="24"/>
                <w:szCs w:val="24"/>
              </w:rPr>
            </w:pPr>
            <w:r w:rsidRPr="00592936">
              <w:rPr>
                <w:rFonts w:ascii="Times New Roman" w:hAnsi="Times New Roman"/>
                <w:color w:val="000000"/>
                <w:sz w:val="24"/>
                <w:szCs w:val="24"/>
              </w:rPr>
              <w:t>Reprezentacinės išlaidos</w:t>
            </w:r>
          </w:p>
        </w:tc>
        <w:tc>
          <w:tcPr>
            <w:tcW w:w="1518" w:type="dxa"/>
          </w:tcPr>
          <w:p w14:paraId="4F71DBD0" w14:textId="77777777" w:rsidR="008105E1" w:rsidRPr="00592936" w:rsidRDefault="008105E1" w:rsidP="009338D3">
            <w:pPr>
              <w:tabs>
                <w:tab w:val="left" w:pos="-1014"/>
              </w:tabs>
              <w:spacing w:after="0" w:line="240" w:lineRule="auto"/>
              <w:rPr>
                <w:rFonts w:ascii="Times New Roman" w:hAnsi="Times New Roman"/>
                <w:sz w:val="24"/>
                <w:szCs w:val="24"/>
              </w:rPr>
            </w:pPr>
            <w:r w:rsidRPr="00592936">
              <w:rPr>
                <w:rFonts w:ascii="Times New Roman" w:hAnsi="Times New Roman"/>
                <w:sz w:val="24"/>
                <w:szCs w:val="24"/>
              </w:rPr>
              <w:t>-</w:t>
            </w:r>
          </w:p>
        </w:tc>
        <w:tc>
          <w:tcPr>
            <w:tcW w:w="1416" w:type="dxa"/>
          </w:tcPr>
          <w:p w14:paraId="4F71DBD1" w14:textId="77777777" w:rsidR="008105E1" w:rsidRPr="00592936" w:rsidRDefault="008105E1" w:rsidP="009338D3">
            <w:pPr>
              <w:tabs>
                <w:tab w:val="left" w:pos="-1014"/>
              </w:tabs>
              <w:spacing w:after="0" w:line="240" w:lineRule="auto"/>
              <w:rPr>
                <w:rFonts w:ascii="Times New Roman" w:hAnsi="Times New Roman"/>
                <w:sz w:val="24"/>
                <w:szCs w:val="24"/>
              </w:rPr>
            </w:pPr>
            <w:r w:rsidRPr="00592936">
              <w:rPr>
                <w:rFonts w:ascii="Times New Roman" w:hAnsi="Times New Roman"/>
                <w:sz w:val="24"/>
                <w:szCs w:val="24"/>
              </w:rPr>
              <w:t>900,0</w:t>
            </w:r>
            <w:r>
              <w:rPr>
                <w:rFonts w:ascii="Times New Roman" w:hAnsi="Times New Roman"/>
                <w:sz w:val="24"/>
                <w:szCs w:val="24"/>
              </w:rPr>
              <w:t>0</w:t>
            </w:r>
          </w:p>
        </w:tc>
        <w:tc>
          <w:tcPr>
            <w:tcW w:w="1274" w:type="dxa"/>
          </w:tcPr>
          <w:p w14:paraId="4F71DBD2" w14:textId="77777777" w:rsidR="008105E1" w:rsidRPr="00592936" w:rsidRDefault="008105E1" w:rsidP="009338D3">
            <w:pPr>
              <w:tabs>
                <w:tab w:val="left" w:pos="-1014"/>
              </w:tabs>
              <w:spacing w:after="0" w:line="240" w:lineRule="auto"/>
              <w:rPr>
                <w:rFonts w:ascii="Times New Roman" w:hAnsi="Times New Roman"/>
                <w:sz w:val="24"/>
                <w:szCs w:val="24"/>
              </w:rPr>
            </w:pPr>
            <w:r w:rsidRPr="00592936">
              <w:rPr>
                <w:rFonts w:ascii="Times New Roman" w:hAnsi="Times New Roman"/>
                <w:sz w:val="24"/>
                <w:szCs w:val="24"/>
              </w:rPr>
              <w:t>-</w:t>
            </w:r>
          </w:p>
        </w:tc>
        <w:tc>
          <w:tcPr>
            <w:tcW w:w="1266" w:type="dxa"/>
          </w:tcPr>
          <w:p w14:paraId="4F71DBD3" w14:textId="77777777" w:rsidR="008105E1" w:rsidRPr="00592936" w:rsidRDefault="008105E1" w:rsidP="009338D3">
            <w:pPr>
              <w:tabs>
                <w:tab w:val="left" w:pos="-1014"/>
              </w:tabs>
              <w:spacing w:after="0" w:line="240" w:lineRule="auto"/>
              <w:rPr>
                <w:rFonts w:ascii="Times New Roman" w:hAnsi="Times New Roman"/>
                <w:sz w:val="24"/>
                <w:szCs w:val="24"/>
              </w:rPr>
            </w:pPr>
            <w:r w:rsidRPr="00592936">
              <w:rPr>
                <w:rFonts w:ascii="Times New Roman" w:hAnsi="Times New Roman"/>
                <w:sz w:val="24"/>
                <w:szCs w:val="24"/>
              </w:rPr>
              <w:t>-</w:t>
            </w:r>
          </w:p>
        </w:tc>
      </w:tr>
      <w:tr w:rsidR="008105E1" w:rsidRPr="00786CA2" w14:paraId="4F71DBDB" w14:textId="77777777" w:rsidTr="001366DA">
        <w:tc>
          <w:tcPr>
            <w:tcW w:w="636" w:type="dxa"/>
          </w:tcPr>
          <w:p w14:paraId="4F71DBD5" w14:textId="77777777" w:rsidR="008105E1" w:rsidRPr="00592936" w:rsidRDefault="008105E1" w:rsidP="009338D3">
            <w:pPr>
              <w:tabs>
                <w:tab w:val="left" w:pos="-1014"/>
              </w:tabs>
              <w:spacing w:after="0" w:line="240" w:lineRule="auto"/>
              <w:rPr>
                <w:rFonts w:ascii="Times New Roman" w:hAnsi="Times New Roman"/>
                <w:color w:val="000000"/>
                <w:sz w:val="24"/>
                <w:szCs w:val="24"/>
              </w:rPr>
            </w:pPr>
            <w:r w:rsidRPr="00592936">
              <w:rPr>
                <w:rFonts w:ascii="Times New Roman" w:hAnsi="Times New Roman"/>
                <w:color w:val="000000"/>
                <w:sz w:val="24"/>
                <w:szCs w:val="24"/>
              </w:rPr>
              <w:t>10.6</w:t>
            </w:r>
          </w:p>
        </w:tc>
        <w:tc>
          <w:tcPr>
            <w:tcW w:w="4062" w:type="dxa"/>
          </w:tcPr>
          <w:p w14:paraId="4F71DBD6" w14:textId="77777777" w:rsidR="008105E1" w:rsidRPr="00592936" w:rsidRDefault="008105E1" w:rsidP="009338D3">
            <w:pPr>
              <w:tabs>
                <w:tab w:val="left" w:pos="-1014"/>
              </w:tabs>
              <w:spacing w:after="0" w:line="240" w:lineRule="auto"/>
              <w:rPr>
                <w:rFonts w:ascii="Times New Roman" w:hAnsi="Times New Roman"/>
                <w:color w:val="000000"/>
                <w:sz w:val="24"/>
                <w:szCs w:val="24"/>
              </w:rPr>
            </w:pPr>
            <w:r w:rsidRPr="00592936">
              <w:rPr>
                <w:rFonts w:ascii="Times New Roman" w:hAnsi="Times New Roman"/>
                <w:color w:val="000000"/>
                <w:sz w:val="24"/>
                <w:szCs w:val="24"/>
              </w:rPr>
              <w:t>Komandiruočių išlaidos</w:t>
            </w:r>
          </w:p>
        </w:tc>
        <w:tc>
          <w:tcPr>
            <w:tcW w:w="1518" w:type="dxa"/>
          </w:tcPr>
          <w:p w14:paraId="4F71DBD7" w14:textId="77777777" w:rsidR="008105E1" w:rsidRPr="00592936" w:rsidRDefault="008105E1" w:rsidP="009338D3">
            <w:pPr>
              <w:tabs>
                <w:tab w:val="left" w:pos="-1014"/>
              </w:tabs>
              <w:spacing w:after="0" w:line="240" w:lineRule="auto"/>
              <w:rPr>
                <w:rFonts w:ascii="Times New Roman" w:hAnsi="Times New Roman"/>
                <w:sz w:val="24"/>
                <w:szCs w:val="24"/>
              </w:rPr>
            </w:pPr>
            <w:r w:rsidRPr="00592936">
              <w:rPr>
                <w:rFonts w:ascii="Times New Roman" w:hAnsi="Times New Roman"/>
                <w:sz w:val="24"/>
                <w:szCs w:val="24"/>
              </w:rPr>
              <w:t>390,00</w:t>
            </w:r>
          </w:p>
        </w:tc>
        <w:tc>
          <w:tcPr>
            <w:tcW w:w="1416" w:type="dxa"/>
          </w:tcPr>
          <w:p w14:paraId="4F71DBD8" w14:textId="77777777" w:rsidR="008105E1" w:rsidRPr="00592936" w:rsidRDefault="008105E1" w:rsidP="009338D3">
            <w:pPr>
              <w:tabs>
                <w:tab w:val="left" w:pos="-1014"/>
              </w:tabs>
              <w:spacing w:after="0" w:line="240" w:lineRule="auto"/>
              <w:rPr>
                <w:rFonts w:ascii="Times New Roman" w:hAnsi="Times New Roman"/>
                <w:sz w:val="24"/>
                <w:szCs w:val="24"/>
              </w:rPr>
            </w:pPr>
            <w:r w:rsidRPr="00592936">
              <w:rPr>
                <w:rFonts w:ascii="Times New Roman" w:hAnsi="Times New Roman"/>
                <w:sz w:val="24"/>
                <w:szCs w:val="24"/>
              </w:rPr>
              <w:t>120,00</w:t>
            </w:r>
          </w:p>
        </w:tc>
        <w:tc>
          <w:tcPr>
            <w:tcW w:w="1274" w:type="dxa"/>
          </w:tcPr>
          <w:p w14:paraId="4F71DBD9" w14:textId="77777777" w:rsidR="008105E1" w:rsidRPr="00592936" w:rsidRDefault="008105E1" w:rsidP="009338D3">
            <w:pPr>
              <w:tabs>
                <w:tab w:val="left" w:pos="-1014"/>
              </w:tabs>
              <w:spacing w:after="0" w:line="240" w:lineRule="auto"/>
              <w:rPr>
                <w:rFonts w:ascii="Times New Roman" w:hAnsi="Times New Roman"/>
                <w:sz w:val="24"/>
                <w:szCs w:val="24"/>
              </w:rPr>
            </w:pPr>
            <w:r w:rsidRPr="00592936">
              <w:rPr>
                <w:rFonts w:ascii="Times New Roman" w:hAnsi="Times New Roman"/>
                <w:sz w:val="24"/>
                <w:szCs w:val="24"/>
              </w:rPr>
              <w:t>-</w:t>
            </w:r>
          </w:p>
        </w:tc>
        <w:tc>
          <w:tcPr>
            <w:tcW w:w="1266" w:type="dxa"/>
          </w:tcPr>
          <w:p w14:paraId="4F71DBDA" w14:textId="77777777" w:rsidR="008105E1" w:rsidRPr="00592936" w:rsidRDefault="008105E1" w:rsidP="009338D3">
            <w:pPr>
              <w:tabs>
                <w:tab w:val="left" w:pos="-1014"/>
              </w:tabs>
              <w:spacing w:after="0" w:line="240" w:lineRule="auto"/>
              <w:rPr>
                <w:rFonts w:ascii="Times New Roman" w:hAnsi="Times New Roman"/>
                <w:sz w:val="24"/>
                <w:szCs w:val="24"/>
              </w:rPr>
            </w:pPr>
            <w:r w:rsidRPr="00592936">
              <w:rPr>
                <w:rFonts w:ascii="Times New Roman" w:hAnsi="Times New Roman"/>
                <w:sz w:val="24"/>
                <w:szCs w:val="24"/>
              </w:rPr>
              <w:t>-</w:t>
            </w:r>
          </w:p>
        </w:tc>
      </w:tr>
      <w:tr w:rsidR="008105E1" w:rsidRPr="00786CA2" w14:paraId="4F71DBE2" w14:textId="77777777" w:rsidTr="001366DA">
        <w:tc>
          <w:tcPr>
            <w:tcW w:w="636" w:type="dxa"/>
          </w:tcPr>
          <w:p w14:paraId="4F71DBDC" w14:textId="77777777" w:rsidR="008105E1" w:rsidRPr="00F312B2" w:rsidRDefault="008105E1" w:rsidP="009338D3">
            <w:pPr>
              <w:tabs>
                <w:tab w:val="left" w:pos="-1014"/>
              </w:tabs>
              <w:spacing w:after="0" w:line="240" w:lineRule="auto"/>
              <w:rPr>
                <w:rFonts w:ascii="Times New Roman" w:hAnsi="Times New Roman"/>
                <w:color w:val="000000"/>
                <w:sz w:val="24"/>
                <w:szCs w:val="24"/>
              </w:rPr>
            </w:pPr>
            <w:r w:rsidRPr="00F312B2">
              <w:rPr>
                <w:rFonts w:ascii="Times New Roman" w:hAnsi="Times New Roman"/>
                <w:color w:val="000000"/>
                <w:sz w:val="24"/>
                <w:szCs w:val="24"/>
              </w:rPr>
              <w:t>10.7</w:t>
            </w:r>
          </w:p>
        </w:tc>
        <w:tc>
          <w:tcPr>
            <w:tcW w:w="4062" w:type="dxa"/>
          </w:tcPr>
          <w:p w14:paraId="4F71DBDD" w14:textId="77777777" w:rsidR="008105E1" w:rsidRPr="00607561" w:rsidRDefault="008105E1" w:rsidP="009338D3">
            <w:pPr>
              <w:tabs>
                <w:tab w:val="left" w:pos="-1014"/>
              </w:tabs>
              <w:spacing w:after="0" w:line="240" w:lineRule="auto"/>
              <w:rPr>
                <w:rFonts w:ascii="Times New Roman" w:hAnsi="Times New Roman"/>
                <w:sz w:val="24"/>
                <w:szCs w:val="24"/>
              </w:rPr>
            </w:pPr>
            <w:r w:rsidRPr="00607561">
              <w:rPr>
                <w:rFonts w:ascii="Times New Roman" w:hAnsi="Times New Roman"/>
                <w:sz w:val="24"/>
                <w:szCs w:val="24"/>
              </w:rPr>
              <w:t>Socialinė parama</w:t>
            </w:r>
          </w:p>
        </w:tc>
        <w:tc>
          <w:tcPr>
            <w:tcW w:w="1518" w:type="dxa"/>
          </w:tcPr>
          <w:p w14:paraId="4F71DBDE" w14:textId="77777777" w:rsidR="008105E1" w:rsidRPr="00607561" w:rsidRDefault="008105E1" w:rsidP="009338D3">
            <w:pPr>
              <w:tabs>
                <w:tab w:val="left" w:pos="-1014"/>
              </w:tabs>
              <w:spacing w:after="0" w:line="240" w:lineRule="auto"/>
              <w:rPr>
                <w:rFonts w:ascii="Times New Roman" w:hAnsi="Times New Roman"/>
                <w:sz w:val="24"/>
                <w:szCs w:val="24"/>
              </w:rPr>
            </w:pPr>
            <w:r w:rsidRPr="00607561">
              <w:rPr>
                <w:rFonts w:ascii="Times New Roman" w:hAnsi="Times New Roman"/>
                <w:sz w:val="24"/>
                <w:szCs w:val="24"/>
              </w:rPr>
              <w:t>5840,00</w:t>
            </w:r>
          </w:p>
        </w:tc>
        <w:tc>
          <w:tcPr>
            <w:tcW w:w="1416" w:type="dxa"/>
          </w:tcPr>
          <w:p w14:paraId="4F71DBDF" w14:textId="77777777" w:rsidR="008105E1" w:rsidRPr="00607561" w:rsidRDefault="008105E1" w:rsidP="009338D3">
            <w:pPr>
              <w:tabs>
                <w:tab w:val="left" w:pos="-1014"/>
              </w:tabs>
              <w:spacing w:after="0" w:line="240" w:lineRule="auto"/>
              <w:rPr>
                <w:rFonts w:ascii="Times New Roman" w:hAnsi="Times New Roman"/>
                <w:sz w:val="24"/>
                <w:szCs w:val="24"/>
              </w:rPr>
            </w:pPr>
            <w:r w:rsidRPr="00607561">
              <w:rPr>
                <w:rFonts w:ascii="Times New Roman" w:hAnsi="Times New Roman"/>
                <w:sz w:val="24"/>
                <w:szCs w:val="24"/>
              </w:rPr>
              <w:t>280,00</w:t>
            </w:r>
          </w:p>
        </w:tc>
        <w:tc>
          <w:tcPr>
            <w:tcW w:w="1274" w:type="dxa"/>
          </w:tcPr>
          <w:p w14:paraId="4F71DBE0" w14:textId="77777777" w:rsidR="008105E1" w:rsidRPr="00D41F79" w:rsidRDefault="008105E1" w:rsidP="009338D3">
            <w:pPr>
              <w:tabs>
                <w:tab w:val="left" w:pos="-1014"/>
              </w:tabs>
              <w:spacing w:after="0" w:line="240" w:lineRule="auto"/>
              <w:rPr>
                <w:rFonts w:ascii="Times New Roman" w:hAnsi="Times New Roman"/>
                <w:i/>
                <w:sz w:val="24"/>
                <w:szCs w:val="24"/>
              </w:rPr>
            </w:pPr>
            <w:r>
              <w:rPr>
                <w:rFonts w:ascii="Times New Roman" w:hAnsi="Times New Roman"/>
                <w:i/>
                <w:sz w:val="24"/>
                <w:szCs w:val="24"/>
              </w:rPr>
              <w:t>-</w:t>
            </w:r>
          </w:p>
        </w:tc>
        <w:tc>
          <w:tcPr>
            <w:tcW w:w="1266" w:type="dxa"/>
          </w:tcPr>
          <w:p w14:paraId="4F71DBE1" w14:textId="77777777" w:rsidR="008105E1" w:rsidRDefault="008105E1" w:rsidP="009338D3">
            <w:pPr>
              <w:tabs>
                <w:tab w:val="left" w:pos="-1014"/>
              </w:tabs>
              <w:spacing w:after="0" w:line="240" w:lineRule="auto"/>
              <w:rPr>
                <w:rFonts w:ascii="Times New Roman" w:hAnsi="Times New Roman"/>
                <w:i/>
                <w:sz w:val="24"/>
                <w:szCs w:val="24"/>
              </w:rPr>
            </w:pPr>
            <w:r>
              <w:rPr>
                <w:rFonts w:ascii="Times New Roman" w:hAnsi="Times New Roman"/>
                <w:i/>
                <w:sz w:val="24"/>
                <w:szCs w:val="24"/>
              </w:rPr>
              <w:t>-</w:t>
            </w:r>
          </w:p>
        </w:tc>
      </w:tr>
      <w:tr w:rsidR="008105E1" w:rsidRPr="00786CA2" w14:paraId="4F71DBE9" w14:textId="77777777" w:rsidTr="001366DA">
        <w:tc>
          <w:tcPr>
            <w:tcW w:w="636" w:type="dxa"/>
          </w:tcPr>
          <w:p w14:paraId="4F71DBE3" w14:textId="77777777" w:rsidR="008105E1" w:rsidRPr="00786CA2" w:rsidRDefault="008105E1" w:rsidP="009338D3">
            <w:pPr>
              <w:tabs>
                <w:tab w:val="left" w:pos="-1014"/>
              </w:tabs>
              <w:spacing w:after="0" w:line="240" w:lineRule="auto"/>
              <w:rPr>
                <w:rFonts w:ascii="Times New Roman" w:hAnsi="Times New Roman"/>
                <w:color w:val="000000"/>
                <w:sz w:val="24"/>
                <w:szCs w:val="24"/>
              </w:rPr>
            </w:pPr>
            <w:r>
              <w:rPr>
                <w:rFonts w:ascii="Times New Roman" w:hAnsi="Times New Roman"/>
                <w:color w:val="000000"/>
                <w:sz w:val="24"/>
                <w:szCs w:val="24"/>
              </w:rPr>
              <w:t>11.</w:t>
            </w:r>
          </w:p>
        </w:tc>
        <w:tc>
          <w:tcPr>
            <w:tcW w:w="4062" w:type="dxa"/>
          </w:tcPr>
          <w:p w14:paraId="4F71DBE4" w14:textId="77777777" w:rsidR="008105E1" w:rsidRPr="00786CA2" w:rsidRDefault="008105E1" w:rsidP="009338D3">
            <w:pPr>
              <w:tabs>
                <w:tab w:val="left" w:pos="-1014"/>
              </w:tabs>
              <w:spacing w:after="0" w:line="240" w:lineRule="auto"/>
              <w:rPr>
                <w:rFonts w:ascii="Times New Roman" w:hAnsi="Times New Roman"/>
                <w:color w:val="000000"/>
                <w:sz w:val="24"/>
                <w:szCs w:val="24"/>
              </w:rPr>
            </w:pPr>
            <w:r w:rsidRPr="007421CA">
              <w:rPr>
                <w:rFonts w:ascii="Times New Roman" w:hAnsi="Times New Roman"/>
                <w:color w:val="000000"/>
                <w:sz w:val="24"/>
                <w:szCs w:val="24"/>
              </w:rPr>
              <w:t>Ilgalaikio turto įsigijimas</w:t>
            </w:r>
          </w:p>
        </w:tc>
        <w:tc>
          <w:tcPr>
            <w:tcW w:w="1518" w:type="dxa"/>
          </w:tcPr>
          <w:p w14:paraId="4F71DBE5" w14:textId="77777777" w:rsidR="008105E1" w:rsidRDefault="008105E1" w:rsidP="009338D3">
            <w:pPr>
              <w:tabs>
                <w:tab w:val="left" w:pos="-1014"/>
              </w:tabs>
              <w:spacing w:after="0" w:line="240" w:lineRule="auto"/>
              <w:rPr>
                <w:rFonts w:ascii="Times New Roman" w:hAnsi="Times New Roman"/>
                <w:sz w:val="24"/>
                <w:szCs w:val="24"/>
              </w:rPr>
            </w:pPr>
            <w:r>
              <w:rPr>
                <w:rFonts w:ascii="Times New Roman" w:hAnsi="Times New Roman"/>
                <w:sz w:val="24"/>
                <w:szCs w:val="24"/>
              </w:rPr>
              <w:t>-</w:t>
            </w:r>
          </w:p>
        </w:tc>
        <w:tc>
          <w:tcPr>
            <w:tcW w:w="1416" w:type="dxa"/>
          </w:tcPr>
          <w:p w14:paraId="4F71DBE6" w14:textId="77777777" w:rsidR="008105E1" w:rsidRDefault="008105E1" w:rsidP="009338D3">
            <w:pPr>
              <w:tabs>
                <w:tab w:val="left" w:pos="-1014"/>
              </w:tabs>
              <w:spacing w:after="0" w:line="240" w:lineRule="auto"/>
              <w:rPr>
                <w:rFonts w:ascii="Times New Roman" w:hAnsi="Times New Roman"/>
                <w:sz w:val="24"/>
                <w:szCs w:val="24"/>
              </w:rPr>
            </w:pPr>
            <w:r>
              <w:rPr>
                <w:rFonts w:ascii="Times New Roman" w:hAnsi="Times New Roman"/>
                <w:sz w:val="24"/>
                <w:szCs w:val="24"/>
              </w:rPr>
              <w:t>-</w:t>
            </w:r>
          </w:p>
        </w:tc>
        <w:tc>
          <w:tcPr>
            <w:tcW w:w="1274" w:type="dxa"/>
          </w:tcPr>
          <w:p w14:paraId="4F71DBE7" w14:textId="77777777" w:rsidR="008105E1" w:rsidRPr="005C7458" w:rsidRDefault="008105E1" w:rsidP="009338D3">
            <w:pPr>
              <w:tabs>
                <w:tab w:val="left" w:pos="-1014"/>
              </w:tabs>
              <w:spacing w:after="0" w:line="240" w:lineRule="auto"/>
              <w:rPr>
                <w:rFonts w:ascii="Times New Roman" w:hAnsi="Times New Roman"/>
                <w:sz w:val="24"/>
                <w:szCs w:val="24"/>
              </w:rPr>
            </w:pPr>
            <w:r>
              <w:rPr>
                <w:rFonts w:ascii="Times New Roman" w:hAnsi="Times New Roman"/>
                <w:sz w:val="24"/>
                <w:szCs w:val="24"/>
              </w:rPr>
              <w:t>42855,35</w:t>
            </w:r>
          </w:p>
        </w:tc>
        <w:tc>
          <w:tcPr>
            <w:tcW w:w="1266" w:type="dxa"/>
          </w:tcPr>
          <w:p w14:paraId="4F71DBE8" w14:textId="77777777" w:rsidR="008105E1" w:rsidRPr="005C7458" w:rsidRDefault="008105E1" w:rsidP="009338D3">
            <w:pPr>
              <w:tabs>
                <w:tab w:val="left" w:pos="-1014"/>
              </w:tabs>
              <w:spacing w:after="0" w:line="240" w:lineRule="auto"/>
              <w:rPr>
                <w:rFonts w:ascii="Times New Roman" w:hAnsi="Times New Roman"/>
                <w:sz w:val="24"/>
                <w:szCs w:val="24"/>
              </w:rPr>
            </w:pPr>
            <w:r>
              <w:rPr>
                <w:rFonts w:ascii="Times New Roman" w:hAnsi="Times New Roman"/>
                <w:sz w:val="24"/>
                <w:szCs w:val="24"/>
              </w:rPr>
              <w:t>-</w:t>
            </w:r>
          </w:p>
        </w:tc>
      </w:tr>
      <w:tr w:rsidR="008105E1" w:rsidRPr="00786CA2" w14:paraId="4F71DBF0" w14:textId="77777777" w:rsidTr="001366DA">
        <w:tc>
          <w:tcPr>
            <w:tcW w:w="636" w:type="dxa"/>
          </w:tcPr>
          <w:p w14:paraId="4F71DBEA" w14:textId="77777777" w:rsidR="008105E1" w:rsidRDefault="008105E1" w:rsidP="009338D3">
            <w:pPr>
              <w:tabs>
                <w:tab w:val="left" w:pos="-1014"/>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4062" w:type="dxa"/>
          </w:tcPr>
          <w:p w14:paraId="4F71DBEB" w14:textId="77777777" w:rsidR="008105E1" w:rsidRPr="007421CA" w:rsidRDefault="008105E1" w:rsidP="009338D3">
            <w:pPr>
              <w:tabs>
                <w:tab w:val="left" w:pos="-1014"/>
              </w:tabs>
              <w:spacing w:after="0" w:line="240" w:lineRule="auto"/>
              <w:rPr>
                <w:rFonts w:ascii="Times New Roman" w:hAnsi="Times New Roman"/>
                <w:color w:val="000000"/>
                <w:sz w:val="24"/>
                <w:szCs w:val="24"/>
              </w:rPr>
            </w:pPr>
            <w:r>
              <w:rPr>
                <w:rFonts w:ascii="Times New Roman" w:hAnsi="Times New Roman"/>
                <w:color w:val="000000"/>
                <w:sz w:val="24"/>
                <w:szCs w:val="24"/>
              </w:rPr>
              <w:t>Išmokos vaikams</w:t>
            </w:r>
          </w:p>
        </w:tc>
        <w:tc>
          <w:tcPr>
            <w:tcW w:w="1518" w:type="dxa"/>
          </w:tcPr>
          <w:p w14:paraId="4F71DBEC" w14:textId="77777777" w:rsidR="008105E1" w:rsidRDefault="008105E1" w:rsidP="009338D3">
            <w:pPr>
              <w:tabs>
                <w:tab w:val="left" w:pos="-1014"/>
              </w:tabs>
              <w:spacing w:after="0" w:line="240" w:lineRule="auto"/>
              <w:rPr>
                <w:rFonts w:ascii="Times New Roman" w:hAnsi="Times New Roman"/>
                <w:sz w:val="24"/>
                <w:szCs w:val="24"/>
              </w:rPr>
            </w:pPr>
          </w:p>
        </w:tc>
        <w:tc>
          <w:tcPr>
            <w:tcW w:w="1416" w:type="dxa"/>
          </w:tcPr>
          <w:p w14:paraId="4F71DBED" w14:textId="77777777" w:rsidR="008105E1" w:rsidRDefault="008105E1" w:rsidP="009338D3">
            <w:pPr>
              <w:tabs>
                <w:tab w:val="left" w:pos="-1014"/>
              </w:tabs>
              <w:spacing w:after="0" w:line="240" w:lineRule="auto"/>
              <w:rPr>
                <w:rFonts w:ascii="Times New Roman" w:hAnsi="Times New Roman"/>
                <w:sz w:val="24"/>
                <w:szCs w:val="24"/>
              </w:rPr>
            </w:pPr>
          </w:p>
        </w:tc>
        <w:tc>
          <w:tcPr>
            <w:tcW w:w="1274" w:type="dxa"/>
          </w:tcPr>
          <w:p w14:paraId="4F71DBEE" w14:textId="77777777" w:rsidR="008105E1" w:rsidRDefault="008105E1" w:rsidP="009338D3">
            <w:pPr>
              <w:tabs>
                <w:tab w:val="left" w:pos="-1014"/>
              </w:tabs>
              <w:spacing w:after="0" w:line="240" w:lineRule="auto"/>
              <w:rPr>
                <w:rFonts w:ascii="Times New Roman" w:hAnsi="Times New Roman"/>
                <w:sz w:val="24"/>
                <w:szCs w:val="24"/>
              </w:rPr>
            </w:pPr>
            <w:r>
              <w:rPr>
                <w:rFonts w:ascii="Times New Roman" w:hAnsi="Times New Roman"/>
                <w:sz w:val="24"/>
                <w:szCs w:val="24"/>
              </w:rPr>
              <w:t>50572,05</w:t>
            </w:r>
          </w:p>
        </w:tc>
        <w:tc>
          <w:tcPr>
            <w:tcW w:w="1266" w:type="dxa"/>
          </w:tcPr>
          <w:p w14:paraId="4F71DBEF" w14:textId="77777777" w:rsidR="008105E1" w:rsidRDefault="008105E1" w:rsidP="009338D3">
            <w:pPr>
              <w:tabs>
                <w:tab w:val="left" w:pos="-1014"/>
              </w:tabs>
              <w:spacing w:after="0" w:line="240" w:lineRule="auto"/>
              <w:rPr>
                <w:rFonts w:ascii="Times New Roman" w:hAnsi="Times New Roman"/>
                <w:sz w:val="24"/>
                <w:szCs w:val="24"/>
              </w:rPr>
            </w:pPr>
          </w:p>
        </w:tc>
      </w:tr>
      <w:tr w:rsidR="008105E1" w:rsidRPr="00786CA2" w14:paraId="4F71DBF7" w14:textId="77777777" w:rsidTr="001366DA">
        <w:tc>
          <w:tcPr>
            <w:tcW w:w="636" w:type="dxa"/>
          </w:tcPr>
          <w:p w14:paraId="4F71DBF1" w14:textId="77777777" w:rsidR="008105E1" w:rsidRPr="00D41F79" w:rsidRDefault="008105E1" w:rsidP="009338D3">
            <w:pPr>
              <w:tabs>
                <w:tab w:val="left" w:pos="-1014"/>
              </w:tabs>
              <w:spacing w:after="0" w:line="240" w:lineRule="auto"/>
              <w:rPr>
                <w:rFonts w:ascii="Times New Roman" w:hAnsi="Times New Roman"/>
                <w:b/>
                <w:color w:val="000000"/>
                <w:sz w:val="24"/>
                <w:szCs w:val="24"/>
              </w:rPr>
            </w:pPr>
          </w:p>
        </w:tc>
        <w:tc>
          <w:tcPr>
            <w:tcW w:w="4062" w:type="dxa"/>
          </w:tcPr>
          <w:p w14:paraId="4F71DBF2" w14:textId="77777777" w:rsidR="008105E1" w:rsidRPr="00D41F79" w:rsidRDefault="008105E1" w:rsidP="009338D3">
            <w:pPr>
              <w:tabs>
                <w:tab w:val="left" w:pos="-1014"/>
              </w:tabs>
              <w:spacing w:after="0" w:line="240" w:lineRule="auto"/>
              <w:rPr>
                <w:rFonts w:ascii="Times New Roman" w:hAnsi="Times New Roman"/>
                <w:b/>
                <w:color w:val="000000"/>
                <w:sz w:val="24"/>
                <w:szCs w:val="24"/>
              </w:rPr>
            </w:pPr>
            <w:r w:rsidRPr="00D41F79">
              <w:rPr>
                <w:rFonts w:ascii="Times New Roman" w:hAnsi="Times New Roman"/>
                <w:b/>
                <w:color w:val="000000"/>
                <w:sz w:val="24"/>
                <w:szCs w:val="24"/>
              </w:rPr>
              <w:t>Iš viso:</w:t>
            </w:r>
          </w:p>
        </w:tc>
        <w:tc>
          <w:tcPr>
            <w:tcW w:w="1518" w:type="dxa"/>
          </w:tcPr>
          <w:p w14:paraId="4F71DBF3" w14:textId="77777777" w:rsidR="008105E1" w:rsidRPr="00D41F79" w:rsidRDefault="008105E1" w:rsidP="009338D3">
            <w:pPr>
              <w:tabs>
                <w:tab w:val="left" w:pos="-1014"/>
              </w:tabs>
              <w:spacing w:after="0" w:line="240" w:lineRule="auto"/>
              <w:rPr>
                <w:rFonts w:ascii="Times New Roman" w:hAnsi="Times New Roman"/>
                <w:b/>
                <w:sz w:val="24"/>
                <w:szCs w:val="24"/>
              </w:rPr>
            </w:pPr>
            <w:r>
              <w:rPr>
                <w:rFonts w:ascii="Times New Roman" w:hAnsi="Times New Roman"/>
                <w:b/>
                <w:sz w:val="24"/>
                <w:szCs w:val="24"/>
              </w:rPr>
              <w:t>858776,93</w:t>
            </w:r>
          </w:p>
        </w:tc>
        <w:tc>
          <w:tcPr>
            <w:tcW w:w="1416" w:type="dxa"/>
          </w:tcPr>
          <w:p w14:paraId="4F71DBF4" w14:textId="77777777" w:rsidR="008105E1" w:rsidRPr="00D41F79" w:rsidRDefault="008105E1" w:rsidP="009338D3">
            <w:pPr>
              <w:tabs>
                <w:tab w:val="left" w:pos="-1014"/>
              </w:tabs>
              <w:spacing w:after="0" w:line="240" w:lineRule="auto"/>
              <w:rPr>
                <w:rFonts w:ascii="Times New Roman" w:hAnsi="Times New Roman"/>
                <w:b/>
                <w:sz w:val="24"/>
                <w:szCs w:val="24"/>
              </w:rPr>
            </w:pPr>
            <w:r>
              <w:rPr>
                <w:rFonts w:ascii="Times New Roman" w:hAnsi="Times New Roman"/>
                <w:b/>
                <w:sz w:val="24"/>
                <w:szCs w:val="24"/>
              </w:rPr>
              <w:t>611041,46</w:t>
            </w:r>
          </w:p>
        </w:tc>
        <w:tc>
          <w:tcPr>
            <w:tcW w:w="1274" w:type="dxa"/>
          </w:tcPr>
          <w:p w14:paraId="4F71DBF5" w14:textId="77777777" w:rsidR="008105E1" w:rsidRPr="00D41F79" w:rsidRDefault="008105E1" w:rsidP="009338D3">
            <w:pPr>
              <w:tabs>
                <w:tab w:val="left" w:pos="-1014"/>
              </w:tabs>
              <w:spacing w:after="0" w:line="240" w:lineRule="auto"/>
              <w:rPr>
                <w:rFonts w:ascii="Times New Roman" w:hAnsi="Times New Roman"/>
                <w:b/>
                <w:sz w:val="24"/>
                <w:szCs w:val="24"/>
              </w:rPr>
            </w:pPr>
            <w:r>
              <w:rPr>
                <w:rFonts w:ascii="Times New Roman" w:hAnsi="Times New Roman"/>
                <w:b/>
                <w:sz w:val="24"/>
                <w:szCs w:val="24"/>
              </w:rPr>
              <w:t>203844,23</w:t>
            </w:r>
          </w:p>
        </w:tc>
        <w:tc>
          <w:tcPr>
            <w:tcW w:w="1266" w:type="dxa"/>
          </w:tcPr>
          <w:p w14:paraId="4F71DBF6" w14:textId="77777777" w:rsidR="008105E1" w:rsidRDefault="008105E1" w:rsidP="009338D3">
            <w:pPr>
              <w:tabs>
                <w:tab w:val="left" w:pos="-1014"/>
              </w:tabs>
              <w:spacing w:after="0" w:line="240" w:lineRule="auto"/>
              <w:rPr>
                <w:rFonts w:ascii="Times New Roman" w:hAnsi="Times New Roman"/>
                <w:b/>
                <w:sz w:val="24"/>
                <w:szCs w:val="24"/>
              </w:rPr>
            </w:pPr>
            <w:r>
              <w:rPr>
                <w:rFonts w:ascii="Times New Roman" w:hAnsi="Times New Roman"/>
                <w:b/>
                <w:sz w:val="24"/>
                <w:szCs w:val="24"/>
              </w:rPr>
              <w:t>36033,46</w:t>
            </w:r>
          </w:p>
        </w:tc>
      </w:tr>
    </w:tbl>
    <w:p w14:paraId="4F71DBF8" w14:textId="77777777" w:rsidR="00420B2B" w:rsidRPr="00786CA2" w:rsidRDefault="00420B2B" w:rsidP="009338D3">
      <w:pPr>
        <w:tabs>
          <w:tab w:val="left" w:pos="-1014"/>
        </w:tabs>
        <w:spacing w:after="0" w:line="240" w:lineRule="auto"/>
        <w:rPr>
          <w:rFonts w:ascii="Times New Roman" w:hAnsi="Times New Roman"/>
          <w:b/>
          <w:color w:val="000000"/>
          <w:sz w:val="24"/>
          <w:szCs w:val="24"/>
        </w:rPr>
      </w:pPr>
    </w:p>
    <w:p w14:paraId="4F71DBF9" w14:textId="77777777" w:rsidR="00420B2B" w:rsidRDefault="00420B2B" w:rsidP="009338D3">
      <w:pPr>
        <w:tabs>
          <w:tab w:val="left" w:pos="-1014"/>
        </w:tabs>
        <w:spacing w:after="0" w:line="240" w:lineRule="auto"/>
        <w:ind w:left="720"/>
        <w:rPr>
          <w:rFonts w:ascii="Times New Roman" w:hAnsi="Times New Roman"/>
          <w:sz w:val="24"/>
          <w:szCs w:val="24"/>
        </w:rPr>
      </w:pPr>
      <w:r w:rsidRPr="008A3A46">
        <w:rPr>
          <w:rFonts w:ascii="Times New Roman" w:hAnsi="Times New Roman"/>
          <w:sz w:val="24"/>
          <w:szCs w:val="24"/>
        </w:rPr>
        <w:t>3.Įstaigos finansavimas pagal paslaugų rūšis</w:t>
      </w: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7"/>
        <w:gridCol w:w="1134"/>
        <w:gridCol w:w="850"/>
        <w:gridCol w:w="1276"/>
        <w:gridCol w:w="1134"/>
        <w:gridCol w:w="1134"/>
        <w:gridCol w:w="850"/>
        <w:gridCol w:w="1276"/>
        <w:gridCol w:w="1134"/>
      </w:tblGrid>
      <w:tr w:rsidR="001567C3" w:rsidRPr="001567C3" w14:paraId="4F71DC01" w14:textId="77777777" w:rsidTr="001366DA">
        <w:trPr>
          <w:trHeight w:val="428"/>
        </w:trPr>
        <w:tc>
          <w:tcPr>
            <w:tcW w:w="567" w:type="dxa"/>
            <w:tcBorders>
              <w:bottom w:val="single" w:sz="4" w:space="0" w:color="auto"/>
            </w:tcBorders>
          </w:tcPr>
          <w:p w14:paraId="4F71DBFA" w14:textId="77777777" w:rsidR="001567C3" w:rsidRPr="001567C3" w:rsidRDefault="001567C3" w:rsidP="009338D3">
            <w:pPr>
              <w:tabs>
                <w:tab w:val="left" w:pos="-1014"/>
              </w:tabs>
              <w:spacing w:after="0" w:line="240" w:lineRule="auto"/>
              <w:rPr>
                <w:rFonts w:ascii="Times New Roman" w:hAnsi="Times New Roman"/>
                <w:color w:val="000000"/>
                <w:sz w:val="20"/>
                <w:szCs w:val="20"/>
              </w:rPr>
            </w:pPr>
            <w:r w:rsidRPr="001567C3">
              <w:rPr>
                <w:rFonts w:ascii="Times New Roman" w:hAnsi="Times New Roman"/>
                <w:color w:val="000000"/>
                <w:sz w:val="20"/>
                <w:szCs w:val="20"/>
              </w:rPr>
              <w:t>Eil.</w:t>
            </w:r>
          </w:p>
          <w:p w14:paraId="4F71DBFB" w14:textId="77777777" w:rsidR="001567C3" w:rsidRPr="001567C3" w:rsidRDefault="001567C3" w:rsidP="009338D3">
            <w:pPr>
              <w:tabs>
                <w:tab w:val="left" w:pos="-1014"/>
              </w:tabs>
              <w:spacing w:after="0" w:line="240" w:lineRule="auto"/>
              <w:rPr>
                <w:rFonts w:ascii="Times New Roman" w:hAnsi="Times New Roman"/>
                <w:color w:val="000000"/>
                <w:sz w:val="20"/>
                <w:szCs w:val="20"/>
              </w:rPr>
            </w:pPr>
            <w:r w:rsidRPr="001567C3">
              <w:rPr>
                <w:rFonts w:ascii="Times New Roman" w:hAnsi="Times New Roman"/>
                <w:color w:val="000000"/>
                <w:sz w:val="20"/>
                <w:szCs w:val="20"/>
              </w:rPr>
              <w:t>Nr.</w:t>
            </w:r>
          </w:p>
        </w:tc>
        <w:tc>
          <w:tcPr>
            <w:tcW w:w="1277" w:type="dxa"/>
            <w:vMerge w:val="restart"/>
            <w:vAlign w:val="center"/>
          </w:tcPr>
          <w:p w14:paraId="4F71DBFC"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Paslaugos pavadinimas</w:t>
            </w:r>
          </w:p>
        </w:tc>
        <w:tc>
          <w:tcPr>
            <w:tcW w:w="1984" w:type="dxa"/>
            <w:gridSpan w:val="2"/>
            <w:tcBorders>
              <w:bottom w:val="single" w:sz="4" w:space="0" w:color="auto"/>
            </w:tcBorders>
          </w:tcPr>
          <w:p w14:paraId="4F71DBFD" w14:textId="77777777" w:rsidR="001567C3" w:rsidRPr="001567C3" w:rsidRDefault="001567C3" w:rsidP="009338D3">
            <w:pPr>
              <w:tabs>
                <w:tab w:val="left" w:pos="-1014"/>
              </w:tabs>
              <w:spacing w:after="0" w:line="240" w:lineRule="auto"/>
              <w:rPr>
                <w:rFonts w:ascii="Times New Roman" w:hAnsi="Times New Roman"/>
                <w:color w:val="000000"/>
                <w:sz w:val="20"/>
                <w:szCs w:val="20"/>
              </w:rPr>
            </w:pPr>
            <w:r w:rsidRPr="001567C3">
              <w:rPr>
                <w:rFonts w:ascii="Times New Roman" w:hAnsi="Times New Roman"/>
                <w:color w:val="000000"/>
                <w:sz w:val="20"/>
                <w:szCs w:val="20"/>
              </w:rPr>
              <w:t>2022 metai</w:t>
            </w:r>
          </w:p>
        </w:tc>
        <w:tc>
          <w:tcPr>
            <w:tcW w:w="2410" w:type="dxa"/>
            <w:gridSpan w:val="2"/>
            <w:tcBorders>
              <w:bottom w:val="single" w:sz="4" w:space="0" w:color="auto"/>
            </w:tcBorders>
          </w:tcPr>
          <w:p w14:paraId="4F71DBFE" w14:textId="77777777" w:rsidR="001567C3" w:rsidRPr="001567C3" w:rsidRDefault="001567C3" w:rsidP="009338D3">
            <w:pPr>
              <w:tabs>
                <w:tab w:val="left" w:pos="-1014"/>
              </w:tabs>
              <w:spacing w:after="0" w:line="240" w:lineRule="auto"/>
              <w:rPr>
                <w:rFonts w:ascii="Times New Roman" w:hAnsi="Times New Roman"/>
                <w:color w:val="000000"/>
                <w:sz w:val="20"/>
                <w:szCs w:val="20"/>
              </w:rPr>
            </w:pPr>
            <w:r w:rsidRPr="001567C3">
              <w:rPr>
                <w:rFonts w:ascii="Times New Roman" w:hAnsi="Times New Roman"/>
                <w:color w:val="000000"/>
                <w:sz w:val="20"/>
                <w:szCs w:val="20"/>
              </w:rPr>
              <w:t>Lėšos Eur</w:t>
            </w:r>
          </w:p>
        </w:tc>
        <w:tc>
          <w:tcPr>
            <w:tcW w:w="1984" w:type="dxa"/>
            <w:gridSpan w:val="2"/>
            <w:tcBorders>
              <w:bottom w:val="single" w:sz="4" w:space="0" w:color="auto"/>
            </w:tcBorders>
          </w:tcPr>
          <w:p w14:paraId="4F71DBFF" w14:textId="77777777" w:rsidR="001567C3" w:rsidRPr="001567C3" w:rsidRDefault="001567C3" w:rsidP="009338D3">
            <w:pPr>
              <w:tabs>
                <w:tab w:val="left" w:pos="-1014"/>
              </w:tabs>
              <w:spacing w:after="0" w:line="240" w:lineRule="auto"/>
              <w:rPr>
                <w:rFonts w:ascii="Times New Roman" w:hAnsi="Times New Roman"/>
                <w:color w:val="000000"/>
                <w:sz w:val="20"/>
                <w:szCs w:val="20"/>
              </w:rPr>
            </w:pPr>
            <w:r w:rsidRPr="001567C3">
              <w:rPr>
                <w:rFonts w:ascii="Times New Roman" w:hAnsi="Times New Roman"/>
                <w:color w:val="000000"/>
                <w:sz w:val="20"/>
                <w:szCs w:val="20"/>
              </w:rPr>
              <w:t>Einamieji metai</w:t>
            </w:r>
          </w:p>
        </w:tc>
        <w:tc>
          <w:tcPr>
            <w:tcW w:w="2410" w:type="dxa"/>
            <w:gridSpan w:val="2"/>
            <w:tcBorders>
              <w:bottom w:val="single" w:sz="4" w:space="0" w:color="auto"/>
            </w:tcBorders>
          </w:tcPr>
          <w:p w14:paraId="4F71DC00" w14:textId="77777777" w:rsidR="001567C3" w:rsidRPr="001567C3" w:rsidRDefault="001567C3" w:rsidP="009338D3">
            <w:pPr>
              <w:tabs>
                <w:tab w:val="left" w:pos="-1014"/>
              </w:tabs>
              <w:spacing w:after="0" w:line="240" w:lineRule="auto"/>
              <w:rPr>
                <w:rFonts w:ascii="Times New Roman" w:hAnsi="Times New Roman"/>
                <w:color w:val="000000"/>
                <w:sz w:val="20"/>
                <w:szCs w:val="20"/>
              </w:rPr>
            </w:pPr>
            <w:r w:rsidRPr="001567C3">
              <w:rPr>
                <w:rFonts w:ascii="Times New Roman" w:hAnsi="Times New Roman"/>
                <w:color w:val="000000"/>
                <w:sz w:val="20"/>
                <w:szCs w:val="20"/>
              </w:rPr>
              <w:t>Lėšos Eur</w:t>
            </w:r>
          </w:p>
        </w:tc>
      </w:tr>
      <w:tr w:rsidR="001567C3" w:rsidRPr="001567C3" w14:paraId="4F71DC0E" w14:textId="77777777" w:rsidTr="001366DA">
        <w:trPr>
          <w:trHeight w:val="1796"/>
        </w:trPr>
        <w:tc>
          <w:tcPr>
            <w:tcW w:w="567" w:type="dxa"/>
            <w:tcBorders>
              <w:top w:val="single" w:sz="4" w:space="0" w:color="auto"/>
            </w:tcBorders>
          </w:tcPr>
          <w:p w14:paraId="4F71DC02" w14:textId="77777777" w:rsidR="001567C3" w:rsidRPr="001567C3" w:rsidRDefault="001567C3" w:rsidP="009338D3">
            <w:pPr>
              <w:tabs>
                <w:tab w:val="left" w:pos="-1014"/>
              </w:tabs>
              <w:spacing w:line="240" w:lineRule="auto"/>
              <w:rPr>
                <w:rFonts w:ascii="Times New Roman" w:hAnsi="Times New Roman"/>
                <w:color w:val="000000"/>
                <w:sz w:val="20"/>
                <w:szCs w:val="20"/>
              </w:rPr>
            </w:pPr>
          </w:p>
        </w:tc>
        <w:tc>
          <w:tcPr>
            <w:tcW w:w="1277" w:type="dxa"/>
            <w:vMerge/>
          </w:tcPr>
          <w:p w14:paraId="4F71DC03" w14:textId="77777777" w:rsidR="001567C3" w:rsidRPr="001567C3" w:rsidRDefault="001567C3" w:rsidP="009338D3">
            <w:pPr>
              <w:tabs>
                <w:tab w:val="left" w:pos="-1014"/>
              </w:tabs>
              <w:spacing w:after="0" w:line="240" w:lineRule="auto"/>
              <w:rPr>
                <w:rFonts w:ascii="Times New Roman" w:hAnsi="Times New Roman"/>
                <w:color w:val="000000"/>
                <w:sz w:val="20"/>
                <w:szCs w:val="20"/>
              </w:rPr>
            </w:pPr>
          </w:p>
        </w:tc>
        <w:tc>
          <w:tcPr>
            <w:tcW w:w="1134" w:type="dxa"/>
            <w:tcBorders>
              <w:top w:val="single" w:sz="4" w:space="0" w:color="auto"/>
              <w:right w:val="single" w:sz="4" w:space="0" w:color="auto"/>
            </w:tcBorders>
          </w:tcPr>
          <w:p w14:paraId="4F71DC04" w14:textId="77777777" w:rsidR="001567C3" w:rsidRPr="001567C3" w:rsidRDefault="001567C3" w:rsidP="009338D3">
            <w:pPr>
              <w:tabs>
                <w:tab w:val="left" w:pos="-1014"/>
              </w:tabs>
              <w:spacing w:line="240" w:lineRule="auto"/>
              <w:rPr>
                <w:rFonts w:ascii="Times New Roman" w:hAnsi="Times New Roman"/>
                <w:color w:val="000000"/>
                <w:sz w:val="20"/>
                <w:szCs w:val="20"/>
              </w:rPr>
            </w:pPr>
            <w:r w:rsidRPr="001567C3">
              <w:rPr>
                <w:rFonts w:ascii="Times New Roman" w:hAnsi="Times New Roman"/>
                <w:color w:val="000000"/>
                <w:sz w:val="20"/>
                <w:szCs w:val="20"/>
              </w:rPr>
              <w:t xml:space="preserve">Paslaugos </w:t>
            </w:r>
          </w:p>
          <w:p w14:paraId="4F71DC05" w14:textId="77777777" w:rsidR="001567C3" w:rsidRPr="001567C3" w:rsidRDefault="001567C3" w:rsidP="009338D3">
            <w:pPr>
              <w:tabs>
                <w:tab w:val="left" w:pos="-1014"/>
              </w:tabs>
              <w:spacing w:line="240" w:lineRule="auto"/>
              <w:rPr>
                <w:rFonts w:ascii="Times New Roman" w:hAnsi="Times New Roman"/>
                <w:color w:val="000000"/>
                <w:sz w:val="20"/>
                <w:szCs w:val="20"/>
              </w:rPr>
            </w:pPr>
            <w:r w:rsidRPr="001567C3">
              <w:rPr>
                <w:rFonts w:ascii="Times New Roman" w:hAnsi="Times New Roman"/>
                <w:color w:val="000000"/>
                <w:sz w:val="20"/>
                <w:szCs w:val="20"/>
              </w:rPr>
              <w:t>kaina</w:t>
            </w:r>
          </w:p>
        </w:tc>
        <w:tc>
          <w:tcPr>
            <w:tcW w:w="850" w:type="dxa"/>
            <w:tcBorders>
              <w:top w:val="single" w:sz="4" w:space="0" w:color="auto"/>
              <w:left w:val="single" w:sz="4" w:space="0" w:color="auto"/>
            </w:tcBorders>
          </w:tcPr>
          <w:p w14:paraId="4F71DC06" w14:textId="77777777" w:rsidR="001567C3" w:rsidRPr="00EA0E96" w:rsidRDefault="001567C3" w:rsidP="009338D3">
            <w:pPr>
              <w:tabs>
                <w:tab w:val="left" w:pos="-1014"/>
              </w:tabs>
              <w:spacing w:line="240" w:lineRule="auto"/>
              <w:rPr>
                <w:rFonts w:ascii="Times New Roman" w:hAnsi="Times New Roman"/>
                <w:color w:val="000000"/>
                <w:sz w:val="18"/>
                <w:szCs w:val="18"/>
              </w:rPr>
            </w:pPr>
            <w:r w:rsidRPr="00EA0E96">
              <w:rPr>
                <w:rFonts w:ascii="Times New Roman" w:hAnsi="Times New Roman"/>
                <w:color w:val="000000"/>
                <w:sz w:val="18"/>
                <w:szCs w:val="18"/>
              </w:rPr>
              <w:t>Gavėjų skaičius</w:t>
            </w:r>
          </w:p>
        </w:tc>
        <w:tc>
          <w:tcPr>
            <w:tcW w:w="1276" w:type="dxa"/>
            <w:tcBorders>
              <w:top w:val="single" w:sz="4" w:space="0" w:color="auto"/>
              <w:right w:val="single" w:sz="4" w:space="0" w:color="auto"/>
            </w:tcBorders>
          </w:tcPr>
          <w:p w14:paraId="4F71DC07" w14:textId="77777777" w:rsidR="001567C3" w:rsidRPr="00EA0E96" w:rsidRDefault="001567C3" w:rsidP="009338D3">
            <w:pPr>
              <w:tabs>
                <w:tab w:val="left" w:pos="-1014"/>
              </w:tabs>
              <w:spacing w:after="0" w:line="240" w:lineRule="auto"/>
              <w:rPr>
                <w:rFonts w:ascii="Times New Roman" w:hAnsi="Times New Roman"/>
                <w:color w:val="000000"/>
                <w:sz w:val="18"/>
                <w:szCs w:val="18"/>
              </w:rPr>
            </w:pPr>
            <w:r w:rsidRPr="00EA0E96">
              <w:rPr>
                <w:rFonts w:ascii="Times New Roman" w:hAnsi="Times New Roman"/>
                <w:color w:val="000000"/>
                <w:sz w:val="18"/>
                <w:szCs w:val="18"/>
              </w:rPr>
              <w:t>Savivaldybės biudžeto</w:t>
            </w:r>
          </w:p>
        </w:tc>
        <w:tc>
          <w:tcPr>
            <w:tcW w:w="1134" w:type="dxa"/>
            <w:tcBorders>
              <w:top w:val="single" w:sz="4" w:space="0" w:color="auto"/>
              <w:left w:val="single" w:sz="4" w:space="0" w:color="auto"/>
            </w:tcBorders>
          </w:tcPr>
          <w:p w14:paraId="4F71DC08" w14:textId="77777777" w:rsidR="001567C3" w:rsidRPr="001567C3" w:rsidRDefault="001567C3" w:rsidP="009338D3">
            <w:pPr>
              <w:tabs>
                <w:tab w:val="left" w:pos="-1014"/>
              </w:tabs>
              <w:spacing w:after="0" w:line="240" w:lineRule="auto"/>
              <w:rPr>
                <w:rFonts w:ascii="Times New Roman" w:hAnsi="Times New Roman"/>
                <w:color w:val="000000"/>
                <w:sz w:val="20"/>
                <w:szCs w:val="20"/>
              </w:rPr>
            </w:pPr>
            <w:r w:rsidRPr="001567C3">
              <w:rPr>
                <w:rFonts w:ascii="Times New Roman" w:hAnsi="Times New Roman"/>
                <w:color w:val="000000"/>
                <w:sz w:val="20"/>
                <w:szCs w:val="20"/>
              </w:rPr>
              <w:t>Valstybės biudžeto, tikslinės dotacijos</w:t>
            </w:r>
          </w:p>
        </w:tc>
        <w:tc>
          <w:tcPr>
            <w:tcW w:w="1134" w:type="dxa"/>
            <w:tcBorders>
              <w:top w:val="single" w:sz="4" w:space="0" w:color="auto"/>
              <w:right w:val="single" w:sz="4" w:space="0" w:color="auto"/>
            </w:tcBorders>
          </w:tcPr>
          <w:p w14:paraId="4F71DC09" w14:textId="77777777" w:rsidR="001567C3" w:rsidRPr="001567C3" w:rsidRDefault="001567C3" w:rsidP="009338D3">
            <w:pPr>
              <w:tabs>
                <w:tab w:val="left" w:pos="-1014"/>
              </w:tabs>
              <w:spacing w:line="240" w:lineRule="auto"/>
              <w:rPr>
                <w:rFonts w:ascii="Times New Roman" w:hAnsi="Times New Roman"/>
                <w:color w:val="000000"/>
                <w:sz w:val="20"/>
                <w:szCs w:val="20"/>
              </w:rPr>
            </w:pPr>
            <w:r w:rsidRPr="001567C3">
              <w:rPr>
                <w:rFonts w:ascii="Times New Roman" w:hAnsi="Times New Roman"/>
                <w:color w:val="000000"/>
                <w:sz w:val="20"/>
                <w:szCs w:val="20"/>
              </w:rPr>
              <w:t xml:space="preserve">Paslaugos </w:t>
            </w:r>
          </w:p>
          <w:p w14:paraId="4F71DC0A" w14:textId="77777777" w:rsidR="001567C3" w:rsidRPr="001567C3" w:rsidRDefault="001567C3" w:rsidP="009338D3">
            <w:pPr>
              <w:tabs>
                <w:tab w:val="left" w:pos="-1014"/>
              </w:tabs>
              <w:spacing w:after="0" w:line="240" w:lineRule="auto"/>
              <w:rPr>
                <w:rFonts w:ascii="Times New Roman" w:hAnsi="Times New Roman"/>
                <w:color w:val="000000"/>
                <w:sz w:val="20"/>
                <w:szCs w:val="20"/>
              </w:rPr>
            </w:pPr>
            <w:r w:rsidRPr="001567C3">
              <w:rPr>
                <w:rFonts w:ascii="Times New Roman" w:hAnsi="Times New Roman"/>
                <w:color w:val="000000"/>
                <w:sz w:val="20"/>
                <w:szCs w:val="20"/>
              </w:rPr>
              <w:t>kaina</w:t>
            </w:r>
          </w:p>
        </w:tc>
        <w:tc>
          <w:tcPr>
            <w:tcW w:w="850" w:type="dxa"/>
            <w:tcBorders>
              <w:top w:val="single" w:sz="4" w:space="0" w:color="auto"/>
              <w:left w:val="single" w:sz="4" w:space="0" w:color="auto"/>
            </w:tcBorders>
          </w:tcPr>
          <w:p w14:paraId="4F71DC0B" w14:textId="77777777" w:rsidR="001567C3" w:rsidRPr="00EA0E96" w:rsidRDefault="001567C3" w:rsidP="009338D3">
            <w:pPr>
              <w:tabs>
                <w:tab w:val="left" w:pos="-1014"/>
              </w:tabs>
              <w:spacing w:after="0" w:line="240" w:lineRule="auto"/>
              <w:rPr>
                <w:rFonts w:ascii="Times New Roman" w:hAnsi="Times New Roman"/>
                <w:color w:val="000000"/>
                <w:sz w:val="18"/>
                <w:szCs w:val="18"/>
              </w:rPr>
            </w:pPr>
            <w:r w:rsidRPr="00EA0E96">
              <w:rPr>
                <w:rFonts w:ascii="Times New Roman" w:hAnsi="Times New Roman"/>
                <w:color w:val="000000"/>
                <w:sz w:val="18"/>
                <w:szCs w:val="18"/>
              </w:rPr>
              <w:t>Gavėjų skaičius</w:t>
            </w:r>
          </w:p>
        </w:tc>
        <w:tc>
          <w:tcPr>
            <w:tcW w:w="1276" w:type="dxa"/>
            <w:tcBorders>
              <w:top w:val="single" w:sz="4" w:space="0" w:color="auto"/>
              <w:right w:val="single" w:sz="4" w:space="0" w:color="auto"/>
            </w:tcBorders>
          </w:tcPr>
          <w:p w14:paraId="4F71DC0C" w14:textId="77777777" w:rsidR="001567C3" w:rsidRPr="00EA0E96" w:rsidRDefault="001567C3" w:rsidP="009338D3">
            <w:pPr>
              <w:tabs>
                <w:tab w:val="left" w:pos="-1014"/>
              </w:tabs>
              <w:spacing w:after="0" w:line="240" w:lineRule="auto"/>
              <w:rPr>
                <w:rFonts w:ascii="Times New Roman" w:hAnsi="Times New Roman"/>
                <w:color w:val="000000"/>
                <w:sz w:val="18"/>
                <w:szCs w:val="18"/>
              </w:rPr>
            </w:pPr>
            <w:r w:rsidRPr="00EA0E96">
              <w:rPr>
                <w:rFonts w:ascii="Times New Roman" w:hAnsi="Times New Roman"/>
                <w:color w:val="000000"/>
                <w:sz w:val="18"/>
                <w:szCs w:val="18"/>
              </w:rPr>
              <w:t>Savivaldybės biudžeto</w:t>
            </w:r>
          </w:p>
        </w:tc>
        <w:tc>
          <w:tcPr>
            <w:tcW w:w="1134" w:type="dxa"/>
            <w:tcBorders>
              <w:top w:val="single" w:sz="4" w:space="0" w:color="auto"/>
              <w:left w:val="single" w:sz="4" w:space="0" w:color="auto"/>
            </w:tcBorders>
          </w:tcPr>
          <w:p w14:paraId="4F71DC0D" w14:textId="77777777" w:rsidR="001567C3" w:rsidRPr="001567C3" w:rsidRDefault="001567C3" w:rsidP="009338D3">
            <w:pPr>
              <w:tabs>
                <w:tab w:val="left" w:pos="-1014"/>
              </w:tabs>
              <w:spacing w:after="0" w:line="240" w:lineRule="auto"/>
              <w:rPr>
                <w:rFonts w:ascii="Times New Roman" w:hAnsi="Times New Roman"/>
                <w:color w:val="000000"/>
                <w:sz w:val="20"/>
                <w:szCs w:val="20"/>
              </w:rPr>
            </w:pPr>
            <w:r w:rsidRPr="001567C3">
              <w:rPr>
                <w:rFonts w:ascii="Times New Roman" w:hAnsi="Times New Roman"/>
                <w:color w:val="000000"/>
                <w:sz w:val="20"/>
                <w:szCs w:val="20"/>
              </w:rPr>
              <w:t>Valstybės biudžeto, tikslinės dotacijos</w:t>
            </w:r>
          </w:p>
        </w:tc>
      </w:tr>
      <w:tr w:rsidR="001567C3" w:rsidRPr="001567C3" w14:paraId="4F71DC19" w14:textId="77777777" w:rsidTr="001366DA">
        <w:tc>
          <w:tcPr>
            <w:tcW w:w="567" w:type="dxa"/>
          </w:tcPr>
          <w:p w14:paraId="4F71DC0F" w14:textId="77777777" w:rsidR="001567C3" w:rsidRPr="001567C3" w:rsidRDefault="001567C3" w:rsidP="009338D3">
            <w:pPr>
              <w:tabs>
                <w:tab w:val="left" w:pos="-1014"/>
              </w:tabs>
              <w:spacing w:after="0" w:line="240" w:lineRule="auto"/>
              <w:rPr>
                <w:rFonts w:ascii="Times New Roman" w:hAnsi="Times New Roman"/>
                <w:color w:val="000000"/>
                <w:sz w:val="20"/>
                <w:szCs w:val="20"/>
              </w:rPr>
            </w:pPr>
            <w:r w:rsidRPr="001567C3">
              <w:rPr>
                <w:rFonts w:ascii="Times New Roman" w:hAnsi="Times New Roman"/>
                <w:color w:val="000000"/>
                <w:sz w:val="20"/>
                <w:szCs w:val="20"/>
              </w:rPr>
              <w:t>1.</w:t>
            </w:r>
          </w:p>
        </w:tc>
        <w:tc>
          <w:tcPr>
            <w:tcW w:w="1277" w:type="dxa"/>
          </w:tcPr>
          <w:p w14:paraId="4F71DC10" w14:textId="77777777" w:rsidR="001567C3" w:rsidRPr="001567C3" w:rsidRDefault="001567C3" w:rsidP="009338D3">
            <w:pPr>
              <w:tabs>
                <w:tab w:val="left" w:pos="-1014"/>
              </w:tabs>
              <w:spacing w:after="0" w:line="240" w:lineRule="auto"/>
              <w:rPr>
                <w:rFonts w:ascii="Times New Roman" w:hAnsi="Times New Roman"/>
                <w:color w:val="000000"/>
                <w:sz w:val="20"/>
                <w:szCs w:val="20"/>
              </w:rPr>
            </w:pPr>
            <w:r w:rsidRPr="001567C3">
              <w:rPr>
                <w:rFonts w:ascii="Times New Roman" w:hAnsi="Times New Roman"/>
                <w:color w:val="000000"/>
                <w:sz w:val="20"/>
                <w:szCs w:val="20"/>
              </w:rPr>
              <w:t>Bendrosios paslaugos:</w:t>
            </w:r>
          </w:p>
        </w:tc>
        <w:tc>
          <w:tcPr>
            <w:tcW w:w="1134" w:type="dxa"/>
            <w:tcBorders>
              <w:right w:val="single" w:sz="4" w:space="0" w:color="auto"/>
            </w:tcBorders>
          </w:tcPr>
          <w:p w14:paraId="4F71DC11"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p>
        </w:tc>
        <w:tc>
          <w:tcPr>
            <w:tcW w:w="850" w:type="dxa"/>
            <w:tcBorders>
              <w:left w:val="single" w:sz="4" w:space="0" w:color="auto"/>
            </w:tcBorders>
          </w:tcPr>
          <w:p w14:paraId="4F71DC12"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p>
        </w:tc>
        <w:tc>
          <w:tcPr>
            <w:tcW w:w="1276" w:type="dxa"/>
            <w:tcBorders>
              <w:right w:val="single" w:sz="4" w:space="0" w:color="auto"/>
            </w:tcBorders>
          </w:tcPr>
          <w:p w14:paraId="4F71DC13"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162,00</w:t>
            </w:r>
          </w:p>
        </w:tc>
        <w:tc>
          <w:tcPr>
            <w:tcW w:w="1134" w:type="dxa"/>
            <w:tcBorders>
              <w:left w:val="single" w:sz="4" w:space="0" w:color="auto"/>
            </w:tcBorders>
          </w:tcPr>
          <w:p w14:paraId="4F71DC14"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c>
          <w:tcPr>
            <w:tcW w:w="1134" w:type="dxa"/>
            <w:tcBorders>
              <w:right w:val="single" w:sz="4" w:space="0" w:color="auto"/>
            </w:tcBorders>
          </w:tcPr>
          <w:p w14:paraId="4F71DC15"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p>
        </w:tc>
        <w:tc>
          <w:tcPr>
            <w:tcW w:w="850" w:type="dxa"/>
            <w:tcBorders>
              <w:left w:val="single" w:sz="4" w:space="0" w:color="auto"/>
            </w:tcBorders>
          </w:tcPr>
          <w:p w14:paraId="4F71DC16"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p>
        </w:tc>
        <w:tc>
          <w:tcPr>
            <w:tcW w:w="1276" w:type="dxa"/>
            <w:tcBorders>
              <w:right w:val="single" w:sz="4" w:space="0" w:color="auto"/>
            </w:tcBorders>
          </w:tcPr>
          <w:p w14:paraId="4F71DC17"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150,00</w:t>
            </w:r>
          </w:p>
        </w:tc>
        <w:tc>
          <w:tcPr>
            <w:tcW w:w="1134" w:type="dxa"/>
            <w:tcBorders>
              <w:left w:val="single" w:sz="4" w:space="0" w:color="auto"/>
            </w:tcBorders>
          </w:tcPr>
          <w:p w14:paraId="4F71DC18"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r>
      <w:tr w:rsidR="001567C3" w:rsidRPr="001567C3" w14:paraId="4F71DC25" w14:textId="77777777" w:rsidTr="001366DA">
        <w:trPr>
          <w:trHeight w:val="510"/>
        </w:trPr>
        <w:tc>
          <w:tcPr>
            <w:tcW w:w="567" w:type="dxa"/>
            <w:tcBorders>
              <w:bottom w:val="single" w:sz="4" w:space="0" w:color="auto"/>
            </w:tcBorders>
          </w:tcPr>
          <w:p w14:paraId="4F71DC1A" w14:textId="77777777" w:rsidR="001567C3" w:rsidRPr="001567C3" w:rsidRDefault="001567C3" w:rsidP="009338D3">
            <w:pPr>
              <w:tabs>
                <w:tab w:val="left" w:pos="-1014"/>
              </w:tabs>
              <w:spacing w:after="0" w:line="240" w:lineRule="auto"/>
              <w:rPr>
                <w:rFonts w:ascii="Times New Roman" w:hAnsi="Times New Roman"/>
                <w:color w:val="000000"/>
                <w:sz w:val="20"/>
                <w:szCs w:val="20"/>
              </w:rPr>
            </w:pPr>
            <w:r w:rsidRPr="001567C3">
              <w:rPr>
                <w:rFonts w:ascii="Times New Roman" w:hAnsi="Times New Roman"/>
                <w:color w:val="000000"/>
                <w:sz w:val="20"/>
                <w:szCs w:val="20"/>
              </w:rPr>
              <w:lastRenderedPageBreak/>
              <w:t>1.2.</w:t>
            </w:r>
          </w:p>
          <w:p w14:paraId="4F71DC1B" w14:textId="77777777" w:rsidR="001567C3" w:rsidRPr="001567C3" w:rsidRDefault="001567C3" w:rsidP="009338D3">
            <w:pPr>
              <w:tabs>
                <w:tab w:val="left" w:pos="-1014"/>
              </w:tabs>
              <w:spacing w:after="0" w:line="240" w:lineRule="auto"/>
              <w:rPr>
                <w:rFonts w:ascii="Times New Roman" w:hAnsi="Times New Roman"/>
                <w:color w:val="000000"/>
                <w:sz w:val="20"/>
                <w:szCs w:val="20"/>
              </w:rPr>
            </w:pPr>
          </w:p>
        </w:tc>
        <w:tc>
          <w:tcPr>
            <w:tcW w:w="1277" w:type="dxa"/>
            <w:tcBorders>
              <w:bottom w:val="single" w:sz="4" w:space="0" w:color="auto"/>
            </w:tcBorders>
          </w:tcPr>
          <w:p w14:paraId="4F71DC1C" w14:textId="77777777" w:rsidR="001567C3" w:rsidRPr="001567C3" w:rsidRDefault="001567C3" w:rsidP="009338D3">
            <w:pPr>
              <w:tabs>
                <w:tab w:val="left" w:pos="-1014"/>
              </w:tabs>
              <w:spacing w:after="0" w:line="240" w:lineRule="auto"/>
              <w:rPr>
                <w:rFonts w:ascii="Times New Roman" w:hAnsi="Times New Roman"/>
                <w:color w:val="000000"/>
                <w:sz w:val="20"/>
                <w:szCs w:val="20"/>
              </w:rPr>
            </w:pPr>
            <w:r w:rsidRPr="001567C3">
              <w:rPr>
                <w:rFonts w:ascii="Times New Roman" w:hAnsi="Times New Roman"/>
                <w:color w:val="000000"/>
                <w:sz w:val="20"/>
                <w:szCs w:val="20"/>
              </w:rPr>
              <w:t>Asmens higienos</w:t>
            </w:r>
          </w:p>
        </w:tc>
        <w:tc>
          <w:tcPr>
            <w:tcW w:w="1134" w:type="dxa"/>
            <w:tcBorders>
              <w:bottom w:val="single" w:sz="4" w:space="0" w:color="auto"/>
              <w:right w:val="single" w:sz="4" w:space="0" w:color="auto"/>
            </w:tcBorders>
          </w:tcPr>
          <w:p w14:paraId="4F71DC1D"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1,50</w:t>
            </w:r>
          </w:p>
        </w:tc>
        <w:tc>
          <w:tcPr>
            <w:tcW w:w="850" w:type="dxa"/>
            <w:tcBorders>
              <w:left w:val="single" w:sz="4" w:space="0" w:color="auto"/>
              <w:bottom w:val="single" w:sz="4" w:space="0" w:color="auto"/>
            </w:tcBorders>
          </w:tcPr>
          <w:p w14:paraId="4F71DC1E"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108</w:t>
            </w:r>
          </w:p>
        </w:tc>
        <w:tc>
          <w:tcPr>
            <w:tcW w:w="1276" w:type="dxa"/>
            <w:tcBorders>
              <w:bottom w:val="single" w:sz="4" w:space="0" w:color="auto"/>
              <w:right w:val="single" w:sz="4" w:space="0" w:color="auto"/>
            </w:tcBorders>
          </w:tcPr>
          <w:p w14:paraId="4F71DC1F"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162,00</w:t>
            </w:r>
          </w:p>
        </w:tc>
        <w:tc>
          <w:tcPr>
            <w:tcW w:w="1134" w:type="dxa"/>
            <w:tcBorders>
              <w:left w:val="single" w:sz="4" w:space="0" w:color="auto"/>
              <w:bottom w:val="single" w:sz="4" w:space="0" w:color="auto"/>
            </w:tcBorders>
          </w:tcPr>
          <w:p w14:paraId="4F71DC20"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w:t>
            </w:r>
          </w:p>
        </w:tc>
        <w:tc>
          <w:tcPr>
            <w:tcW w:w="1134" w:type="dxa"/>
            <w:tcBorders>
              <w:bottom w:val="single" w:sz="4" w:space="0" w:color="auto"/>
              <w:right w:val="single" w:sz="4" w:space="0" w:color="auto"/>
            </w:tcBorders>
          </w:tcPr>
          <w:p w14:paraId="4F71DC21"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1,50</w:t>
            </w:r>
          </w:p>
        </w:tc>
        <w:tc>
          <w:tcPr>
            <w:tcW w:w="850" w:type="dxa"/>
            <w:tcBorders>
              <w:left w:val="single" w:sz="4" w:space="0" w:color="auto"/>
              <w:bottom w:val="single" w:sz="4" w:space="0" w:color="auto"/>
            </w:tcBorders>
          </w:tcPr>
          <w:p w14:paraId="4F71DC22"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100</w:t>
            </w:r>
          </w:p>
        </w:tc>
        <w:tc>
          <w:tcPr>
            <w:tcW w:w="1276" w:type="dxa"/>
            <w:tcBorders>
              <w:bottom w:val="single" w:sz="4" w:space="0" w:color="auto"/>
              <w:right w:val="single" w:sz="4" w:space="0" w:color="auto"/>
            </w:tcBorders>
          </w:tcPr>
          <w:p w14:paraId="4F71DC23"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150,00</w:t>
            </w:r>
          </w:p>
        </w:tc>
        <w:tc>
          <w:tcPr>
            <w:tcW w:w="1134" w:type="dxa"/>
            <w:tcBorders>
              <w:left w:val="single" w:sz="4" w:space="0" w:color="auto"/>
              <w:bottom w:val="single" w:sz="4" w:space="0" w:color="auto"/>
            </w:tcBorders>
          </w:tcPr>
          <w:p w14:paraId="4F71DC24"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w:t>
            </w:r>
          </w:p>
        </w:tc>
      </w:tr>
      <w:tr w:rsidR="001567C3" w:rsidRPr="001567C3" w14:paraId="4F71DC30" w14:textId="77777777" w:rsidTr="001366DA">
        <w:tc>
          <w:tcPr>
            <w:tcW w:w="567" w:type="dxa"/>
          </w:tcPr>
          <w:p w14:paraId="4F71DC26" w14:textId="77777777" w:rsidR="001567C3" w:rsidRPr="001567C3" w:rsidRDefault="001567C3" w:rsidP="009338D3">
            <w:pPr>
              <w:tabs>
                <w:tab w:val="left" w:pos="-1014"/>
              </w:tabs>
              <w:spacing w:after="0" w:line="240" w:lineRule="auto"/>
              <w:rPr>
                <w:rFonts w:ascii="Times New Roman" w:hAnsi="Times New Roman"/>
                <w:color w:val="000000"/>
                <w:sz w:val="20"/>
                <w:szCs w:val="20"/>
              </w:rPr>
            </w:pPr>
            <w:r w:rsidRPr="001567C3">
              <w:rPr>
                <w:rFonts w:ascii="Times New Roman" w:hAnsi="Times New Roman"/>
                <w:color w:val="000000"/>
                <w:sz w:val="20"/>
                <w:szCs w:val="20"/>
              </w:rPr>
              <w:t>2.</w:t>
            </w:r>
          </w:p>
        </w:tc>
        <w:tc>
          <w:tcPr>
            <w:tcW w:w="1277" w:type="dxa"/>
          </w:tcPr>
          <w:p w14:paraId="4F71DC27" w14:textId="77777777" w:rsidR="001567C3" w:rsidRPr="001567C3" w:rsidRDefault="001567C3" w:rsidP="009338D3">
            <w:pPr>
              <w:tabs>
                <w:tab w:val="left" w:pos="-1014"/>
              </w:tabs>
              <w:spacing w:after="0" w:line="240" w:lineRule="auto"/>
              <w:rPr>
                <w:rFonts w:ascii="Times New Roman" w:hAnsi="Times New Roman"/>
                <w:color w:val="000000"/>
                <w:sz w:val="20"/>
                <w:szCs w:val="20"/>
              </w:rPr>
            </w:pPr>
            <w:r w:rsidRPr="001567C3">
              <w:rPr>
                <w:rFonts w:ascii="Times New Roman" w:hAnsi="Times New Roman"/>
                <w:color w:val="000000"/>
                <w:sz w:val="20"/>
                <w:szCs w:val="20"/>
              </w:rPr>
              <w:t>Socialinės priežiūros:</w:t>
            </w:r>
          </w:p>
        </w:tc>
        <w:tc>
          <w:tcPr>
            <w:tcW w:w="1134" w:type="dxa"/>
            <w:tcBorders>
              <w:right w:val="single" w:sz="4" w:space="0" w:color="auto"/>
            </w:tcBorders>
          </w:tcPr>
          <w:p w14:paraId="4F71DC28"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p>
        </w:tc>
        <w:tc>
          <w:tcPr>
            <w:tcW w:w="850" w:type="dxa"/>
            <w:tcBorders>
              <w:left w:val="single" w:sz="4" w:space="0" w:color="auto"/>
            </w:tcBorders>
          </w:tcPr>
          <w:p w14:paraId="4F71DC29"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p>
        </w:tc>
        <w:tc>
          <w:tcPr>
            <w:tcW w:w="1276" w:type="dxa"/>
            <w:tcBorders>
              <w:right w:val="single" w:sz="4" w:space="0" w:color="auto"/>
            </w:tcBorders>
          </w:tcPr>
          <w:p w14:paraId="4F71DC2A"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36245,78</w:t>
            </w:r>
          </w:p>
        </w:tc>
        <w:tc>
          <w:tcPr>
            <w:tcW w:w="1134" w:type="dxa"/>
            <w:tcBorders>
              <w:left w:val="single" w:sz="4" w:space="0" w:color="auto"/>
            </w:tcBorders>
          </w:tcPr>
          <w:p w14:paraId="4F71DC2B"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371000,00</w:t>
            </w:r>
          </w:p>
        </w:tc>
        <w:tc>
          <w:tcPr>
            <w:tcW w:w="1134" w:type="dxa"/>
            <w:tcBorders>
              <w:right w:val="single" w:sz="4" w:space="0" w:color="auto"/>
            </w:tcBorders>
          </w:tcPr>
          <w:p w14:paraId="4F71DC2C"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p>
        </w:tc>
        <w:tc>
          <w:tcPr>
            <w:tcW w:w="850" w:type="dxa"/>
            <w:tcBorders>
              <w:left w:val="single" w:sz="4" w:space="0" w:color="auto"/>
            </w:tcBorders>
          </w:tcPr>
          <w:p w14:paraId="4F71DC2D"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p>
        </w:tc>
        <w:tc>
          <w:tcPr>
            <w:tcW w:w="1276" w:type="dxa"/>
            <w:tcBorders>
              <w:right w:val="single" w:sz="4" w:space="0" w:color="auto"/>
            </w:tcBorders>
          </w:tcPr>
          <w:p w14:paraId="4F71DC2E"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61237,00</w:t>
            </w:r>
          </w:p>
        </w:tc>
        <w:tc>
          <w:tcPr>
            <w:tcW w:w="1134" w:type="dxa"/>
            <w:tcBorders>
              <w:left w:val="single" w:sz="4" w:space="0" w:color="auto"/>
            </w:tcBorders>
          </w:tcPr>
          <w:p w14:paraId="4F71DC2F"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527100,00</w:t>
            </w:r>
          </w:p>
        </w:tc>
      </w:tr>
      <w:tr w:rsidR="001567C3" w:rsidRPr="001567C3" w14:paraId="4F71DC3B" w14:textId="77777777" w:rsidTr="001366DA">
        <w:trPr>
          <w:trHeight w:val="797"/>
        </w:trPr>
        <w:tc>
          <w:tcPr>
            <w:tcW w:w="567" w:type="dxa"/>
          </w:tcPr>
          <w:p w14:paraId="4F71DC31" w14:textId="77777777" w:rsidR="001567C3" w:rsidRPr="001567C3" w:rsidRDefault="001567C3" w:rsidP="009338D3">
            <w:pPr>
              <w:tabs>
                <w:tab w:val="left" w:pos="-1014"/>
              </w:tabs>
              <w:spacing w:after="0" w:line="240" w:lineRule="auto"/>
              <w:rPr>
                <w:rFonts w:ascii="Times New Roman" w:hAnsi="Times New Roman"/>
                <w:color w:val="000000"/>
                <w:sz w:val="20"/>
                <w:szCs w:val="20"/>
              </w:rPr>
            </w:pPr>
            <w:r w:rsidRPr="001567C3">
              <w:rPr>
                <w:rFonts w:ascii="Times New Roman" w:hAnsi="Times New Roman"/>
                <w:color w:val="000000"/>
                <w:sz w:val="20"/>
                <w:szCs w:val="20"/>
              </w:rPr>
              <w:t>2.1.</w:t>
            </w:r>
          </w:p>
        </w:tc>
        <w:tc>
          <w:tcPr>
            <w:tcW w:w="1277" w:type="dxa"/>
          </w:tcPr>
          <w:p w14:paraId="4F71DC32" w14:textId="77777777" w:rsidR="001567C3" w:rsidRPr="001567C3" w:rsidRDefault="001567C3" w:rsidP="009338D3">
            <w:pPr>
              <w:tabs>
                <w:tab w:val="left" w:pos="-1014"/>
              </w:tabs>
              <w:spacing w:after="0" w:line="240" w:lineRule="auto"/>
              <w:rPr>
                <w:rFonts w:ascii="Times New Roman" w:hAnsi="Times New Roman"/>
                <w:color w:val="000000"/>
                <w:sz w:val="20"/>
                <w:szCs w:val="20"/>
              </w:rPr>
            </w:pPr>
            <w:r w:rsidRPr="001567C3">
              <w:rPr>
                <w:rFonts w:ascii="Times New Roman" w:hAnsi="Times New Roman"/>
                <w:color w:val="000000"/>
                <w:sz w:val="20"/>
                <w:szCs w:val="20"/>
              </w:rPr>
              <w:t>Vaikų dienos socialinė priežiūra</w:t>
            </w:r>
          </w:p>
        </w:tc>
        <w:tc>
          <w:tcPr>
            <w:tcW w:w="1134" w:type="dxa"/>
            <w:tcBorders>
              <w:right w:val="single" w:sz="4" w:space="0" w:color="auto"/>
            </w:tcBorders>
          </w:tcPr>
          <w:p w14:paraId="4F71DC33"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c>
          <w:tcPr>
            <w:tcW w:w="850" w:type="dxa"/>
            <w:tcBorders>
              <w:left w:val="single" w:sz="4" w:space="0" w:color="auto"/>
            </w:tcBorders>
          </w:tcPr>
          <w:p w14:paraId="4F71DC34"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Iki liepos 19, nuo liepos 25</w:t>
            </w:r>
          </w:p>
        </w:tc>
        <w:tc>
          <w:tcPr>
            <w:tcW w:w="1276" w:type="dxa"/>
            <w:tcBorders>
              <w:right w:val="single" w:sz="4" w:space="0" w:color="auto"/>
            </w:tcBorders>
          </w:tcPr>
          <w:p w14:paraId="4F71DC35"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7920,00</w:t>
            </w:r>
          </w:p>
        </w:tc>
        <w:tc>
          <w:tcPr>
            <w:tcW w:w="1134" w:type="dxa"/>
            <w:tcBorders>
              <w:left w:val="single" w:sz="4" w:space="0" w:color="auto"/>
            </w:tcBorders>
          </w:tcPr>
          <w:p w14:paraId="4F71DC36"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7700,00</w:t>
            </w:r>
          </w:p>
        </w:tc>
        <w:tc>
          <w:tcPr>
            <w:tcW w:w="1134" w:type="dxa"/>
            <w:tcBorders>
              <w:right w:val="single" w:sz="4" w:space="0" w:color="auto"/>
            </w:tcBorders>
          </w:tcPr>
          <w:p w14:paraId="4F71DC37"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c>
          <w:tcPr>
            <w:tcW w:w="850" w:type="dxa"/>
            <w:tcBorders>
              <w:left w:val="single" w:sz="4" w:space="0" w:color="auto"/>
            </w:tcBorders>
          </w:tcPr>
          <w:p w14:paraId="4F71DC38"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25</w:t>
            </w:r>
          </w:p>
        </w:tc>
        <w:tc>
          <w:tcPr>
            <w:tcW w:w="1276" w:type="dxa"/>
            <w:tcBorders>
              <w:right w:val="single" w:sz="4" w:space="0" w:color="auto"/>
            </w:tcBorders>
          </w:tcPr>
          <w:p w14:paraId="4F71DC39"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eastAsia="Times New Roman" w:hAnsi="Times New Roman"/>
                <w:sz w:val="20"/>
                <w:szCs w:val="20"/>
              </w:rPr>
              <w:t>12720,00</w:t>
            </w:r>
          </w:p>
        </w:tc>
        <w:tc>
          <w:tcPr>
            <w:tcW w:w="1134" w:type="dxa"/>
            <w:tcBorders>
              <w:left w:val="single" w:sz="4" w:space="0" w:color="auto"/>
            </w:tcBorders>
          </w:tcPr>
          <w:p w14:paraId="4F71DC3A"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7900,00</w:t>
            </w:r>
          </w:p>
        </w:tc>
      </w:tr>
      <w:tr w:rsidR="001567C3" w:rsidRPr="001567C3" w14:paraId="4F71DC46" w14:textId="77777777" w:rsidTr="001366DA">
        <w:trPr>
          <w:trHeight w:val="765"/>
        </w:trPr>
        <w:tc>
          <w:tcPr>
            <w:tcW w:w="567" w:type="dxa"/>
            <w:tcBorders>
              <w:bottom w:val="single" w:sz="4" w:space="0" w:color="auto"/>
            </w:tcBorders>
          </w:tcPr>
          <w:p w14:paraId="4F71DC3C" w14:textId="77777777" w:rsidR="001567C3" w:rsidRPr="001567C3" w:rsidRDefault="001567C3" w:rsidP="009338D3">
            <w:pPr>
              <w:tabs>
                <w:tab w:val="left" w:pos="-1014"/>
              </w:tabs>
              <w:spacing w:after="0" w:line="240" w:lineRule="auto"/>
              <w:rPr>
                <w:rFonts w:ascii="Times New Roman" w:hAnsi="Times New Roman"/>
                <w:color w:val="000000"/>
                <w:sz w:val="20"/>
                <w:szCs w:val="20"/>
              </w:rPr>
            </w:pPr>
            <w:r w:rsidRPr="001567C3">
              <w:rPr>
                <w:rFonts w:ascii="Times New Roman" w:hAnsi="Times New Roman"/>
                <w:color w:val="000000"/>
                <w:sz w:val="20"/>
                <w:szCs w:val="20"/>
              </w:rPr>
              <w:t>2.2.</w:t>
            </w:r>
          </w:p>
        </w:tc>
        <w:tc>
          <w:tcPr>
            <w:tcW w:w="1277" w:type="dxa"/>
            <w:tcBorders>
              <w:bottom w:val="single" w:sz="4" w:space="0" w:color="auto"/>
            </w:tcBorders>
          </w:tcPr>
          <w:p w14:paraId="4F71DC3D" w14:textId="77777777" w:rsidR="001567C3" w:rsidRPr="001567C3" w:rsidRDefault="001567C3" w:rsidP="009338D3">
            <w:pPr>
              <w:tabs>
                <w:tab w:val="left" w:pos="-1014"/>
              </w:tabs>
              <w:spacing w:line="240" w:lineRule="auto"/>
              <w:ind w:left="-117"/>
              <w:rPr>
                <w:rFonts w:ascii="Times New Roman" w:hAnsi="Times New Roman"/>
                <w:color w:val="000000"/>
                <w:sz w:val="20"/>
                <w:szCs w:val="20"/>
              </w:rPr>
            </w:pPr>
            <w:r w:rsidRPr="001567C3">
              <w:rPr>
                <w:rFonts w:ascii="Times New Roman" w:hAnsi="Times New Roman"/>
                <w:color w:val="000000"/>
                <w:sz w:val="20"/>
                <w:szCs w:val="20"/>
              </w:rPr>
              <w:t>Intensyvi krizių įveikimo pagalba</w:t>
            </w:r>
          </w:p>
        </w:tc>
        <w:tc>
          <w:tcPr>
            <w:tcW w:w="1134" w:type="dxa"/>
            <w:tcBorders>
              <w:bottom w:val="single" w:sz="4" w:space="0" w:color="auto"/>
              <w:right w:val="single" w:sz="4" w:space="0" w:color="auto"/>
            </w:tcBorders>
          </w:tcPr>
          <w:p w14:paraId="4F71DC3E"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380,98</w:t>
            </w:r>
          </w:p>
        </w:tc>
        <w:tc>
          <w:tcPr>
            <w:tcW w:w="850" w:type="dxa"/>
            <w:tcBorders>
              <w:left w:val="single" w:sz="4" w:space="0" w:color="auto"/>
              <w:bottom w:val="single" w:sz="4" w:space="0" w:color="auto"/>
            </w:tcBorders>
          </w:tcPr>
          <w:p w14:paraId="4F71DC3F"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18</w:t>
            </w:r>
          </w:p>
        </w:tc>
        <w:tc>
          <w:tcPr>
            <w:tcW w:w="1276" w:type="dxa"/>
            <w:tcBorders>
              <w:bottom w:val="single" w:sz="4" w:space="0" w:color="auto"/>
              <w:right w:val="single" w:sz="4" w:space="0" w:color="auto"/>
            </w:tcBorders>
          </w:tcPr>
          <w:p w14:paraId="4F71DC40"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25438,10</w:t>
            </w:r>
          </w:p>
        </w:tc>
        <w:tc>
          <w:tcPr>
            <w:tcW w:w="1134" w:type="dxa"/>
            <w:tcBorders>
              <w:left w:val="single" w:sz="4" w:space="0" w:color="auto"/>
              <w:bottom w:val="single" w:sz="4" w:space="0" w:color="auto"/>
            </w:tcBorders>
          </w:tcPr>
          <w:p w14:paraId="4F71DC41"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w:t>
            </w:r>
          </w:p>
        </w:tc>
        <w:tc>
          <w:tcPr>
            <w:tcW w:w="1134" w:type="dxa"/>
            <w:tcBorders>
              <w:bottom w:val="single" w:sz="4" w:space="0" w:color="auto"/>
              <w:right w:val="single" w:sz="4" w:space="0" w:color="auto"/>
            </w:tcBorders>
          </w:tcPr>
          <w:p w14:paraId="4F71DC42" w14:textId="77777777" w:rsidR="001567C3" w:rsidRPr="001567C3" w:rsidRDefault="001567C3" w:rsidP="009338D3">
            <w:pPr>
              <w:tabs>
                <w:tab w:val="left" w:pos="-1014"/>
              </w:tabs>
              <w:spacing w:after="0" w:line="240" w:lineRule="auto"/>
              <w:ind w:right="-249"/>
              <w:rPr>
                <w:rFonts w:ascii="Times New Roman" w:hAnsi="Times New Roman"/>
                <w:color w:val="000000"/>
                <w:sz w:val="20"/>
                <w:szCs w:val="20"/>
              </w:rPr>
            </w:pPr>
            <w:r w:rsidRPr="001567C3">
              <w:rPr>
                <w:rFonts w:ascii="Times New Roman" w:hAnsi="Times New Roman"/>
                <w:color w:val="000000"/>
                <w:sz w:val="20"/>
                <w:szCs w:val="20"/>
              </w:rPr>
              <w:t>537,05</w:t>
            </w:r>
          </w:p>
        </w:tc>
        <w:tc>
          <w:tcPr>
            <w:tcW w:w="850" w:type="dxa"/>
            <w:tcBorders>
              <w:left w:val="single" w:sz="4" w:space="0" w:color="auto"/>
              <w:bottom w:val="single" w:sz="4" w:space="0" w:color="auto"/>
            </w:tcBorders>
          </w:tcPr>
          <w:p w14:paraId="4F71DC43"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 xml:space="preserve">30  </w:t>
            </w:r>
          </w:p>
        </w:tc>
        <w:tc>
          <w:tcPr>
            <w:tcW w:w="1276" w:type="dxa"/>
            <w:tcBorders>
              <w:bottom w:val="single" w:sz="4" w:space="0" w:color="auto"/>
              <w:right w:val="single" w:sz="4" w:space="0" w:color="auto"/>
            </w:tcBorders>
          </w:tcPr>
          <w:p w14:paraId="4F71DC44"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eastAsia="Times New Roman" w:hAnsi="Times New Roman"/>
                <w:sz w:val="20"/>
                <w:szCs w:val="20"/>
              </w:rPr>
              <w:t>35982,00</w:t>
            </w:r>
          </w:p>
        </w:tc>
        <w:tc>
          <w:tcPr>
            <w:tcW w:w="1134" w:type="dxa"/>
            <w:tcBorders>
              <w:left w:val="single" w:sz="4" w:space="0" w:color="auto"/>
              <w:bottom w:val="single" w:sz="4" w:space="0" w:color="auto"/>
            </w:tcBorders>
          </w:tcPr>
          <w:p w14:paraId="4F71DC45"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w:t>
            </w:r>
          </w:p>
        </w:tc>
      </w:tr>
      <w:tr w:rsidR="001567C3" w:rsidRPr="001567C3" w14:paraId="4F71DC52" w14:textId="77777777" w:rsidTr="001366DA">
        <w:trPr>
          <w:trHeight w:val="765"/>
        </w:trPr>
        <w:tc>
          <w:tcPr>
            <w:tcW w:w="567" w:type="dxa"/>
            <w:tcBorders>
              <w:bottom w:val="single" w:sz="4" w:space="0" w:color="auto"/>
            </w:tcBorders>
          </w:tcPr>
          <w:p w14:paraId="4F71DC47" w14:textId="77777777" w:rsidR="001567C3" w:rsidRPr="001567C3" w:rsidRDefault="001567C3" w:rsidP="009338D3">
            <w:pPr>
              <w:tabs>
                <w:tab w:val="left" w:pos="-1014"/>
              </w:tabs>
              <w:spacing w:after="0" w:line="240" w:lineRule="auto"/>
              <w:rPr>
                <w:rFonts w:ascii="Times New Roman" w:hAnsi="Times New Roman"/>
                <w:color w:val="000000"/>
                <w:sz w:val="20"/>
                <w:szCs w:val="20"/>
              </w:rPr>
            </w:pPr>
            <w:r w:rsidRPr="001567C3">
              <w:rPr>
                <w:rFonts w:ascii="Times New Roman" w:hAnsi="Times New Roman"/>
                <w:color w:val="000000"/>
                <w:sz w:val="20"/>
                <w:szCs w:val="20"/>
              </w:rPr>
              <w:t>2.3.</w:t>
            </w:r>
          </w:p>
        </w:tc>
        <w:tc>
          <w:tcPr>
            <w:tcW w:w="1277" w:type="dxa"/>
            <w:tcBorders>
              <w:bottom w:val="single" w:sz="4" w:space="0" w:color="auto"/>
            </w:tcBorders>
          </w:tcPr>
          <w:p w14:paraId="4F71DC48" w14:textId="77777777" w:rsidR="001567C3" w:rsidRPr="001567C3" w:rsidRDefault="001567C3" w:rsidP="009338D3">
            <w:pPr>
              <w:tabs>
                <w:tab w:val="left" w:pos="-1014"/>
              </w:tabs>
              <w:spacing w:line="240" w:lineRule="auto"/>
              <w:ind w:left="-117"/>
              <w:rPr>
                <w:rFonts w:ascii="Times New Roman" w:hAnsi="Times New Roman"/>
                <w:color w:val="000000"/>
                <w:sz w:val="20"/>
                <w:szCs w:val="20"/>
              </w:rPr>
            </w:pPr>
            <w:r w:rsidRPr="001567C3">
              <w:rPr>
                <w:rFonts w:ascii="Times New Roman" w:hAnsi="Times New Roman"/>
                <w:color w:val="000000"/>
                <w:sz w:val="20"/>
                <w:szCs w:val="20"/>
              </w:rPr>
              <w:t>Apgyvendinimas savarankiško gyvenimo namuose</w:t>
            </w:r>
          </w:p>
        </w:tc>
        <w:tc>
          <w:tcPr>
            <w:tcW w:w="1134" w:type="dxa"/>
            <w:tcBorders>
              <w:bottom w:val="single" w:sz="4" w:space="0" w:color="auto"/>
              <w:right w:val="single" w:sz="4" w:space="0" w:color="auto"/>
            </w:tcBorders>
          </w:tcPr>
          <w:p w14:paraId="4F71DC49"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169,25</w:t>
            </w:r>
          </w:p>
        </w:tc>
        <w:tc>
          <w:tcPr>
            <w:tcW w:w="850" w:type="dxa"/>
            <w:tcBorders>
              <w:left w:val="single" w:sz="4" w:space="0" w:color="auto"/>
              <w:bottom w:val="single" w:sz="4" w:space="0" w:color="auto"/>
            </w:tcBorders>
          </w:tcPr>
          <w:p w14:paraId="4F71DC4A"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 xml:space="preserve">5 </w:t>
            </w:r>
          </w:p>
        </w:tc>
        <w:tc>
          <w:tcPr>
            <w:tcW w:w="1276" w:type="dxa"/>
            <w:tcBorders>
              <w:bottom w:val="single" w:sz="4" w:space="0" w:color="auto"/>
              <w:right w:val="single" w:sz="4" w:space="0" w:color="auto"/>
            </w:tcBorders>
          </w:tcPr>
          <w:p w14:paraId="4F71DC4B"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2887,68</w:t>
            </w:r>
          </w:p>
        </w:tc>
        <w:tc>
          <w:tcPr>
            <w:tcW w:w="1134" w:type="dxa"/>
            <w:tcBorders>
              <w:left w:val="single" w:sz="4" w:space="0" w:color="auto"/>
              <w:bottom w:val="single" w:sz="4" w:space="0" w:color="auto"/>
            </w:tcBorders>
          </w:tcPr>
          <w:p w14:paraId="4F71DC4C"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w:t>
            </w:r>
          </w:p>
        </w:tc>
        <w:tc>
          <w:tcPr>
            <w:tcW w:w="1134" w:type="dxa"/>
            <w:tcBorders>
              <w:bottom w:val="single" w:sz="4" w:space="0" w:color="auto"/>
              <w:right w:val="single" w:sz="4" w:space="0" w:color="auto"/>
            </w:tcBorders>
          </w:tcPr>
          <w:p w14:paraId="4F71DC4D" w14:textId="77777777" w:rsidR="001567C3" w:rsidRPr="001567C3" w:rsidRDefault="001567C3" w:rsidP="009338D3">
            <w:pPr>
              <w:tabs>
                <w:tab w:val="left" w:pos="-1014"/>
              </w:tabs>
              <w:spacing w:after="0" w:line="240" w:lineRule="auto"/>
              <w:ind w:right="-249"/>
              <w:rPr>
                <w:rFonts w:ascii="Times New Roman" w:hAnsi="Times New Roman"/>
                <w:color w:val="000000"/>
                <w:sz w:val="20"/>
                <w:szCs w:val="20"/>
              </w:rPr>
            </w:pPr>
            <w:r w:rsidRPr="001567C3">
              <w:rPr>
                <w:rFonts w:ascii="Times New Roman" w:hAnsi="Times New Roman"/>
                <w:color w:val="000000"/>
                <w:sz w:val="20"/>
                <w:szCs w:val="20"/>
              </w:rPr>
              <w:t>250,72</w:t>
            </w:r>
          </w:p>
        </w:tc>
        <w:tc>
          <w:tcPr>
            <w:tcW w:w="850" w:type="dxa"/>
            <w:tcBorders>
              <w:left w:val="single" w:sz="4" w:space="0" w:color="auto"/>
              <w:bottom w:val="single" w:sz="4" w:space="0" w:color="auto"/>
            </w:tcBorders>
          </w:tcPr>
          <w:p w14:paraId="4F71DC4E"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10</w:t>
            </w:r>
          </w:p>
          <w:p w14:paraId="4F71DC4F"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p>
        </w:tc>
        <w:tc>
          <w:tcPr>
            <w:tcW w:w="1276" w:type="dxa"/>
            <w:tcBorders>
              <w:bottom w:val="single" w:sz="4" w:space="0" w:color="auto"/>
              <w:right w:val="single" w:sz="4" w:space="0" w:color="auto"/>
            </w:tcBorders>
          </w:tcPr>
          <w:p w14:paraId="4F71DC50"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eastAsia="Times New Roman" w:hAnsi="Times New Roman"/>
                <w:sz w:val="20"/>
                <w:szCs w:val="20"/>
              </w:rPr>
              <w:t>7521,00</w:t>
            </w:r>
          </w:p>
        </w:tc>
        <w:tc>
          <w:tcPr>
            <w:tcW w:w="1134" w:type="dxa"/>
            <w:tcBorders>
              <w:left w:val="single" w:sz="4" w:space="0" w:color="auto"/>
              <w:bottom w:val="single" w:sz="4" w:space="0" w:color="auto"/>
            </w:tcBorders>
          </w:tcPr>
          <w:p w14:paraId="4F71DC51"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w:t>
            </w:r>
          </w:p>
        </w:tc>
      </w:tr>
      <w:tr w:rsidR="001567C3" w:rsidRPr="001567C3" w14:paraId="4F71DC5E" w14:textId="77777777" w:rsidTr="001366DA">
        <w:trPr>
          <w:trHeight w:val="765"/>
        </w:trPr>
        <w:tc>
          <w:tcPr>
            <w:tcW w:w="567" w:type="dxa"/>
            <w:tcBorders>
              <w:bottom w:val="single" w:sz="4" w:space="0" w:color="auto"/>
            </w:tcBorders>
          </w:tcPr>
          <w:p w14:paraId="4F71DC53" w14:textId="77777777" w:rsidR="001567C3" w:rsidRPr="001567C3" w:rsidRDefault="001567C3" w:rsidP="009338D3">
            <w:pPr>
              <w:tabs>
                <w:tab w:val="left" w:pos="-1014"/>
              </w:tabs>
              <w:spacing w:after="0" w:line="240" w:lineRule="auto"/>
              <w:rPr>
                <w:rFonts w:ascii="Times New Roman" w:hAnsi="Times New Roman"/>
                <w:color w:val="000000"/>
                <w:sz w:val="20"/>
                <w:szCs w:val="20"/>
              </w:rPr>
            </w:pPr>
            <w:r w:rsidRPr="001567C3">
              <w:rPr>
                <w:rFonts w:ascii="Times New Roman" w:hAnsi="Times New Roman"/>
                <w:color w:val="000000"/>
                <w:sz w:val="20"/>
                <w:szCs w:val="20"/>
              </w:rPr>
              <w:t>2.4.</w:t>
            </w:r>
          </w:p>
        </w:tc>
        <w:tc>
          <w:tcPr>
            <w:tcW w:w="1277" w:type="dxa"/>
            <w:tcBorders>
              <w:bottom w:val="single" w:sz="4" w:space="0" w:color="auto"/>
            </w:tcBorders>
          </w:tcPr>
          <w:p w14:paraId="4F71DC54" w14:textId="77777777" w:rsidR="001567C3" w:rsidRPr="001567C3" w:rsidRDefault="001567C3" w:rsidP="009338D3">
            <w:pPr>
              <w:tabs>
                <w:tab w:val="left" w:pos="-1014"/>
              </w:tabs>
              <w:spacing w:line="240" w:lineRule="auto"/>
              <w:ind w:left="-117"/>
              <w:rPr>
                <w:rFonts w:ascii="Times New Roman" w:hAnsi="Times New Roman"/>
                <w:color w:val="000000"/>
                <w:sz w:val="20"/>
                <w:szCs w:val="20"/>
              </w:rPr>
            </w:pPr>
            <w:r w:rsidRPr="001567C3">
              <w:rPr>
                <w:rFonts w:ascii="Times New Roman" w:hAnsi="Times New Roman"/>
                <w:color w:val="000000"/>
                <w:sz w:val="20"/>
                <w:szCs w:val="20"/>
              </w:rPr>
              <w:t>Palydėjimo paslauga jaunuoliams</w:t>
            </w:r>
          </w:p>
        </w:tc>
        <w:tc>
          <w:tcPr>
            <w:tcW w:w="1134" w:type="dxa"/>
            <w:tcBorders>
              <w:bottom w:val="single" w:sz="4" w:space="0" w:color="auto"/>
              <w:right w:val="single" w:sz="4" w:space="0" w:color="auto"/>
            </w:tcBorders>
          </w:tcPr>
          <w:p w14:paraId="4F71DC55"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169,25</w:t>
            </w:r>
          </w:p>
        </w:tc>
        <w:tc>
          <w:tcPr>
            <w:tcW w:w="850" w:type="dxa"/>
            <w:tcBorders>
              <w:left w:val="single" w:sz="4" w:space="0" w:color="auto"/>
              <w:bottom w:val="single" w:sz="4" w:space="0" w:color="auto"/>
            </w:tcBorders>
          </w:tcPr>
          <w:p w14:paraId="4F71DC56"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0</w:t>
            </w:r>
          </w:p>
        </w:tc>
        <w:tc>
          <w:tcPr>
            <w:tcW w:w="1276" w:type="dxa"/>
            <w:tcBorders>
              <w:bottom w:val="single" w:sz="4" w:space="0" w:color="auto"/>
              <w:right w:val="single" w:sz="4" w:space="0" w:color="auto"/>
            </w:tcBorders>
          </w:tcPr>
          <w:p w14:paraId="4F71DC57"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w:t>
            </w:r>
          </w:p>
        </w:tc>
        <w:tc>
          <w:tcPr>
            <w:tcW w:w="1134" w:type="dxa"/>
            <w:tcBorders>
              <w:left w:val="single" w:sz="4" w:space="0" w:color="auto"/>
              <w:bottom w:val="single" w:sz="4" w:space="0" w:color="auto"/>
            </w:tcBorders>
          </w:tcPr>
          <w:p w14:paraId="4F71DC58"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w:t>
            </w:r>
          </w:p>
        </w:tc>
        <w:tc>
          <w:tcPr>
            <w:tcW w:w="1134" w:type="dxa"/>
            <w:tcBorders>
              <w:bottom w:val="single" w:sz="4" w:space="0" w:color="auto"/>
              <w:right w:val="single" w:sz="4" w:space="0" w:color="auto"/>
            </w:tcBorders>
          </w:tcPr>
          <w:p w14:paraId="4F71DC59" w14:textId="77777777" w:rsidR="001567C3" w:rsidRPr="001567C3" w:rsidRDefault="001567C3" w:rsidP="009338D3">
            <w:pPr>
              <w:tabs>
                <w:tab w:val="left" w:pos="-1014"/>
              </w:tabs>
              <w:spacing w:after="0" w:line="240" w:lineRule="auto"/>
              <w:ind w:right="-249"/>
              <w:rPr>
                <w:rFonts w:ascii="Times New Roman" w:hAnsi="Times New Roman"/>
                <w:color w:val="000000"/>
                <w:sz w:val="20"/>
                <w:szCs w:val="20"/>
              </w:rPr>
            </w:pPr>
            <w:r w:rsidRPr="001567C3">
              <w:rPr>
                <w:rFonts w:ascii="Times New Roman" w:hAnsi="Times New Roman"/>
                <w:color w:val="000000"/>
                <w:sz w:val="20"/>
                <w:szCs w:val="20"/>
              </w:rPr>
              <w:t>250,72</w:t>
            </w:r>
          </w:p>
        </w:tc>
        <w:tc>
          <w:tcPr>
            <w:tcW w:w="850" w:type="dxa"/>
            <w:tcBorders>
              <w:left w:val="single" w:sz="4" w:space="0" w:color="auto"/>
              <w:bottom w:val="single" w:sz="4" w:space="0" w:color="auto"/>
            </w:tcBorders>
          </w:tcPr>
          <w:p w14:paraId="4F71DC5A"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 xml:space="preserve">3 </w:t>
            </w:r>
          </w:p>
          <w:p w14:paraId="4F71DC5B"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p>
        </w:tc>
        <w:tc>
          <w:tcPr>
            <w:tcW w:w="1276" w:type="dxa"/>
            <w:tcBorders>
              <w:bottom w:val="single" w:sz="4" w:space="0" w:color="auto"/>
              <w:right w:val="single" w:sz="4" w:space="0" w:color="auto"/>
            </w:tcBorders>
          </w:tcPr>
          <w:p w14:paraId="4F71DC5C"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eastAsia="Times New Roman" w:hAnsi="Times New Roman"/>
                <w:sz w:val="20"/>
                <w:szCs w:val="20"/>
              </w:rPr>
              <w:t>5014,00</w:t>
            </w:r>
          </w:p>
        </w:tc>
        <w:tc>
          <w:tcPr>
            <w:tcW w:w="1134" w:type="dxa"/>
            <w:tcBorders>
              <w:left w:val="single" w:sz="4" w:space="0" w:color="auto"/>
              <w:bottom w:val="single" w:sz="4" w:space="0" w:color="auto"/>
            </w:tcBorders>
          </w:tcPr>
          <w:p w14:paraId="4F71DC5D"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w:t>
            </w:r>
          </w:p>
        </w:tc>
      </w:tr>
      <w:tr w:rsidR="001567C3" w:rsidRPr="001567C3" w14:paraId="4F71DC69" w14:textId="77777777" w:rsidTr="001366DA">
        <w:trPr>
          <w:trHeight w:val="765"/>
        </w:trPr>
        <w:tc>
          <w:tcPr>
            <w:tcW w:w="567" w:type="dxa"/>
            <w:tcBorders>
              <w:bottom w:val="single" w:sz="4" w:space="0" w:color="auto"/>
            </w:tcBorders>
          </w:tcPr>
          <w:p w14:paraId="4F71DC5F" w14:textId="77777777" w:rsidR="001567C3" w:rsidRPr="001567C3" w:rsidRDefault="001567C3" w:rsidP="009338D3">
            <w:pPr>
              <w:tabs>
                <w:tab w:val="left" w:pos="-1014"/>
              </w:tabs>
              <w:spacing w:after="0" w:line="240" w:lineRule="auto"/>
              <w:rPr>
                <w:rFonts w:ascii="Times New Roman" w:hAnsi="Times New Roman"/>
                <w:color w:val="000000"/>
                <w:sz w:val="20"/>
                <w:szCs w:val="20"/>
              </w:rPr>
            </w:pPr>
            <w:r w:rsidRPr="001567C3">
              <w:rPr>
                <w:rFonts w:ascii="Times New Roman" w:hAnsi="Times New Roman"/>
                <w:color w:val="000000"/>
                <w:sz w:val="20"/>
                <w:szCs w:val="20"/>
              </w:rPr>
              <w:t>2.5.</w:t>
            </w:r>
          </w:p>
        </w:tc>
        <w:tc>
          <w:tcPr>
            <w:tcW w:w="1277" w:type="dxa"/>
            <w:tcBorders>
              <w:bottom w:val="single" w:sz="4" w:space="0" w:color="auto"/>
            </w:tcBorders>
          </w:tcPr>
          <w:p w14:paraId="4F71DC60" w14:textId="77777777" w:rsidR="001567C3" w:rsidRPr="001567C3" w:rsidRDefault="001567C3" w:rsidP="009338D3">
            <w:pPr>
              <w:tabs>
                <w:tab w:val="left" w:pos="-1014"/>
              </w:tabs>
              <w:spacing w:line="240" w:lineRule="auto"/>
              <w:ind w:left="-117"/>
              <w:jc w:val="center"/>
              <w:rPr>
                <w:rFonts w:ascii="Times New Roman" w:hAnsi="Times New Roman"/>
                <w:color w:val="000000"/>
                <w:sz w:val="20"/>
                <w:szCs w:val="20"/>
              </w:rPr>
            </w:pPr>
            <w:r w:rsidRPr="001567C3">
              <w:rPr>
                <w:rFonts w:ascii="Times New Roman" w:hAnsi="Times New Roman"/>
                <w:color w:val="000000"/>
                <w:sz w:val="20"/>
                <w:szCs w:val="20"/>
              </w:rPr>
              <w:t>Socialinė priežiūra šeimoms</w:t>
            </w:r>
          </w:p>
        </w:tc>
        <w:tc>
          <w:tcPr>
            <w:tcW w:w="1134" w:type="dxa"/>
            <w:tcBorders>
              <w:bottom w:val="single" w:sz="4" w:space="0" w:color="auto"/>
              <w:right w:val="single" w:sz="4" w:space="0" w:color="auto"/>
            </w:tcBorders>
          </w:tcPr>
          <w:p w14:paraId="4F71DC61"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c>
          <w:tcPr>
            <w:tcW w:w="850" w:type="dxa"/>
            <w:tcBorders>
              <w:left w:val="single" w:sz="4" w:space="0" w:color="auto"/>
              <w:bottom w:val="single" w:sz="4" w:space="0" w:color="auto"/>
            </w:tcBorders>
          </w:tcPr>
          <w:p w14:paraId="4F71DC62"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c>
          <w:tcPr>
            <w:tcW w:w="1276" w:type="dxa"/>
            <w:tcBorders>
              <w:bottom w:val="single" w:sz="4" w:space="0" w:color="auto"/>
              <w:right w:val="single" w:sz="4" w:space="0" w:color="auto"/>
            </w:tcBorders>
          </w:tcPr>
          <w:p w14:paraId="4F71DC63"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w:t>
            </w:r>
          </w:p>
        </w:tc>
        <w:tc>
          <w:tcPr>
            <w:tcW w:w="1134" w:type="dxa"/>
            <w:tcBorders>
              <w:left w:val="single" w:sz="4" w:space="0" w:color="auto"/>
              <w:bottom w:val="single" w:sz="4" w:space="0" w:color="auto"/>
            </w:tcBorders>
          </w:tcPr>
          <w:p w14:paraId="4F71DC64"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363300,0</w:t>
            </w:r>
          </w:p>
        </w:tc>
        <w:tc>
          <w:tcPr>
            <w:tcW w:w="1134" w:type="dxa"/>
            <w:tcBorders>
              <w:bottom w:val="single" w:sz="4" w:space="0" w:color="auto"/>
              <w:right w:val="single" w:sz="4" w:space="0" w:color="auto"/>
            </w:tcBorders>
          </w:tcPr>
          <w:p w14:paraId="4F71DC65" w14:textId="77777777" w:rsidR="001567C3" w:rsidRPr="001567C3" w:rsidRDefault="001567C3" w:rsidP="009338D3">
            <w:pPr>
              <w:tabs>
                <w:tab w:val="left" w:pos="-1014"/>
              </w:tabs>
              <w:spacing w:after="0" w:line="240" w:lineRule="auto"/>
              <w:ind w:right="-249"/>
              <w:jc w:val="center"/>
              <w:rPr>
                <w:rFonts w:ascii="Times New Roman" w:hAnsi="Times New Roman"/>
                <w:color w:val="000000"/>
                <w:sz w:val="20"/>
                <w:szCs w:val="20"/>
              </w:rPr>
            </w:pPr>
            <w:r w:rsidRPr="001567C3">
              <w:rPr>
                <w:rFonts w:ascii="Times New Roman" w:hAnsi="Times New Roman"/>
                <w:color w:val="000000"/>
                <w:sz w:val="20"/>
                <w:szCs w:val="20"/>
              </w:rPr>
              <w:t>-</w:t>
            </w:r>
          </w:p>
        </w:tc>
        <w:tc>
          <w:tcPr>
            <w:tcW w:w="850" w:type="dxa"/>
            <w:tcBorders>
              <w:left w:val="single" w:sz="4" w:space="0" w:color="auto"/>
              <w:bottom w:val="single" w:sz="4" w:space="0" w:color="auto"/>
            </w:tcBorders>
          </w:tcPr>
          <w:p w14:paraId="4F71DC66"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170</w:t>
            </w:r>
          </w:p>
        </w:tc>
        <w:tc>
          <w:tcPr>
            <w:tcW w:w="1276" w:type="dxa"/>
            <w:tcBorders>
              <w:bottom w:val="single" w:sz="4" w:space="0" w:color="auto"/>
              <w:right w:val="single" w:sz="4" w:space="0" w:color="auto"/>
            </w:tcBorders>
          </w:tcPr>
          <w:p w14:paraId="4F71DC67"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c>
          <w:tcPr>
            <w:tcW w:w="1134" w:type="dxa"/>
            <w:tcBorders>
              <w:left w:val="single" w:sz="4" w:space="0" w:color="auto"/>
              <w:bottom w:val="single" w:sz="4" w:space="0" w:color="auto"/>
            </w:tcBorders>
          </w:tcPr>
          <w:p w14:paraId="4F71DC68"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519200,0</w:t>
            </w:r>
          </w:p>
        </w:tc>
      </w:tr>
      <w:tr w:rsidR="001567C3" w:rsidRPr="001567C3" w14:paraId="4F71DC74" w14:textId="77777777" w:rsidTr="001366DA">
        <w:trPr>
          <w:trHeight w:val="533"/>
        </w:trPr>
        <w:tc>
          <w:tcPr>
            <w:tcW w:w="567" w:type="dxa"/>
            <w:tcBorders>
              <w:top w:val="single" w:sz="4" w:space="0" w:color="auto"/>
              <w:bottom w:val="single" w:sz="4" w:space="0" w:color="auto"/>
            </w:tcBorders>
          </w:tcPr>
          <w:p w14:paraId="4F71DC6A" w14:textId="77777777" w:rsidR="001567C3" w:rsidRPr="001567C3" w:rsidRDefault="001567C3" w:rsidP="009338D3">
            <w:pPr>
              <w:tabs>
                <w:tab w:val="left" w:pos="-1014"/>
              </w:tabs>
              <w:spacing w:line="240" w:lineRule="auto"/>
              <w:rPr>
                <w:rFonts w:ascii="Times New Roman" w:hAnsi="Times New Roman"/>
                <w:color w:val="000000"/>
                <w:sz w:val="20"/>
                <w:szCs w:val="20"/>
              </w:rPr>
            </w:pPr>
            <w:r w:rsidRPr="001567C3">
              <w:rPr>
                <w:rFonts w:ascii="Times New Roman" w:hAnsi="Times New Roman"/>
                <w:color w:val="000000"/>
                <w:sz w:val="20"/>
                <w:szCs w:val="20"/>
              </w:rPr>
              <w:t>3.</w:t>
            </w:r>
          </w:p>
        </w:tc>
        <w:tc>
          <w:tcPr>
            <w:tcW w:w="1277" w:type="dxa"/>
            <w:tcBorders>
              <w:top w:val="single" w:sz="4" w:space="0" w:color="auto"/>
              <w:bottom w:val="single" w:sz="4" w:space="0" w:color="auto"/>
            </w:tcBorders>
          </w:tcPr>
          <w:p w14:paraId="4F71DC6B" w14:textId="77777777" w:rsidR="001567C3" w:rsidRPr="001567C3" w:rsidRDefault="001567C3" w:rsidP="009338D3">
            <w:pPr>
              <w:tabs>
                <w:tab w:val="left" w:pos="-1014"/>
              </w:tabs>
              <w:spacing w:line="240" w:lineRule="auto"/>
              <w:rPr>
                <w:rFonts w:ascii="Times New Roman" w:hAnsi="Times New Roman"/>
                <w:color w:val="000000"/>
                <w:sz w:val="20"/>
                <w:szCs w:val="20"/>
              </w:rPr>
            </w:pPr>
            <w:r w:rsidRPr="001567C3">
              <w:rPr>
                <w:rFonts w:ascii="Times New Roman" w:hAnsi="Times New Roman"/>
                <w:color w:val="000000"/>
                <w:sz w:val="20"/>
                <w:szCs w:val="20"/>
              </w:rPr>
              <w:t>Socialinės globos paslaugos:</w:t>
            </w:r>
          </w:p>
        </w:tc>
        <w:tc>
          <w:tcPr>
            <w:tcW w:w="1134" w:type="dxa"/>
            <w:tcBorders>
              <w:top w:val="single" w:sz="4" w:space="0" w:color="auto"/>
              <w:bottom w:val="single" w:sz="4" w:space="0" w:color="auto"/>
              <w:right w:val="single" w:sz="4" w:space="0" w:color="auto"/>
            </w:tcBorders>
          </w:tcPr>
          <w:p w14:paraId="4F71DC6C"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p>
        </w:tc>
        <w:tc>
          <w:tcPr>
            <w:tcW w:w="850" w:type="dxa"/>
            <w:tcBorders>
              <w:top w:val="single" w:sz="4" w:space="0" w:color="auto"/>
              <w:left w:val="single" w:sz="4" w:space="0" w:color="auto"/>
              <w:bottom w:val="single" w:sz="4" w:space="0" w:color="auto"/>
            </w:tcBorders>
          </w:tcPr>
          <w:p w14:paraId="4F71DC6D"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p>
        </w:tc>
        <w:tc>
          <w:tcPr>
            <w:tcW w:w="1276" w:type="dxa"/>
            <w:tcBorders>
              <w:top w:val="single" w:sz="4" w:space="0" w:color="auto"/>
              <w:bottom w:val="single" w:sz="4" w:space="0" w:color="auto"/>
              <w:right w:val="single" w:sz="4" w:space="0" w:color="auto"/>
            </w:tcBorders>
          </w:tcPr>
          <w:p w14:paraId="4F71DC6E"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575701,90</w:t>
            </w:r>
          </w:p>
        </w:tc>
        <w:tc>
          <w:tcPr>
            <w:tcW w:w="1134" w:type="dxa"/>
            <w:tcBorders>
              <w:top w:val="single" w:sz="4" w:space="0" w:color="auto"/>
              <w:left w:val="single" w:sz="4" w:space="0" w:color="auto"/>
              <w:bottom w:val="single" w:sz="4" w:space="0" w:color="auto"/>
            </w:tcBorders>
          </w:tcPr>
          <w:p w14:paraId="4F71DC6F"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232808,0</w:t>
            </w:r>
          </w:p>
        </w:tc>
        <w:tc>
          <w:tcPr>
            <w:tcW w:w="1134" w:type="dxa"/>
            <w:tcBorders>
              <w:top w:val="single" w:sz="4" w:space="0" w:color="auto"/>
              <w:bottom w:val="single" w:sz="4" w:space="0" w:color="auto"/>
              <w:right w:val="single" w:sz="4" w:space="0" w:color="auto"/>
            </w:tcBorders>
          </w:tcPr>
          <w:p w14:paraId="4F71DC70"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p>
        </w:tc>
        <w:tc>
          <w:tcPr>
            <w:tcW w:w="850" w:type="dxa"/>
            <w:tcBorders>
              <w:top w:val="single" w:sz="4" w:space="0" w:color="auto"/>
              <w:left w:val="single" w:sz="4" w:space="0" w:color="auto"/>
              <w:bottom w:val="single" w:sz="4" w:space="0" w:color="auto"/>
            </w:tcBorders>
          </w:tcPr>
          <w:p w14:paraId="4F71DC71"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p>
        </w:tc>
        <w:tc>
          <w:tcPr>
            <w:tcW w:w="1276" w:type="dxa"/>
            <w:tcBorders>
              <w:top w:val="single" w:sz="4" w:space="0" w:color="auto"/>
              <w:bottom w:val="single" w:sz="4" w:space="0" w:color="auto"/>
              <w:right w:val="single" w:sz="4" w:space="0" w:color="auto"/>
            </w:tcBorders>
          </w:tcPr>
          <w:p w14:paraId="4F71DC72"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399334,00</w:t>
            </w:r>
          </w:p>
        </w:tc>
        <w:tc>
          <w:tcPr>
            <w:tcW w:w="1134" w:type="dxa"/>
            <w:tcBorders>
              <w:top w:val="single" w:sz="4" w:space="0" w:color="auto"/>
              <w:left w:val="single" w:sz="4" w:space="0" w:color="auto"/>
              <w:bottom w:val="single" w:sz="4" w:space="0" w:color="auto"/>
            </w:tcBorders>
          </w:tcPr>
          <w:p w14:paraId="4F71DC73"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229178,0</w:t>
            </w:r>
          </w:p>
        </w:tc>
      </w:tr>
      <w:tr w:rsidR="001567C3" w:rsidRPr="001567C3" w14:paraId="4F71DC81" w14:textId="77777777" w:rsidTr="001366DA">
        <w:trPr>
          <w:trHeight w:val="120"/>
        </w:trPr>
        <w:tc>
          <w:tcPr>
            <w:tcW w:w="567" w:type="dxa"/>
            <w:tcBorders>
              <w:top w:val="single" w:sz="4" w:space="0" w:color="auto"/>
              <w:bottom w:val="single" w:sz="4" w:space="0" w:color="auto"/>
            </w:tcBorders>
          </w:tcPr>
          <w:p w14:paraId="4F71DC75" w14:textId="77777777" w:rsidR="001567C3" w:rsidRPr="001567C3" w:rsidRDefault="001567C3" w:rsidP="009338D3">
            <w:pPr>
              <w:tabs>
                <w:tab w:val="left" w:pos="-1014"/>
              </w:tabs>
              <w:spacing w:line="240" w:lineRule="auto"/>
              <w:rPr>
                <w:rFonts w:ascii="Times New Roman" w:hAnsi="Times New Roman"/>
                <w:color w:val="000000"/>
                <w:sz w:val="20"/>
                <w:szCs w:val="20"/>
              </w:rPr>
            </w:pPr>
            <w:r w:rsidRPr="001567C3">
              <w:rPr>
                <w:rFonts w:ascii="Times New Roman" w:hAnsi="Times New Roman"/>
                <w:color w:val="000000"/>
                <w:sz w:val="20"/>
                <w:szCs w:val="20"/>
              </w:rPr>
              <w:t>3.1.</w:t>
            </w:r>
          </w:p>
        </w:tc>
        <w:tc>
          <w:tcPr>
            <w:tcW w:w="1277" w:type="dxa"/>
            <w:tcBorders>
              <w:top w:val="single" w:sz="4" w:space="0" w:color="auto"/>
              <w:bottom w:val="single" w:sz="4" w:space="0" w:color="auto"/>
            </w:tcBorders>
          </w:tcPr>
          <w:p w14:paraId="4F71DC76" w14:textId="77777777" w:rsidR="001567C3" w:rsidRPr="001567C3" w:rsidRDefault="001567C3" w:rsidP="009338D3">
            <w:pPr>
              <w:tabs>
                <w:tab w:val="left" w:pos="-1014"/>
              </w:tabs>
              <w:spacing w:line="240" w:lineRule="auto"/>
              <w:rPr>
                <w:rFonts w:ascii="Times New Roman" w:hAnsi="Times New Roman"/>
                <w:color w:val="000000"/>
                <w:sz w:val="20"/>
                <w:szCs w:val="20"/>
              </w:rPr>
            </w:pPr>
            <w:r w:rsidRPr="001567C3">
              <w:rPr>
                <w:rFonts w:ascii="Times New Roman" w:hAnsi="Times New Roman"/>
                <w:color w:val="000000"/>
                <w:sz w:val="20"/>
                <w:szCs w:val="20"/>
              </w:rPr>
              <w:t>vaikai, apgyvendinti iki 2007</w:t>
            </w:r>
          </w:p>
        </w:tc>
        <w:tc>
          <w:tcPr>
            <w:tcW w:w="1134" w:type="dxa"/>
            <w:tcBorders>
              <w:top w:val="single" w:sz="4" w:space="0" w:color="auto"/>
              <w:bottom w:val="single" w:sz="4" w:space="0" w:color="auto"/>
              <w:right w:val="single" w:sz="4" w:space="0" w:color="auto"/>
            </w:tcBorders>
          </w:tcPr>
          <w:p w14:paraId="4F71DC77"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c>
          <w:tcPr>
            <w:tcW w:w="850" w:type="dxa"/>
            <w:tcBorders>
              <w:top w:val="single" w:sz="4" w:space="0" w:color="auto"/>
              <w:left w:val="single" w:sz="4" w:space="0" w:color="auto"/>
              <w:bottom w:val="single" w:sz="4" w:space="0" w:color="auto"/>
            </w:tcBorders>
          </w:tcPr>
          <w:p w14:paraId="4F71DC78"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8</w:t>
            </w:r>
          </w:p>
          <w:p w14:paraId="4F71DC79" w14:textId="77777777" w:rsidR="001567C3" w:rsidRPr="001567C3" w:rsidRDefault="001567C3" w:rsidP="009338D3">
            <w:pPr>
              <w:tabs>
                <w:tab w:val="left" w:pos="-1014"/>
              </w:tabs>
              <w:spacing w:after="0" w:line="240" w:lineRule="auto"/>
              <w:jc w:val="center"/>
              <w:rPr>
                <w:rFonts w:ascii="Times New Roman" w:hAnsi="Times New Roman"/>
                <w:sz w:val="20"/>
                <w:szCs w:val="20"/>
              </w:rPr>
            </w:pPr>
          </w:p>
        </w:tc>
        <w:tc>
          <w:tcPr>
            <w:tcW w:w="1276" w:type="dxa"/>
            <w:tcBorders>
              <w:top w:val="single" w:sz="4" w:space="0" w:color="auto"/>
              <w:bottom w:val="single" w:sz="4" w:space="0" w:color="auto"/>
              <w:right w:val="single" w:sz="4" w:space="0" w:color="auto"/>
            </w:tcBorders>
          </w:tcPr>
          <w:p w14:paraId="4F71DC7A" w14:textId="77777777" w:rsidR="001567C3" w:rsidRPr="001567C3" w:rsidRDefault="001567C3" w:rsidP="009338D3">
            <w:pPr>
              <w:tabs>
                <w:tab w:val="left" w:pos="-1014"/>
              </w:tabs>
              <w:spacing w:line="240" w:lineRule="auto"/>
              <w:jc w:val="center"/>
              <w:rPr>
                <w:rFonts w:ascii="Times New Roman" w:hAnsi="Times New Roman"/>
                <w:sz w:val="20"/>
                <w:szCs w:val="20"/>
              </w:rPr>
            </w:pPr>
            <w:r w:rsidRPr="001567C3">
              <w:rPr>
                <w:rFonts w:ascii="Times New Roman" w:hAnsi="Times New Roman"/>
                <w:sz w:val="20"/>
                <w:szCs w:val="20"/>
              </w:rPr>
              <w:t>-</w:t>
            </w:r>
          </w:p>
        </w:tc>
        <w:tc>
          <w:tcPr>
            <w:tcW w:w="1134" w:type="dxa"/>
            <w:tcBorders>
              <w:top w:val="single" w:sz="4" w:space="0" w:color="auto"/>
              <w:left w:val="single" w:sz="4" w:space="0" w:color="auto"/>
              <w:bottom w:val="single" w:sz="4" w:space="0" w:color="auto"/>
            </w:tcBorders>
          </w:tcPr>
          <w:p w14:paraId="4F71DC7B" w14:textId="77777777" w:rsidR="001567C3" w:rsidRPr="001567C3" w:rsidRDefault="001567C3" w:rsidP="009338D3">
            <w:pPr>
              <w:tabs>
                <w:tab w:val="left" w:pos="-1014"/>
              </w:tabs>
              <w:spacing w:line="240" w:lineRule="auto"/>
              <w:jc w:val="center"/>
              <w:rPr>
                <w:rFonts w:ascii="Times New Roman" w:hAnsi="Times New Roman"/>
                <w:sz w:val="20"/>
                <w:szCs w:val="20"/>
              </w:rPr>
            </w:pPr>
            <w:r w:rsidRPr="001567C3">
              <w:rPr>
                <w:rFonts w:ascii="Times New Roman" w:hAnsi="Times New Roman"/>
                <w:sz w:val="20"/>
                <w:szCs w:val="20"/>
              </w:rPr>
              <w:t>185400,0</w:t>
            </w:r>
          </w:p>
          <w:p w14:paraId="4F71DC7C" w14:textId="77777777" w:rsidR="001567C3" w:rsidRPr="001567C3" w:rsidRDefault="001567C3" w:rsidP="009338D3">
            <w:pPr>
              <w:tabs>
                <w:tab w:val="left" w:pos="-1014"/>
              </w:tabs>
              <w:spacing w:line="240" w:lineRule="auto"/>
              <w:jc w:val="center"/>
              <w:rPr>
                <w:rFonts w:ascii="Times New Roman" w:hAnsi="Times New Roman"/>
                <w:sz w:val="20"/>
                <w:szCs w:val="20"/>
              </w:rPr>
            </w:pPr>
          </w:p>
        </w:tc>
        <w:tc>
          <w:tcPr>
            <w:tcW w:w="1134" w:type="dxa"/>
            <w:tcBorders>
              <w:top w:val="single" w:sz="4" w:space="0" w:color="auto"/>
              <w:bottom w:val="single" w:sz="4" w:space="0" w:color="auto"/>
              <w:right w:val="single" w:sz="4" w:space="0" w:color="auto"/>
            </w:tcBorders>
          </w:tcPr>
          <w:p w14:paraId="4F71DC7D"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c>
          <w:tcPr>
            <w:tcW w:w="850" w:type="dxa"/>
            <w:tcBorders>
              <w:top w:val="single" w:sz="4" w:space="0" w:color="auto"/>
              <w:left w:val="single" w:sz="4" w:space="0" w:color="auto"/>
              <w:bottom w:val="single" w:sz="4" w:space="0" w:color="auto"/>
            </w:tcBorders>
          </w:tcPr>
          <w:p w14:paraId="4F71DC7E"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5</w:t>
            </w:r>
          </w:p>
        </w:tc>
        <w:tc>
          <w:tcPr>
            <w:tcW w:w="1276" w:type="dxa"/>
            <w:tcBorders>
              <w:top w:val="single" w:sz="4" w:space="0" w:color="auto"/>
              <w:bottom w:val="single" w:sz="4" w:space="0" w:color="auto"/>
              <w:right w:val="single" w:sz="4" w:space="0" w:color="auto"/>
            </w:tcBorders>
          </w:tcPr>
          <w:p w14:paraId="4F71DC7F" w14:textId="77777777" w:rsidR="001567C3" w:rsidRPr="001567C3" w:rsidRDefault="001567C3" w:rsidP="009338D3">
            <w:pPr>
              <w:tabs>
                <w:tab w:val="left" w:pos="-1014"/>
              </w:tabs>
              <w:spacing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tcBorders>
          </w:tcPr>
          <w:p w14:paraId="4F71DC80" w14:textId="77777777" w:rsidR="001567C3" w:rsidRPr="001567C3" w:rsidRDefault="001567C3" w:rsidP="009338D3">
            <w:pPr>
              <w:tabs>
                <w:tab w:val="left" w:pos="-1014"/>
              </w:tabs>
              <w:spacing w:line="240" w:lineRule="auto"/>
              <w:jc w:val="center"/>
              <w:rPr>
                <w:rFonts w:ascii="Times New Roman" w:hAnsi="Times New Roman"/>
                <w:color w:val="000000"/>
                <w:sz w:val="20"/>
                <w:szCs w:val="20"/>
              </w:rPr>
            </w:pPr>
            <w:r w:rsidRPr="001567C3">
              <w:rPr>
                <w:rFonts w:ascii="Times New Roman" w:eastAsia="Times New Roman" w:hAnsi="Times New Roman"/>
                <w:sz w:val="20"/>
                <w:szCs w:val="20"/>
              </w:rPr>
              <w:t>161000,00</w:t>
            </w:r>
          </w:p>
        </w:tc>
      </w:tr>
      <w:tr w:rsidR="001567C3" w:rsidRPr="001567C3" w14:paraId="4F71DC8C" w14:textId="77777777" w:rsidTr="001366DA">
        <w:trPr>
          <w:trHeight w:val="330"/>
        </w:trPr>
        <w:tc>
          <w:tcPr>
            <w:tcW w:w="567" w:type="dxa"/>
            <w:tcBorders>
              <w:top w:val="single" w:sz="4" w:space="0" w:color="auto"/>
              <w:bottom w:val="single" w:sz="4" w:space="0" w:color="auto"/>
            </w:tcBorders>
          </w:tcPr>
          <w:p w14:paraId="4F71DC82" w14:textId="77777777" w:rsidR="001567C3" w:rsidRPr="001567C3" w:rsidRDefault="001567C3" w:rsidP="009338D3">
            <w:pPr>
              <w:tabs>
                <w:tab w:val="left" w:pos="-1014"/>
              </w:tabs>
              <w:spacing w:line="240" w:lineRule="auto"/>
              <w:rPr>
                <w:rFonts w:ascii="Times New Roman" w:hAnsi="Times New Roman"/>
                <w:color w:val="000000"/>
                <w:sz w:val="20"/>
                <w:szCs w:val="20"/>
              </w:rPr>
            </w:pPr>
            <w:r w:rsidRPr="001567C3">
              <w:rPr>
                <w:rFonts w:ascii="Times New Roman" w:hAnsi="Times New Roman"/>
                <w:color w:val="000000"/>
                <w:sz w:val="20"/>
                <w:szCs w:val="20"/>
              </w:rPr>
              <w:t>3.2.</w:t>
            </w:r>
          </w:p>
        </w:tc>
        <w:tc>
          <w:tcPr>
            <w:tcW w:w="1277" w:type="dxa"/>
            <w:tcBorders>
              <w:top w:val="single" w:sz="4" w:space="0" w:color="auto"/>
              <w:bottom w:val="single" w:sz="4" w:space="0" w:color="auto"/>
            </w:tcBorders>
          </w:tcPr>
          <w:p w14:paraId="4F71DC83" w14:textId="77777777" w:rsidR="001567C3" w:rsidRPr="001567C3" w:rsidRDefault="001567C3" w:rsidP="009338D3">
            <w:pPr>
              <w:tabs>
                <w:tab w:val="left" w:pos="-1014"/>
              </w:tabs>
              <w:spacing w:line="240" w:lineRule="auto"/>
              <w:rPr>
                <w:rFonts w:ascii="Times New Roman" w:hAnsi="Times New Roman"/>
                <w:color w:val="000000"/>
                <w:sz w:val="20"/>
                <w:szCs w:val="20"/>
              </w:rPr>
            </w:pPr>
            <w:r w:rsidRPr="001567C3">
              <w:rPr>
                <w:rFonts w:ascii="Times New Roman" w:hAnsi="Times New Roman"/>
                <w:color w:val="000000"/>
                <w:sz w:val="20"/>
                <w:szCs w:val="20"/>
              </w:rPr>
              <w:t>Vaikai, apgyvendinti Rokiškio r. savivaldybes sprendimu</w:t>
            </w:r>
          </w:p>
        </w:tc>
        <w:tc>
          <w:tcPr>
            <w:tcW w:w="1134" w:type="dxa"/>
            <w:tcBorders>
              <w:top w:val="single" w:sz="4" w:space="0" w:color="auto"/>
              <w:bottom w:val="single" w:sz="4" w:space="0" w:color="auto"/>
              <w:right w:val="single" w:sz="4" w:space="0" w:color="auto"/>
            </w:tcBorders>
          </w:tcPr>
          <w:p w14:paraId="4F71DC84"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1614,00</w:t>
            </w:r>
          </w:p>
        </w:tc>
        <w:tc>
          <w:tcPr>
            <w:tcW w:w="850" w:type="dxa"/>
            <w:tcBorders>
              <w:top w:val="single" w:sz="4" w:space="0" w:color="auto"/>
              <w:left w:val="single" w:sz="4" w:space="0" w:color="auto"/>
              <w:bottom w:val="single" w:sz="4" w:space="0" w:color="auto"/>
            </w:tcBorders>
          </w:tcPr>
          <w:p w14:paraId="4F71DC85"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13</w:t>
            </w:r>
          </w:p>
        </w:tc>
        <w:tc>
          <w:tcPr>
            <w:tcW w:w="1276" w:type="dxa"/>
            <w:tcBorders>
              <w:top w:val="single" w:sz="4" w:space="0" w:color="auto"/>
              <w:bottom w:val="single" w:sz="4" w:space="0" w:color="auto"/>
              <w:right w:val="single" w:sz="4" w:space="0" w:color="auto"/>
            </w:tcBorders>
          </w:tcPr>
          <w:p w14:paraId="4F71DC86" w14:textId="77777777" w:rsidR="001567C3" w:rsidRPr="001567C3" w:rsidRDefault="001567C3" w:rsidP="009338D3">
            <w:pPr>
              <w:tabs>
                <w:tab w:val="left" w:pos="-1014"/>
              </w:tabs>
              <w:spacing w:line="240" w:lineRule="auto"/>
              <w:jc w:val="center"/>
              <w:rPr>
                <w:rFonts w:ascii="Times New Roman" w:hAnsi="Times New Roman"/>
                <w:sz w:val="20"/>
                <w:szCs w:val="20"/>
              </w:rPr>
            </w:pPr>
            <w:r w:rsidRPr="001567C3">
              <w:rPr>
                <w:rFonts w:ascii="Times New Roman" w:hAnsi="Times New Roman"/>
                <w:sz w:val="20"/>
                <w:szCs w:val="20"/>
              </w:rPr>
              <w:t>251784,00</w:t>
            </w:r>
          </w:p>
        </w:tc>
        <w:tc>
          <w:tcPr>
            <w:tcW w:w="1134" w:type="dxa"/>
            <w:tcBorders>
              <w:top w:val="single" w:sz="4" w:space="0" w:color="auto"/>
              <w:left w:val="single" w:sz="4" w:space="0" w:color="auto"/>
              <w:bottom w:val="single" w:sz="4" w:space="0" w:color="auto"/>
            </w:tcBorders>
          </w:tcPr>
          <w:p w14:paraId="4F71DC87" w14:textId="77777777" w:rsidR="001567C3" w:rsidRPr="001567C3" w:rsidRDefault="001567C3" w:rsidP="009338D3">
            <w:pPr>
              <w:tabs>
                <w:tab w:val="left" w:pos="-1014"/>
              </w:tabs>
              <w:spacing w:line="240" w:lineRule="auto"/>
              <w:jc w:val="center"/>
              <w:rPr>
                <w:rFonts w:ascii="Times New Roman" w:hAnsi="Times New Roman"/>
                <w:sz w:val="20"/>
                <w:szCs w:val="20"/>
              </w:rPr>
            </w:pPr>
            <w:r w:rsidRPr="001567C3">
              <w:rPr>
                <w:rFonts w:ascii="Times New Roman" w:hAnsi="Times New Roman"/>
                <w:sz w:val="20"/>
                <w:szCs w:val="20"/>
              </w:rPr>
              <w:t>-</w:t>
            </w:r>
          </w:p>
        </w:tc>
        <w:tc>
          <w:tcPr>
            <w:tcW w:w="1134" w:type="dxa"/>
            <w:tcBorders>
              <w:top w:val="single" w:sz="4" w:space="0" w:color="auto"/>
              <w:bottom w:val="single" w:sz="4" w:space="0" w:color="auto"/>
              <w:right w:val="single" w:sz="4" w:space="0" w:color="auto"/>
            </w:tcBorders>
          </w:tcPr>
          <w:p w14:paraId="4F71DC88"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2016,00</w:t>
            </w:r>
          </w:p>
        </w:tc>
        <w:tc>
          <w:tcPr>
            <w:tcW w:w="850" w:type="dxa"/>
            <w:tcBorders>
              <w:top w:val="single" w:sz="4" w:space="0" w:color="auto"/>
              <w:left w:val="single" w:sz="4" w:space="0" w:color="auto"/>
              <w:bottom w:val="single" w:sz="4" w:space="0" w:color="auto"/>
            </w:tcBorders>
          </w:tcPr>
          <w:p w14:paraId="4F71DC89"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10</w:t>
            </w:r>
          </w:p>
        </w:tc>
        <w:tc>
          <w:tcPr>
            <w:tcW w:w="1276" w:type="dxa"/>
            <w:tcBorders>
              <w:top w:val="single" w:sz="4" w:space="0" w:color="auto"/>
              <w:bottom w:val="single" w:sz="4" w:space="0" w:color="auto"/>
              <w:right w:val="single" w:sz="4" w:space="0" w:color="auto"/>
            </w:tcBorders>
          </w:tcPr>
          <w:p w14:paraId="4F71DC8A" w14:textId="77777777" w:rsidR="001567C3" w:rsidRPr="001567C3" w:rsidRDefault="001567C3" w:rsidP="009338D3">
            <w:pPr>
              <w:tabs>
                <w:tab w:val="left" w:pos="-1014"/>
              </w:tabs>
              <w:spacing w:line="240" w:lineRule="auto"/>
              <w:jc w:val="center"/>
              <w:rPr>
                <w:rFonts w:ascii="Times New Roman" w:hAnsi="Times New Roman"/>
                <w:sz w:val="20"/>
                <w:szCs w:val="20"/>
              </w:rPr>
            </w:pPr>
            <w:r w:rsidRPr="001567C3">
              <w:rPr>
                <w:rFonts w:ascii="Times New Roman" w:hAnsi="Times New Roman"/>
                <w:sz w:val="20"/>
                <w:szCs w:val="20"/>
              </w:rPr>
              <w:t>241920,00</w:t>
            </w:r>
          </w:p>
        </w:tc>
        <w:tc>
          <w:tcPr>
            <w:tcW w:w="1134" w:type="dxa"/>
            <w:tcBorders>
              <w:top w:val="single" w:sz="4" w:space="0" w:color="auto"/>
              <w:left w:val="single" w:sz="4" w:space="0" w:color="auto"/>
              <w:bottom w:val="single" w:sz="4" w:space="0" w:color="auto"/>
            </w:tcBorders>
          </w:tcPr>
          <w:p w14:paraId="4F71DC8B" w14:textId="77777777" w:rsidR="001567C3" w:rsidRPr="001567C3" w:rsidRDefault="001567C3" w:rsidP="009338D3">
            <w:pPr>
              <w:tabs>
                <w:tab w:val="left" w:pos="-1014"/>
              </w:tabs>
              <w:spacing w:line="240" w:lineRule="auto"/>
              <w:jc w:val="center"/>
              <w:rPr>
                <w:rFonts w:ascii="Times New Roman" w:hAnsi="Times New Roman"/>
                <w:sz w:val="20"/>
                <w:szCs w:val="20"/>
              </w:rPr>
            </w:pPr>
            <w:r w:rsidRPr="001567C3">
              <w:rPr>
                <w:rFonts w:ascii="Times New Roman" w:hAnsi="Times New Roman"/>
                <w:sz w:val="20"/>
                <w:szCs w:val="20"/>
              </w:rPr>
              <w:t>-</w:t>
            </w:r>
          </w:p>
        </w:tc>
      </w:tr>
      <w:tr w:rsidR="001567C3" w:rsidRPr="001567C3" w14:paraId="4F71DC97" w14:textId="77777777" w:rsidTr="001366DA">
        <w:trPr>
          <w:trHeight w:val="420"/>
        </w:trPr>
        <w:tc>
          <w:tcPr>
            <w:tcW w:w="567" w:type="dxa"/>
            <w:tcBorders>
              <w:top w:val="single" w:sz="4" w:space="0" w:color="auto"/>
            </w:tcBorders>
          </w:tcPr>
          <w:p w14:paraId="4F71DC8D" w14:textId="77777777" w:rsidR="001567C3" w:rsidRPr="001567C3" w:rsidRDefault="001567C3" w:rsidP="009338D3">
            <w:pPr>
              <w:tabs>
                <w:tab w:val="left" w:pos="-1014"/>
              </w:tabs>
              <w:spacing w:line="240" w:lineRule="auto"/>
              <w:rPr>
                <w:rFonts w:ascii="Times New Roman" w:hAnsi="Times New Roman"/>
                <w:color w:val="000000"/>
                <w:sz w:val="20"/>
                <w:szCs w:val="20"/>
              </w:rPr>
            </w:pPr>
            <w:r w:rsidRPr="001567C3">
              <w:rPr>
                <w:rFonts w:ascii="Times New Roman" w:hAnsi="Times New Roman"/>
                <w:color w:val="000000"/>
                <w:sz w:val="20"/>
                <w:szCs w:val="20"/>
              </w:rPr>
              <w:t>3.3.</w:t>
            </w:r>
          </w:p>
        </w:tc>
        <w:tc>
          <w:tcPr>
            <w:tcW w:w="1277" w:type="dxa"/>
            <w:tcBorders>
              <w:top w:val="single" w:sz="4" w:space="0" w:color="auto"/>
            </w:tcBorders>
          </w:tcPr>
          <w:p w14:paraId="4F71DC8E" w14:textId="77777777" w:rsidR="001567C3" w:rsidRPr="001567C3" w:rsidRDefault="001567C3" w:rsidP="009338D3">
            <w:pPr>
              <w:tabs>
                <w:tab w:val="left" w:pos="-1014"/>
              </w:tabs>
              <w:spacing w:line="240" w:lineRule="auto"/>
              <w:rPr>
                <w:rFonts w:ascii="Times New Roman" w:hAnsi="Times New Roman"/>
                <w:color w:val="000000"/>
                <w:sz w:val="20"/>
                <w:szCs w:val="20"/>
              </w:rPr>
            </w:pPr>
            <w:r w:rsidRPr="001567C3">
              <w:rPr>
                <w:rFonts w:ascii="Times New Roman" w:hAnsi="Times New Roman"/>
                <w:color w:val="000000"/>
                <w:sz w:val="20"/>
                <w:szCs w:val="20"/>
              </w:rPr>
              <w:t xml:space="preserve">Vaikai, apgyvendinti iš kitų rajonų </w:t>
            </w:r>
          </w:p>
        </w:tc>
        <w:tc>
          <w:tcPr>
            <w:tcW w:w="1134" w:type="dxa"/>
            <w:tcBorders>
              <w:top w:val="single" w:sz="4" w:space="0" w:color="auto"/>
              <w:right w:val="single" w:sz="4" w:space="0" w:color="auto"/>
            </w:tcBorders>
          </w:tcPr>
          <w:p w14:paraId="4F71DC8F"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1614,00</w:t>
            </w:r>
          </w:p>
        </w:tc>
        <w:tc>
          <w:tcPr>
            <w:tcW w:w="850" w:type="dxa"/>
            <w:tcBorders>
              <w:top w:val="single" w:sz="4" w:space="0" w:color="auto"/>
              <w:left w:val="single" w:sz="4" w:space="0" w:color="auto"/>
            </w:tcBorders>
          </w:tcPr>
          <w:p w14:paraId="4F71DC90"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Iki liepos 1d. – 10, po liepos 1d. – 7vaikai</w:t>
            </w:r>
          </w:p>
        </w:tc>
        <w:tc>
          <w:tcPr>
            <w:tcW w:w="1276" w:type="dxa"/>
            <w:tcBorders>
              <w:top w:val="single" w:sz="4" w:space="0" w:color="auto"/>
              <w:right w:val="single" w:sz="4" w:space="0" w:color="auto"/>
            </w:tcBorders>
          </w:tcPr>
          <w:p w14:paraId="4F71DC91" w14:textId="77777777" w:rsidR="001567C3" w:rsidRPr="001567C3" w:rsidRDefault="001567C3" w:rsidP="009338D3">
            <w:pPr>
              <w:tabs>
                <w:tab w:val="left" w:pos="-1014"/>
              </w:tabs>
              <w:spacing w:line="240" w:lineRule="auto"/>
              <w:jc w:val="center"/>
              <w:rPr>
                <w:rFonts w:ascii="Times New Roman" w:hAnsi="Times New Roman"/>
                <w:color w:val="000000"/>
                <w:sz w:val="20"/>
                <w:szCs w:val="20"/>
              </w:rPr>
            </w:pPr>
            <w:r w:rsidRPr="001567C3">
              <w:rPr>
                <w:rFonts w:ascii="Times New Roman" w:hAnsi="Times New Roman"/>
                <w:color w:val="000000"/>
                <w:sz w:val="20"/>
                <w:szCs w:val="20"/>
              </w:rPr>
              <w:t>105958,59</w:t>
            </w:r>
          </w:p>
        </w:tc>
        <w:tc>
          <w:tcPr>
            <w:tcW w:w="1134" w:type="dxa"/>
            <w:tcBorders>
              <w:top w:val="single" w:sz="4" w:space="0" w:color="auto"/>
              <w:left w:val="single" w:sz="4" w:space="0" w:color="auto"/>
            </w:tcBorders>
          </w:tcPr>
          <w:p w14:paraId="4F71DC92" w14:textId="77777777" w:rsidR="001567C3" w:rsidRPr="001567C3" w:rsidRDefault="001567C3" w:rsidP="009338D3">
            <w:pPr>
              <w:tabs>
                <w:tab w:val="left" w:pos="-1014"/>
              </w:tabs>
              <w:spacing w:line="240" w:lineRule="auto"/>
              <w:jc w:val="center"/>
              <w:rPr>
                <w:rFonts w:ascii="Times New Roman" w:hAnsi="Times New Roman"/>
                <w:sz w:val="20"/>
                <w:szCs w:val="20"/>
              </w:rPr>
            </w:pPr>
            <w:r w:rsidRPr="001567C3">
              <w:rPr>
                <w:rFonts w:ascii="Times New Roman" w:hAnsi="Times New Roman"/>
                <w:sz w:val="20"/>
                <w:szCs w:val="20"/>
              </w:rPr>
              <w:t>-</w:t>
            </w:r>
          </w:p>
        </w:tc>
        <w:tc>
          <w:tcPr>
            <w:tcW w:w="1134" w:type="dxa"/>
            <w:tcBorders>
              <w:top w:val="single" w:sz="4" w:space="0" w:color="auto"/>
              <w:right w:val="single" w:sz="4" w:space="0" w:color="auto"/>
            </w:tcBorders>
          </w:tcPr>
          <w:p w14:paraId="4F71DC93"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2016,00</w:t>
            </w:r>
          </w:p>
        </w:tc>
        <w:tc>
          <w:tcPr>
            <w:tcW w:w="850" w:type="dxa"/>
            <w:tcBorders>
              <w:top w:val="single" w:sz="4" w:space="0" w:color="auto"/>
              <w:left w:val="single" w:sz="4" w:space="0" w:color="auto"/>
            </w:tcBorders>
          </w:tcPr>
          <w:p w14:paraId="4F71DC94" w14:textId="77777777" w:rsidR="001567C3" w:rsidRPr="001567C3" w:rsidRDefault="001567C3" w:rsidP="009338D3">
            <w:pPr>
              <w:tabs>
                <w:tab w:val="left" w:pos="-1014"/>
                <w:tab w:val="left" w:pos="240"/>
                <w:tab w:val="center" w:pos="317"/>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 xml:space="preserve">2 </w:t>
            </w:r>
          </w:p>
        </w:tc>
        <w:tc>
          <w:tcPr>
            <w:tcW w:w="1276" w:type="dxa"/>
            <w:tcBorders>
              <w:top w:val="single" w:sz="4" w:space="0" w:color="auto"/>
              <w:right w:val="single" w:sz="4" w:space="0" w:color="auto"/>
            </w:tcBorders>
          </w:tcPr>
          <w:p w14:paraId="4F71DC95" w14:textId="77777777" w:rsidR="001567C3" w:rsidRPr="001567C3" w:rsidRDefault="001567C3" w:rsidP="009338D3">
            <w:pPr>
              <w:tabs>
                <w:tab w:val="left" w:pos="-1014"/>
              </w:tabs>
              <w:spacing w:line="240" w:lineRule="auto"/>
              <w:jc w:val="center"/>
              <w:rPr>
                <w:rFonts w:ascii="Times New Roman" w:hAnsi="Times New Roman"/>
                <w:color w:val="000000"/>
                <w:sz w:val="20"/>
                <w:szCs w:val="20"/>
              </w:rPr>
            </w:pPr>
            <w:r w:rsidRPr="001567C3">
              <w:rPr>
                <w:rFonts w:ascii="Times New Roman" w:hAnsi="Times New Roman"/>
                <w:color w:val="000000"/>
                <w:sz w:val="20"/>
                <w:szCs w:val="20"/>
              </w:rPr>
              <w:t>48384,00</w:t>
            </w:r>
          </w:p>
        </w:tc>
        <w:tc>
          <w:tcPr>
            <w:tcW w:w="1134" w:type="dxa"/>
            <w:tcBorders>
              <w:top w:val="single" w:sz="4" w:space="0" w:color="auto"/>
              <w:left w:val="single" w:sz="4" w:space="0" w:color="auto"/>
            </w:tcBorders>
          </w:tcPr>
          <w:p w14:paraId="4F71DC96" w14:textId="77777777" w:rsidR="001567C3" w:rsidRPr="001567C3" w:rsidRDefault="001567C3" w:rsidP="009338D3">
            <w:pPr>
              <w:tabs>
                <w:tab w:val="left" w:pos="-1014"/>
              </w:tabs>
              <w:spacing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r>
      <w:tr w:rsidR="001567C3" w:rsidRPr="001567C3" w14:paraId="4F71DCA3" w14:textId="77777777" w:rsidTr="001366DA">
        <w:trPr>
          <w:trHeight w:val="450"/>
        </w:trPr>
        <w:tc>
          <w:tcPr>
            <w:tcW w:w="567" w:type="dxa"/>
            <w:tcBorders>
              <w:bottom w:val="single" w:sz="4" w:space="0" w:color="auto"/>
            </w:tcBorders>
          </w:tcPr>
          <w:p w14:paraId="4F71DC98" w14:textId="77777777" w:rsidR="001567C3" w:rsidRPr="001567C3" w:rsidRDefault="001567C3" w:rsidP="009338D3">
            <w:pPr>
              <w:tabs>
                <w:tab w:val="left" w:pos="-1014"/>
              </w:tabs>
              <w:spacing w:after="0" w:line="240" w:lineRule="auto"/>
              <w:rPr>
                <w:rFonts w:ascii="Times New Roman" w:hAnsi="Times New Roman"/>
                <w:color w:val="000000"/>
                <w:sz w:val="20"/>
                <w:szCs w:val="20"/>
              </w:rPr>
            </w:pPr>
            <w:r w:rsidRPr="001567C3">
              <w:rPr>
                <w:rFonts w:ascii="Times New Roman" w:hAnsi="Times New Roman"/>
                <w:color w:val="000000"/>
                <w:sz w:val="20"/>
                <w:szCs w:val="20"/>
              </w:rPr>
              <w:t>3.4.</w:t>
            </w:r>
          </w:p>
        </w:tc>
        <w:tc>
          <w:tcPr>
            <w:tcW w:w="1277" w:type="dxa"/>
            <w:tcBorders>
              <w:bottom w:val="single" w:sz="4" w:space="0" w:color="auto"/>
            </w:tcBorders>
          </w:tcPr>
          <w:p w14:paraId="4F71DC99" w14:textId="77777777" w:rsidR="001567C3" w:rsidRPr="001567C3" w:rsidRDefault="001567C3" w:rsidP="009338D3">
            <w:pPr>
              <w:tabs>
                <w:tab w:val="left" w:pos="-1014"/>
              </w:tabs>
              <w:spacing w:line="240" w:lineRule="auto"/>
              <w:rPr>
                <w:rFonts w:ascii="Times New Roman" w:hAnsi="Times New Roman"/>
                <w:sz w:val="20"/>
                <w:szCs w:val="20"/>
              </w:rPr>
            </w:pPr>
            <w:r w:rsidRPr="001567C3">
              <w:rPr>
                <w:rFonts w:ascii="Times New Roman" w:hAnsi="Times New Roman"/>
                <w:sz w:val="20"/>
                <w:szCs w:val="20"/>
              </w:rPr>
              <w:t>Trumpalaikė socialinė globa</w:t>
            </w:r>
          </w:p>
        </w:tc>
        <w:tc>
          <w:tcPr>
            <w:tcW w:w="1134" w:type="dxa"/>
            <w:tcBorders>
              <w:bottom w:val="single" w:sz="4" w:space="0" w:color="auto"/>
              <w:right w:val="single" w:sz="4" w:space="0" w:color="auto"/>
            </w:tcBorders>
          </w:tcPr>
          <w:p w14:paraId="4F71DC9A" w14:textId="77777777" w:rsidR="001567C3" w:rsidRPr="001567C3" w:rsidRDefault="001567C3" w:rsidP="009338D3">
            <w:pPr>
              <w:tabs>
                <w:tab w:val="left" w:pos="-1014"/>
              </w:tabs>
              <w:spacing w:after="0" w:line="240" w:lineRule="auto"/>
              <w:ind w:right="-108"/>
              <w:rPr>
                <w:rFonts w:ascii="Times New Roman" w:hAnsi="Times New Roman"/>
                <w:sz w:val="20"/>
                <w:szCs w:val="20"/>
              </w:rPr>
            </w:pPr>
            <w:r w:rsidRPr="001567C3">
              <w:rPr>
                <w:rFonts w:ascii="Times New Roman" w:hAnsi="Times New Roman"/>
                <w:sz w:val="20"/>
                <w:szCs w:val="20"/>
              </w:rPr>
              <w:t>1614,00</w:t>
            </w:r>
          </w:p>
        </w:tc>
        <w:tc>
          <w:tcPr>
            <w:tcW w:w="850" w:type="dxa"/>
            <w:tcBorders>
              <w:left w:val="single" w:sz="4" w:space="0" w:color="auto"/>
              <w:bottom w:val="single" w:sz="4" w:space="0" w:color="auto"/>
            </w:tcBorders>
          </w:tcPr>
          <w:p w14:paraId="4F71DC9B"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 xml:space="preserve">10 </w:t>
            </w:r>
          </w:p>
          <w:p w14:paraId="4F71DC9C" w14:textId="77777777" w:rsidR="001567C3" w:rsidRPr="001567C3" w:rsidRDefault="001567C3" w:rsidP="009338D3">
            <w:pPr>
              <w:tabs>
                <w:tab w:val="left" w:pos="-1014"/>
              </w:tabs>
              <w:spacing w:after="0" w:line="240" w:lineRule="auto"/>
              <w:jc w:val="center"/>
              <w:rPr>
                <w:rFonts w:ascii="Times New Roman" w:hAnsi="Times New Roman"/>
                <w:sz w:val="20"/>
                <w:szCs w:val="20"/>
              </w:rPr>
            </w:pPr>
          </w:p>
        </w:tc>
        <w:tc>
          <w:tcPr>
            <w:tcW w:w="1276" w:type="dxa"/>
            <w:tcBorders>
              <w:bottom w:val="single" w:sz="4" w:space="0" w:color="auto"/>
              <w:right w:val="single" w:sz="4" w:space="0" w:color="auto"/>
            </w:tcBorders>
          </w:tcPr>
          <w:p w14:paraId="4F71DC9D"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10168,20</w:t>
            </w:r>
          </w:p>
        </w:tc>
        <w:tc>
          <w:tcPr>
            <w:tcW w:w="1134" w:type="dxa"/>
            <w:tcBorders>
              <w:left w:val="single" w:sz="4" w:space="0" w:color="auto"/>
              <w:bottom w:val="single" w:sz="4" w:space="0" w:color="auto"/>
            </w:tcBorders>
          </w:tcPr>
          <w:p w14:paraId="4F71DC9E"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w:t>
            </w:r>
          </w:p>
        </w:tc>
        <w:tc>
          <w:tcPr>
            <w:tcW w:w="1134" w:type="dxa"/>
            <w:tcBorders>
              <w:bottom w:val="single" w:sz="4" w:space="0" w:color="auto"/>
              <w:right w:val="single" w:sz="4" w:space="0" w:color="auto"/>
            </w:tcBorders>
          </w:tcPr>
          <w:p w14:paraId="4F71DC9F"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2016,00</w:t>
            </w:r>
          </w:p>
        </w:tc>
        <w:tc>
          <w:tcPr>
            <w:tcW w:w="850" w:type="dxa"/>
            <w:tcBorders>
              <w:left w:val="single" w:sz="4" w:space="0" w:color="auto"/>
              <w:bottom w:val="single" w:sz="4" w:space="0" w:color="auto"/>
            </w:tcBorders>
          </w:tcPr>
          <w:p w14:paraId="4F71DCA0"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10</w:t>
            </w:r>
          </w:p>
        </w:tc>
        <w:tc>
          <w:tcPr>
            <w:tcW w:w="1276" w:type="dxa"/>
            <w:tcBorders>
              <w:bottom w:val="single" w:sz="4" w:space="0" w:color="auto"/>
              <w:right w:val="single" w:sz="4" w:space="0" w:color="auto"/>
            </w:tcBorders>
          </w:tcPr>
          <w:p w14:paraId="4F71DCA1" w14:textId="77777777" w:rsidR="001567C3" w:rsidRPr="001567C3" w:rsidRDefault="001567C3" w:rsidP="009338D3">
            <w:pPr>
              <w:tabs>
                <w:tab w:val="left" w:pos="-1014"/>
              </w:tabs>
              <w:spacing w:after="0" w:line="240" w:lineRule="auto"/>
              <w:rPr>
                <w:rFonts w:ascii="Times New Roman" w:hAnsi="Times New Roman"/>
                <w:sz w:val="20"/>
                <w:szCs w:val="20"/>
              </w:rPr>
            </w:pPr>
            <w:r w:rsidRPr="001567C3">
              <w:rPr>
                <w:rFonts w:ascii="Times New Roman" w:hAnsi="Times New Roman"/>
                <w:color w:val="000000"/>
                <w:sz w:val="20"/>
                <w:szCs w:val="20"/>
              </w:rPr>
              <w:t>24190,00</w:t>
            </w:r>
          </w:p>
        </w:tc>
        <w:tc>
          <w:tcPr>
            <w:tcW w:w="1134" w:type="dxa"/>
            <w:tcBorders>
              <w:left w:val="single" w:sz="4" w:space="0" w:color="auto"/>
              <w:bottom w:val="single" w:sz="4" w:space="0" w:color="auto"/>
            </w:tcBorders>
          </w:tcPr>
          <w:p w14:paraId="4F71DCA2"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w:t>
            </w:r>
          </w:p>
        </w:tc>
      </w:tr>
      <w:tr w:rsidR="001567C3" w:rsidRPr="001567C3" w14:paraId="4F71DCAE" w14:textId="77777777" w:rsidTr="001366DA">
        <w:trPr>
          <w:trHeight w:val="375"/>
        </w:trPr>
        <w:tc>
          <w:tcPr>
            <w:tcW w:w="567" w:type="dxa"/>
            <w:tcBorders>
              <w:top w:val="single" w:sz="4" w:space="0" w:color="auto"/>
              <w:bottom w:val="single" w:sz="4" w:space="0" w:color="auto"/>
            </w:tcBorders>
          </w:tcPr>
          <w:p w14:paraId="4F71DCA4" w14:textId="77777777" w:rsidR="001567C3" w:rsidRPr="001567C3" w:rsidRDefault="001567C3" w:rsidP="009338D3">
            <w:pPr>
              <w:tabs>
                <w:tab w:val="left" w:pos="-1014"/>
              </w:tabs>
              <w:spacing w:line="240" w:lineRule="auto"/>
              <w:rPr>
                <w:rFonts w:ascii="Times New Roman" w:hAnsi="Times New Roman"/>
                <w:color w:val="000000"/>
                <w:sz w:val="20"/>
                <w:szCs w:val="20"/>
              </w:rPr>
            </w:pPr>
            <w:r w:rsidRPr="001567C3">
              <w:rPr>
                <w:rFonts w:ascii="Times New Roman" w:hAnsi="Times New Roman"/>
                <w:color w:val="000000"/>
                <w:sz w:val="20"/>
                <w:szCs w:val="20"/>
              </w:rPr>
              <w:t>3.5.</w:t>
            </w:r>
          </w:p>
        </w:tc>
        <w:tc>
          <w:tcPr>
            <w:tcW w:w="1277" w:type="dxa"/>
            <w:tcBorders>
              <w:top w:val="single" w:sz="4" w:space="0" w:color="auto"/>
              <w:bottom w:val="single" w:sz="4" w:space="0" w:color="auto"/>
            </w:tcBorders>
          </w:tcPr>
          <w:p w14:paraId="4F71DCA5" w14:textId="77777777" w:rsidR="001567C3" w:rsidRPr="001567C3" w:rsidRDefault="001567C3" w:rsidP="009338D3">
            <w:pPr>
              <w:tabs>
                <w:tab w:val="left" w:pos="-1014"/>
              </w:tabs>
              <w:spacing w:line="240" w:lineRule="auto"/>
              <w:rPr>
                <w:rFonts w:ascii="Times New Roman" w:hAnsi="Times New Roman"/>
                <w:color w:val="000000"/>
                <w:sz w:val="20"/>
                <w:szCs w:val="20"/>
              </w:rPr>
            </w:pPr>
            <w:r w:rsidRPr="001567C3">
              <w:rPr>
                <w:rFonts w:ascii="Times New Roman" w:hAnsi="Times New Roman"/>
                <w:color w:val="000000"/>
                <w:sz w:val="20"/>
                <w:szCs w:val="20"/>
              </w:rPr>
              <w:t xml:space="preserve">Globos centro organizuojama globa pas globėjus </w:t>
            </w:r>
          </w:p>
        </w:tc>
        <w:tc>
          <w:tcPr>
            <w:tcW w:w="1134" w:type="dxa"/>
            <w:tcBorders>
              <w:top w:val="single" w:sz="4" w:space="0" w:color="auto"/>
              <w:bottom w:val="single" w:sz="4" w:space="0" w:color="auto"/>
              <w:right w:val="single" w:sz="4" w:space="0" w:color="auto"/>
            </w:tcBorders>
          </w:tcPr>
          <w:p w14:paraId="4F71DCA6"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w:t>
            </w:r>
          </w:p>
        </w:tc>
        <w:tc>
          <w:tcPr>
            <w:tcW w:w="850" w:type="dxa"/>
            <w:tcBorders>
              <w:top w:val="single" w:sz="4" w:space="0" w:color="auto"/>
              <w:left w:val="single" w:sz="4" w:space="0" w:color="auto"/>
              <w:bottom w:val="single" w:sz="4" w:space="0" w:color="auto"/>
            </w:tcBorders>
          </w:tcPr>
          <w:p w14:paraId="4F71DCA7"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5</w:t>
            </w:r>
          </w:p>
        </w:tc>
        <w:tc>
          <w:tcPr>
            <w:tcW w:w="1276" w:type="dxa"/>
            <w:tcBorders>
              <w:top w:val="single" w:sz="4" w:space="0" w:color="auto"/>
              <w:bottom w:val="single" w:sz="4" w:space="0" w:color="auto"/>
              <w:right w:val="single" w:sz="4" w:space="0" w:color="auto"/>
            </w:tcBorders>
          </w:tcPr>
          <w:p w14:paraId="4F71DCA8"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207791,11</w:t>
            </w:r>
          </w:p>
        </w:tc>
        <w:tc>
          <w:tcPr>
            <w:tcW w:w="1134" w:type="dxa"/>
            <w:tcBorders>
              <w:top w:val="single" w:sz="4" w:space="0" w:color="auto"/>
              <w:left w:val="single" w:sz="4" w:space="0" w:color="auto"/>
              <w:bottom w:val="single" w:sz="4" w:space="0" w:color="auto"/>
            </w:tcBorders>
          </w:tcPr>
          <w:p w14:paraId="4F71DCA9"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w:t>
            </w:r>
          </w:p>
        </w:tc>
        <w:tc>
          <w:tcPr>
            <w:tcW w:w="1134" w:type="dxa"/>
            <w:tcBorders>
              <w:top w:val="single" w:sz="4" w:space="0" w:color="auto"/>
              <w:bottom w:val="single" w:sz="4" w:space="0" w:color="auto"/>
              <w:right w:val="single" w:sz="4" w:space="0" w:color="auto"/>
            </w:tcBorders>
          </w:tcPr>
          <w:p w14:paraId="4F71DCAA"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w:t>
            </w:r>
          </w:p>
        </w:tc>
        <w:tc>
          <w:tcPr>
            <w:tcW w:w="850" w:type="dxa"/>
            <w:tcBorders>
              <w:top w:val="single" w:sz="4" w:space="0" w:color="auto"/>
              <w:left w:val="single" w:sz="4" w:space="0" w:color="auto"/>
              <w:bottom w:val="single" w:sz="4" w:space="0" w:color="auto"/>
            </w:tcBorders>
          </w:tcPr>
          <w:p w14:paraId="4F71DCAB"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4</w:t>
            </w:r>
          </w:p>
        </w:tc>
        <w:tc>
          <w:tcPr>
            <w:tcW w:w="1276" w:type="dxa"/>
            <w:tcBorders>
              <w:top w:val="single" w:sz="4" w:space="0" w:color="auto"/>
              <w:bottom w:val="single" w:sz="4" w:space="0" w:color="auto"/>
              <w:right w:val="single" w:sz="4" w:space="0" w:color="auto"/>
            </w:tcBorders>
          </w:tcPr>
          <w:p w14:paraId="4F71DCAC"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84840,00</w:t>
            </w:r>
          </w:p>
        </w:tc>
        <w:tc>
          <w:tcPr>
            <w:tcW w:w="1134" w:type="dxa"/>
            <w:tcBorders>
              <w:top w:val="single" w:sz="4" w:space="0" w:color="auto"/>
              <w:left w:val="single" w:sz="4" w:space="0" w:color="auto"/>
              <w:bottom w:val="single" w:sz="4" w:space="0" w:color="auto"/>
            </w:tcBorders>
          </w:tcPr>
          <w:p w14:paraId="4F71DCAD" w14:textId="77777777" w:rsidR="001567C3" w:rsidRPr="001567C3" w:rsidRDefault="001567C3" w:rsidP="009338D3">
            <w:pPr>
              <w:tabs>
                <w:tab w:val="left" w:pos="-1014"/>
              </w:tabs>
              <w:spacing w:after="0" w:line="240" w:lineRule="auto"/>
              <w:jc w:val="center"/>
              <w:rPr>
                <w:rFonts w:ascii="Times New Roman" w:hAnsi="Times New Roman"/>
                <w:sz w:val="20"/>
                <w:szCs w:val="20"/>
              </w:rPr>
            </w:pPr>
          </w:p>
        </w:tc>
      </w:tr>
      <w:tr w:rsidR="001567C3" w:rsidRPr="001567C3" w14:paraId="4F71DCB9" w14:textId="77777777" w:rsidTr="001366DA">
        <w:trPr>
          <w:trHeight w:val="375"/>
        </w:trPr>
        <w:tc>
          <w:tcPr>
            <w:tcW w:w="567" w:type="dxa"/>
            <w:tcBorders>
              <w:top w:val="single" w:sz="4" w:space="0" w:color="auto"/>
              <w:bottom w:val="single" w:sz="4" w:space="0" w:color="auto"/>
            </w:tcBorders>
          </w:tcPr>
          <w:p w14:paraId="4F71DCAF" w14:textId="77777777" w:rsidR="001567C3" w:rsidRPr="001567C3" w:rsidRDefault="001567C3" w:rsidP="009338D3">
            <w:pPr>
              <w:tabs>
                <w:tab w:val="left" w:pos="-1014"/>
              </w:tabs>
              <w:spacing w:line="240" w:lineRule="auto"/>
              <w:rPr>
                <w:rFonts w:ascii="Times New Roman" w:hAnsi="Times New Roman"/>
                <w:color w:val="000000"/>
                <w:sz w:val="20"/>
                <w:szCs w:val="20"/>
              </w:rPr>
            </w:pPr>
            <w:r w:rsidRPr="001567C3">
              <w:rPr>
                <w:rFonts w:ascii="Times New Roman" w:hAnsi="Times New Roman"/>
                <w:color w:val="000000"/>
                <w:sz w:val="20"/>
                <w:szCs w:val="20"/>
              </w:rPr>
              <w:t>3.6</w:t>
            </w:r>
          </w:p>
        </w:tc>
        <w:tc>
          <w:tcPr>
            <w:tcW w:w="1277" w:type="dxa"/>
            <w:tcBorders>
              <w:top w:val="single" w:sz="4" w:space="0" w:color="auto"/>
              <w:bottom w:val="single" w:sz="4" w:space="0" w:color="auto"/>
            </w:tcBorders>
          </w:tcPr>
          <w:p w14:paraId="4F71DCB0" w14:textId="77777777" w:rsidR="001567C3" w:rsidRPr="001567C3" w:rsidRDefault="001567C3" w:rsidP="009338D3">
            <w:pPr>
              <w:tabs>
                <w:tab w:val="left" w:pos="-1014"/>
              </w:tabs>
              <w:spacing w:line="240" w:lineRule="auto"/>
              <w:rPr>
                <w:rFonts w:ascii="Times New Roman" w:hAnsi="Times New Roman"/>
                <w:color w:val="000000"/>
                <w:sz w:val="20"/>
                <w:szCs w:val="20"/>
              </w:rPr>
            </w:pPr>
            <w:r w:rsidRPr="001567C3">
              <w:rPr>
                <w:rFonts w:ascii="Times New Roman" w:hAnsi="Times New Roman"/>
                <w:color w:val="000000"/>
                <w:sz w:val="20"/>
                <w:szCs w:val="20"/>
              </w:rPr>
              <w:t>Socialinių darbuotojų mini</w:t>
            </w:r>
            <w:r w:rsidR="00A5552F">
              <w:rPr>
                <w:rFonts w:ascii="Times New Roman" w:hAnsi="Times New Roman"/>
                <w:color w:val="000000"/>
                <w:sz w:val="20"/>
                <w:szCs w:val="20"/>
              </w:rPr>
              <w:t xml:space="preserve">maliems pareiginės algos </w:t>
            </w:r>
            <w:proofErr w:type="spellStart"/>
            <w:r w:rsidR="00A5552F">
              <w:rPr>
                <w:rFonts w:ascii="Times New Roman" w:hAnsi="Times New Roman"/>
                <w:color w:val="000000"/>
                <w:sz w:val="20"/>
                <w:szCs w:val="20"/>
              </w:rPr>
              <w:t>past</w:t>
            </w:r>
            <w:proofErr w:type="spellEnd"/>
            <w:r w:rsidR="00A5552F">
              <w:rPr>
                <w:rFonts w:ascii="Times New Roman" w:hAnsi="Times New Roman"/>
                <w:color w:val="000000"/>
                <w:sz w:val="20"/>
                <w:szCs w:val="20"/>
              </w:rPr>
              <w:t>. d</w:t>
            </w:r>
            <w:r w:rsidRPr="001567C3">
              <w:rPr>
                <w:rFonts w:ascii="Times New Roman" w:hAnsi="Times New Roman"/>
                <w:color w:val="000000"/>
                <w:sz w:val="20"/>
                <w:szCs w:val="20"/>
              </w:rPr>
              <w:t xml:space="preserve">alies </w:t>
            </w:r>
            <w:proofErr w:type="spellStart"/>
            <w:r w:rsidRPr="001567C3">
              <w:rPr>
                <w:rFonts w:ascii="Times New Roman" w:hAnsi="Times New Roman"/>
                <w:color w:val="000000"/>
                <w:sz w:val="20"/>
                <w:szCs w:val="20"/>
              </w:rPr>
              <w:t>koef</w:t>
            </w:r>
            <w:proofErr w:type="spellEnd"/>
            <w:r w:rsidRPr="001567C3">
              <w:rPr>
                <w:rFonts w:ascii="Times New Roman" w:hAnsi="Times New Roman"/>
                <w:color w:val="000000"/>
                <w:sz w:val="20"/>
                <w:szCs w:val="20"/>
              </w:rPr>
              <w:t>. didinti</w:t>
            </w:r>
          </w:p>
        </w:tc>
        <w:tc>
          <w:tcPr>
            <w:tcW w:w="1134" w:type="dxa"/>
            <w:tcBorders>
              <w:top w:val="single" w:sz="4" w:space="0" w:color="auto"/>
              <w:bottom w:val="single" w:sz="4" w:space="0" w:color="auto"/>
              <w:right w:val="single" w:sz="4" w:space="0" w:color="auto"/>
            </w:tcBorders>
          </w:tcPr>
          <w:p w14:paraId="4F71DCB1"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w:t>
            </w:r>
          </w:p>
        </w:tc>
        <w:tc>
          <w:tcPr>
            <w:tcW w:w="850" w:type="dxa"/>
            <w:tcBorders>
              <w:top w:val="single" w:sz="4" w:space="0" w:color="auto"/>
              <w:left w:val="single" w:sz="4" w:space="0" w:color="auto"/>
              <w:bottom w:val="single" w:sz="4" w:space="0" w:color="auto"/>
            </w:tcBorders>
          </w:tcPr>
          <w:p w14:paraId="4F71DCB2"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w:t>
            </w:r>
          </w:p>
        </w:tc>
        <w:tc>
          <w:tcPr>
            <w:tcW w:w="1276" w:type="dxa"/>
            <w:tcBorders>
              <w:top w:val="single" w:sz="4" w:space="0" w:color="auto"/>
              <w:bottom w:val="single" w:sz="4" w:space="0" w:color="auto"/>
              <w:right w:val="single" w:sz="4" w:space="0" w:color="auto"/>
            </w:tcBorders>
          </w:tcPr>
          <w:p w14:paraId="4F71DCB3"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w:t>
            </w:r>
          </w:p>
        </w:tc>
        <w:tc>
          <w:tcPr>
            <w:tcW w:w="1134" w:type="dxa"/>
            <w:tcBorders>
              <w:top w:val="single" w:sz="4" w:space="0" w:color="auto"/>
              <w:left w:val="single" w:sz="4" w:space="0" w:color="auto"/>
              <w:bottom w:val="single" w:sz="4" w:space="0" w:color="auto"/>
            </w:tcBorders>
          </w:tcPr>
          <w:p w14:paraId="4F71DCB4"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40000,00</w:t>
            </w:r>
          </w:p>
        </w:tc>
        <w:tc>
          <w:tcPr>
            <w:tcW w:w="1134" w:type="dxa"/>
            <w:tcBorders>
              <w:top w:val="single" w:sz="4" w:space="0" w:color="auto"/>
              <w:bottom w:val="single" w:sz="4" w:space="0" w:color="auto"/>
              <w:right w:val="single" w:sz="4" w:space="0" w:color="auto"/>
            </w:tcBorders>
          </w:tcPr>
          <w:p w14:paraId="4F71DCB5"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w:t>
            </w:r>
          </w:p>
        </w:tc>
        <w:tc>
          <w:tcPr>
            <w:tcW w:w="850" w:type="dxa"/>
            <w:tcBorders>
              <w:top w:val="single" w:sz="4" w:space="0" w:color="auto"/>
              <w:left w:val="single" w:sz="4" w:space="0" w:color="auto"/>
              <w:bottom w:val="single" w:sz="4" w:space="0" w:color="auto"/>
            </w:tcBorders>
          </w:tcPr>
          <w:p w14:paraId="4F71DCB6"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w:t>
            </w:r>
          </w:p>
        </w:tc>
        <w:tc>
          <w:tcPr>
            <w:tcW w:w="1276" w:type="dxa"/>
            <w:tcBorders>
              <w:top w:val="single" w:sz="4" w:space="0" w:color="auto"/>
              <w:bottom w:val="single" w:sz="4" w:space="0" w:color="auto"/>
              <w:right w:val="single" w:sz="4" w:space="0" w:color="auto"/>
            </w:tcBorders>
          </w:tcPr>
          <w:p w14:paraId="4F71DCB7"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w:t>
            </w:r>
          </w:p>
        </w:tc>
        <w:tc>
          <w:tcPr>
            <w:tcW w:w="1134" w:type="dxa"/>
            <w:tcBorders>
              <w:top w:val="single" w:sz="4" w:space="0" w:color="auto"/>
              <w:left w:val="single" w:sz="4" w:space="0" w:color="auto"/>
              <w:bottom w:val="single" w:sz="4" w:space="0" w:color="auto"/>
            </w:tcBorders>
          </w:tcPr>
          <w:p w14:paraId="4F71DCB8"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56750,00</w:t>
            </w:r>
          </w:p>
        </w:tc>
      </w:tr>
      <w:tr w:rsidR="001567C3" w:rsidRPr="001567C3" w14:paraId="4F71DCC4" w14:textId="77777777" w:rsidTr="001366DA">
        <w:trPr>
          <w:trHeight w:val="375"/>
        </w:trPr>
        <w:tc>
          <w:tcPr>
            <w:tcW w:w="567" w:type="dxa"/>
            <w:tcBorders>
              <w:top w:val="single" w:sz="4" w:space="0" w:color="auto"/>
              <w:bottom w:val="single" w:sz="4" w:space="0" w:color="auto"/>
            </w:tcBorders>
          </w:tcPr>
          <w:p w14:paraId="4F71DCBA" w14:textId="77777777" w:rsidR="001567C3" w:rsidRPr="001567C3" w:rsidRDefault="001567C3" w:rsidP="009338D3">
            <w:pPr>
              <w:tabs>
                <w:tab w:val="left" w:pos="-1014"/>
              </w:tabs>
              <w:spacing w:line="240" w:lineRule="auto"/>
              <w:rPr>
                <w:rFonts w:ascii="Times New Roman" w:hAnsi="Times New Roman"/>
                <w:color w:val="000000"/>
                <w:sz w:val="20"/>
                <w:szCs w:val="20"/>
              </w:rPr>
            </w:pPr>
            <w:r w:rsidRPr="001567C3">
              <w:rPr>
                <w:rFonts w:ascii="Times New Roman" w:hAnsi="Times New Roman"/>
                <w:color w:val="000000"/>
                <w:sz w:val="20"/>
                <w:szCs w:val="20"/>
              </w:rPr>
              <w:lastRenderedPageBreak/>
              <w:t>3.7</w:t>
            </w:r>
          </w:p>
        </w:tc>
        <w:tc>
          <w:tcPr>
            <w:tcW w:w="1277" w:type="dxa"/>
            <w:tcBorders>
              <w:top w:val="single" w:sz="4" w:space="0" w:color="auto"/>
              <w:bottom w:val="single" w:sz="4" w:space="0" w:color="auto"/>
            </w:tcBorders>
          </w:tcPr>
          <w:p w14:paraId="4F71DCBB" w14:textId="77777777" w:rsidR="001567C3" w:rsidRPr="001567C3" w:rsidRDefault="0039198E" w:rsidP="009338D3">
            <w:pPr>
              <w:tabs>
                <w:tab w:val="left" w:pos="-1014"/>
              </w:tabs>
              <w:spacing w:line="240" w:lineRule="auto"/>
              <w:rPr>
                <w:rFonts w:ascii="Times New Roman" w:hAnsi="Times New Roman"/>
                <w:color w:val="000000"/>
                <w:sz w:val="20"/>
                <w:szCs w:val="20"/>
              </w:rPr>
            </w:pPr>
            <w:r>
              <w:rPr>
                <w:rFonts w:ascii="Times New Roman" w:hAnsi="Times New Roman"/>
                <w:color w:val="000000"/>
                <w:sz w:val="20"/>
                <w:szCs w:val="20"/>
              </w:rPr>
              <w:t xml:space="preserve">Socialinių paslaugų </w:t>
            </w:r>
            <w:proofErr w:type="spellStart"/>
            <w:r>
              <w:rPr>
                <w:rFonts w:ascii="Times New Roman" w:hAnsi="Times New Roman"/>
                <w:color w:val="000000"/>
                <w:sz w:val="20"/>
                <w:szCs w:val="20"/>
              </w:rPr>
              <w:t>kolektyv</w:t>
            </w:r>
            <w:proofErr w:type="spellEnd"/>
            <w:r>
              <w:rPr>
                <w:rFonts w:ascii="Times New Roman" w:hAnsi="Times New Roman"/>
                <w:color w:val="000000"/>
                <w:sz w:val="20"/>
                <w:szCs w:val="20"/>
              </w:rPr>
              <w:t>. s</w:t>
            </w:r>
            <w:r w:rsidR="001567C3" w:rsidRPr="001567C3">
              <w:rPr>
                <w:rFonts w:ascii="Times New Roman" w:hAnsi="Times New Roman"/>
                <w:color w:val="000000"/>
                <w:sz w:val="20"/>
                <w:szCs w:val="20"/>
              </w:rPr>
              <w:t xml:space="preserve">utarties </w:t>
            </w:r>
            <w:proofErr w:type="spellStart"/>
            <w:r w:rsidR="001567C3" w:rsidRPr="001567C3">
              <w:rPr>
                <w:rFonts w:ascii="Times New Roman" w:hAnsi="Times New Roman"/>
                <w:color w:val="000000"/>
                <w:sz w:val="20"/>
                <w:szCs w:val="20"/>
              </w:rPr>
              <w:t>įsipareig</w:t>
            </w:r>
            <w:proofErr w:type="spellEnd"/>
            <w:r w:rsidR="001567C3" w:rsidRPr="001567C3">
              <w:rPr>
                <w:rFonts w:ascii="Times New Roman" w:hAnsi="Times New Roman"/>
                <w:color w:val="000000"/>
                <w:sz w:val="20"/>
                <w:szCs w:val="20"/>
              </w:rPr>
              <w:t>. įgyvendinti</w:t>
            </w:r>
          </w:p>
        </w:tc>
        <w:tc>
          <w:tcPr>
            <w:tcW w:w="1134" w:type="dxa"/>
            <w:tcBorders>
              <w:top w:val="single" w:sz="4" w:space="0" w:color="auto"/>
              <w:bottom w:val="single" w:sz="4" w:space="0" w:color="auto"/>
              <w:right w:val="single" w:sz="4" w:space="0" w:color="auto"/>
            </w:tcBorders>
          </w:tcPr>
          <w:p w14:paraId="4F71DCBC"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w:t>
            </w:r>
          </w:p>
        </w:tc>
        <w:tc>
          <w:tcPr>
            <w:tcW w:w="850" w:type="dxa"/>
            <w:tcBorders>
              <w:top w:val="single" w:sz="4" w:space="0" w:color="auto"/>
              <w:left w:val="single" w:sz="4" w:space="0" w:color="auto"/>
              <w:bottom w:val="single" w:sz="4" w:space="0" w:color="auto"/>
            </w:tcBorders>
          </w:tcPr>
          <w:p w14:paraId="4F71DCBD"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w:t>
            </w:r>
          </w:p>
        </w:tc>
        <w:tc>
          <w:tcPr>
            <w:tcW w:w="1276" w:type="dxa"/>
            <w:tcBorders>
              <w:top w:val="single" w:sz="4" w:space="0" w:color="auto"/>
              <w:bottom w:val="single" w:sz="4" w:space="0" w:color="auto"/>
              <w:right w:val="single" w:sz="4" w:space="0" w:color="auto"/>
            </w:tcBorders>
          </w:tcPr>
          <w:p w14:paraId="4F71DCBE"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w:t>
            </w:r>
          </w:p>
        </w:tc>
        <w:tc>
          <w:tcPr>
            <w:tcW w:w="1134" w:type="dxa"/>
            <w:tcBorders>
              <w:top w:val="single" w:sz="4" w:space="0" w:color="auto"/>
              <w:left w:val="single" w:sz="4" w:space="0" w:color="auto"/>
              <w:bottom w:val="single" w:sz="4" w:space="0" w:color="auto"/>
            </w:tcBorders>
          </w:tcPr>
          <w:p w14:paraId="4F71DCBF"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7408,00</w:t>
            </w:r>
          </w:p>
        </w:tc>
        <w:tc>
          <w:tcPr>
            <w:tcW w:w="1134" w:type="dxa"/>
            <w:tcBorders>
              <w:top w:val="single" w:sz="4" w:space="0" w:color="auto"/>
              <w:bottom w:val="single" w:sz="4" w:space="0" w:color="auto"/>
              <w:right w:val="single" w:sz="4" w:space="0" w:color="auto"/>
            </w:tcBorders>
          </w:tcPr>
          <w:p w14:paraId="4F71DCC0"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w:t>
            </w:r>
          </w:p>
        </w:tc>
        <w:tc>
          <w:tcPr>
            <w:tcW w:w="850" w:type="dxa"/>
            <w:tcBorders>
              <w:top w:val="single" w:sz="4" w:space="0" w:color="auto"/>
              <w:left w:val="single" w:sz="4" w:space="0" w:color="auto"/>
              <w:bottom w:val="single" w:sz="4" w:space="0" w:color="auto"/>
            </w:tcBorders>
          </w:tcPr>
          <w:p w14:paraId="4F71DCC1"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w:t>
            </w:r>
          </w:p>
        </w:tc>
        <w:tc>
          <w:tcPr>
            <w:tcW w:w="1276" w:type="dxa"/>
            <w:tcBorders>
              <w:top w:val="single" w:sz="4" w:space="0" w:color="auto"/>
              <w:bottom w:val="single" w:sz="4" w:space="0" w:color="auto"/>
              <w:right w:val="single" w:sz="4" w:space="0" w:color="auto"/>
            </w:tcBorders>
          </w:tcPr>
          <w:p w14:paraId="4F71DCC2"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w:t>
            </w:r>
          </w:p>
        </w:tc>
        <w:tc>
          <w:tcPr>
            <w:tcW w:w="1134" w:type="dxa"/>
            <w:tcBorders>
              <w:top w:val="single" w:sz="4" w:space="0" w:color="auto"/>
              <w:left w:val="single" w:sz="4" w:space="0" w:color="auto"/>
              <w:bottom w:val="single" w:sz="4" w:space="0" w:color="auto"/>
            </w:tcBorders>
          </w:tcPr>
          <w:p w14:paraId="4F71DCC3"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11428,00</w:t>
            </w:r>
          </w:p>
        </w:tc>
      </w:tr>
      <w:tr w:rsidR="001567C3" w:rsidRPr="001567C3" w14:paraId="4F71DCCF" w14:textId="77777777" w:rsidTr="001366DA">
        <w:trPr>
          <w:trHeight w:val="375"/>
        </w:trPr>
        <w:tc>
          <w:tcPr>
            <w:tcW w:w="567" w:type="dxa"/>
            <w:tcBorders>
              <w:top w:val="single" w:sz="4" w:space="0" w:color="auto"/>
              <w:bottom w:val="single" w:sz="4" w:space="0" w:color="auto"/>
            </w:tcBorders>
          </w:tcPr>
          <w:p w14:paraId="4F71DCC5" w14:textId="77777777" w:rsidR="001567C3" w:rsidRPr="001567C3" w:rsidRDefault="001567C3" w:rsidP="009338D3">
            <w:pPr>
              <w:tabs>
                <w:tab w:val="left" w:pos="-1014"/>
              </w:tabs>
              <w:spacing w:line="240" w:lineRule="auto"/>
              <w:rPr>
                <w:rFonts w:ascii="Times New Roman" w:hAnsi="Times New Roman"/>
                <w:color w:val="000000"/>
                <w:sz w:val="20"/>
                <w:szCs w:val="20"/>
              </w:rPr>
            </w:pPr>
            <w:r w:rsidRPr="001567C3">
              <w:rPr>
                <w:rFonts w:ascii="Times New Roman" w:hAnsi="Times New Roman"/>
                <w:color w:val="000000"/>
                <w:sz w:val="20"/>
                <w:szCs w:val="20"/>
              </w:rPr>
              <w:t>4.</w:t>
            </w:r>
          </w:p>
        </w:tc>
        <w:tc>
          <w:tcPr>
            <w:tcW w:w="1277" w:type="dxa"/>
            <w:tcBorders>
              <w:top w:val="single" w:sz="4" w:space="0" w:color="auto"/>
              <w:bottom w:val="single" w:sz="4" w:space="0" w:color="auto"/>
            </w:tcBorders>
          </w:tcPr>
          <w:p w14:paraId="4F71DCC6" w14:textId="77777777" w:rsidR="001567C3" w:rsidRPr="001567C3" w:rsidRDefault="001567C3" w:rsidP="009338D3">
            <w:pPr>
              <w:tabs>
                <w:tab w:val="left" w:pos="-1014"/>
              </w:tabs>
              <w:spacing w:line="240" w:lineRule="auto"/>
              <w:rPr>
                <w:rFonts w:ascii="Times New Roman" w:hAnsi="Times New Roman"/>
                <w:color w:val="000000"/>
                <w:sz w:val="20"/>
                <w:szCs w:val="20"/>
              </w:rPr>
            </w:pPr>
            <w:proofErr w:type="spellStart"/>
            <w:r w:rsidRPr="001567C3">
              <w:rPr>
                <w:rFonts w:ascii="Times New Roman" w:hAnsi="Times New Roman"/>
                <w:color w:val="000000"/>
                <w:sz w:val="20"/>
                <w:szCs w:val="20"/>
              </w:rPr>
              <w:t>Kultūros,sporto,bendruomenės</w:t>
            </w:r>
            <w:proofErr w:type="spellEnd"/>
            <w:r w:rsidRPr="001567C3">
              <w:rPr>
                <w:rFonts w:ascii="Times New Roman" w:hAnsi="Times New Roman"/>
                <w:color w:val="000000"/>
                <w:sz w:val="20"/>
                <w:szCs w:val="20"/>
              </w:rPr>
              <w:t xml:space="preserve"> vaikų ir jaunimo gyvenimo aktyvinimo programa</w:t>
            </w:r>
          </w:p>
        </w:tc>
        <w:tc>
          <w:tcPr>
            <w:tcW w:w="1134" w:type="dxa"/>
            <w:tcBorders>
              <w:top w:val="single" w:sz="4" w:space="0" w:color="auto"/>
              <w:bottom w:val="single" w:sz="4" w:space="0" w:color="auto"/>
              <w:right w:val="single" w:sz="4" w:space="0" w:color="auto"/>
            </w:tcBorders>
          </w:tcPr>
          <w:p w14:paraId="4F71DCC7"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c>
          <w:tcPr>
            <w:tcW w:w="850" w:type="dxa"/>
            <w:tcBorders>
              <w:top w:val="single" w:sz="4" w:space="0" w:color="auto"/>
              <w:left w:val="single" w:sz="4" w:space="0" w:color="auto"/>
              <w:bottom w:val="single" w:sz="4" w:space="0" w:color="auto"/>
            </w:tcBorders>
          </w:tcPr>
          <w:p w14:paraId="4F71DCC8"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c>
          <w:tcPr>
            <w:tcW w:w="1276" w:type="dxa"/>
            <w:tcBorders>
              <w:top w:val="single" w:sz="4" w:space="0" w:color="auto"/>
              <w:bottom w:val="single" w:sz="4" w:space="0" w:color="auto"/>
              <w:right w:val="single" w:sz="4" w:space="0" w:color="auto"/>
            </w:tcBorders>
          </w:tcPr>
          <w:p w14:paraId="4F71DCC9"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88000,00</w:t>
            </w:r>
          </w:p>
        </w:tc>
        <w:tc>
          <w:tcPr>
            <w:tcW w:w="1134" w:type="dxa"/>
            <w:tcBorders>
              <w:top w:val="single" w:sz="4" w:space="0" w:color="auto"/>
              <w:left w:val="single" w:sz="4" w:space="0" w:color="auto"/>
              <w:bottom w:val="single" w:sz="4" w:space="0" w:color="auto"/>
            </w:tcBorders>
          </w:tcPr>
          <w:p w14:paraId="4F71DCCA"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c>
          <w:tcPr>
            <w:tcW w:w="1134" w:type="dxa"/>
            <w:tcBorders>
              <w:top w:val="single" w:sz="4" w:space="0" w:color="auto"/>
              <w:bottom w:val="single" w:sz="4" w:space="0" w:color="auto"/>
              <w:right w:val="single" w:sz="4" w:space="0" w:color="auto"/>
            </w:tcBorders>
          </w:tcPr>
          <w:p w14:paraId="4F71DCCB"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c>
          <w:tcPr>
            <w:tcW w:w="850" w:type="dxa"/>
            <w:tcBorders>
              <w:top w:val="single" w:sz="4" w:space="0" w:color="auto"/>
              <w:left w:val="single" w:sz="4" w:space="0" w:color="auto"/>
              <w:bottom w:val="single" w:sz="4" w:space="0" w:color="auto"/>
            </w:tcBorders>
          </w:tcPr>
          <w:p w14:paraId="4F71DCCC"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c>
          <w:tcPr>
            <w:tcW w:w="1276" w:type="dxa"/>
            <w:tcBorders>
              <w:top w:val="single" w:sz="4" w:space="0" w:color="auto"/>
              <w:bottom w:val="single" w:sz="4" w:space="0" w:color="auto"/>
              <w:right w:val="single" w:sz="4" w:space="0" w:color="auto"/>
            </w:tcBorders>
          </w:tcPr>
          <w:p w14:paraId="4F71DCCD"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99598,00</w:t>
            </w:r>
          </w:p>
        </w:tc>
        <w:tc>
          <w:tcPr>
            <w:tcW w:w="1134" w:type="dxa"/>
            <w:tcBorders>
              <w:top w:val="single" w:sz="4" w:space="0" w:color="auto"/>
              <w:left w:val="single" w:sz="4" w:space="0" w:color="auto"/>
              <w:bottom w:val="single" w:sz="4" w:space="0" w:color="auto"/>
            </w:tcBorders>
          </w:tcPr>
          <w:p w14:paraId="4F71DCCE"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r>
      <w:tr w:rsidR="001567C3" w:rsidRPr="001567C3" w14:paraId="4F71DCDA" w14:textId="77777777" w:rsidTr="001366DA">
        <w:trPr>
          <w:trHeight w:val="1557"/>
        </w:trPr>
        <w:tc>
          <w:tcPr>
            <w:tcW w:w="567" w:type="dxa"/>
            <w:tcBorders>
              <w:top w:val="single" w:sz="4" w:space="0" w:color="auto"/>
              <w:bottom w:val="single" w:sz="4" w:space="0" w:color="auto"/>
            </w:tcBorders>
          </w:tcPr>
          <w:p w14:paraId="4F71DCD0" w14:textId="77777777" w:rsidR="001567C3" w:rsidRPr="001567C3" w:rsidRDefault="001567C3" w:rsidP="009338D3">
            <w:pPr>
              <w:tabs>
                <w:tab w:val="left" w:pos="-1014"/>
              </w:tabs>
              <w:spacing w:line="240" w:lineRule="auto"/>
              <w:rPr>
                <w:rFonts w:ascii="Times New Roman" w:hAnsi="Times New Roman"/>
                <w:color w:val="000000"/>
                <w:sz w:val="20"/>
                <w:szCs w:val="20"/>
              </w:rPr>
            </w:pPr>
            <w:r w:rsidRPr="001567C3">
              <w:rPr>
                <w:rFonts w:ascii="Times New Roman" w:hAnsi="Times New Roman"/>
                <w:color w:val="000000"/>
                <w:sz w:val="20"/>
                <w:szCs w:val="20"/>
              </w:rPr>
              <w:t>4.1.</w:t>
            </w:r>
          </w:p>
        </w:tc>
        <w:tc>
          <w:tcPr>
            <w:tcW w:w="1277" w:type="dxa"/>
            <w:tcBorders>
              <w:top w:val="single" w:sz="4" w:space="0" w:color="auto"/>
              <w:bottom w:val="single" w:sz="4" w:space="0" w:color="auto"/>
            </w:tcBorders>
          </w:tcPr>
          <w:p w14:paraId="4F71DCD1" w14:textId="77777777" w:rsidR="001567C3" w:rsidRPr="001567C3" w:rsidRDefault="001567C3" w:rsidP="009338D3">
            <w:pPr>
              <w:tabs>
                <w:tab w:val="left" w:pos="-1014"/>
              </w:tabs>
              <w:spacing w:line="240" w:lineRule="auto"/>
              <w:rPr>
                <w:rFonts w:ascii="Times New Roman" w:hAnsi="Times New Roman"/>
                <w:color w:val="000000"/>
                <w:sz w:val="20"/>
                <w:szCs w:val="20"/>
              </w:rPr>
            </w:pPr>
            <w:r w:rsidRPr="001567C3">
              <w:rPr>
                <w:rFonts w:ascii="Times New Roman" w:hAnsi="Times New Roman"/>
                <w:color w:val="000000"/>
                <w:sz w:val="20"/>
                <w:szCs w:val="20"/>
              </w:rPr>
              <w:t xml:space="preserve">Vaikų ir jaunimo </w:t>
            </w:r>
            <w:proofErr w:type="spellStart"/>
            <w:r w:rsidRPr="001567C3">
              <w:rPr>
                <w:rFonts w:ascii="Times New Roman" w:hAnsi="Times New Roman"/>
                <w:color w:val="000000"/>
                <w:sz w:val="20"/>
                <w:szCs w:val="20"/>
              </w:rPr>
              <w:t>socialinzacijos</w:t>
            </w:r>
            <w:proofErr w:type="spellEnd"/>
            <w:r w:rsidRPr="001567C3">
              <w:rPr>
                <w:rFonts w:ascii="Times New Roman" w:hAnsi="Times New Roman"/>
                <w:color w:val="000000"/>
                <w:sz w:val="20"/>
                <w:szCs w:val="20"/>
              </w:rPr>
              <w:t xml:space="preserve"> programos projektas „Ir aš esu-11“</w:t>
            </w:r>
          </w:p>
        </w:tc>
        <w:tc>
          <w:tcPr>
            <w:tcW w:w="1134" w:type="dxa"/>
            <w:tcBorders>
              <w:top w:val="single" w:sz="4" w:space="0" w:color="auto"/>
              <w:bottom w:val="single" w:sz="4" w:space="0" w:color="auto"/>
              <w:right w:val="single" w:sz="4" w:space="0" w:color="auto"/>
            </w:tcBorders>
          </w:tcPr>
          <w:p w14:paraId="4F71DCD2"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c>
          <w:tcPr>
            <w:tcW w:w="850" w:type="dxa"/>
            <w:tcBorders>
              <w:top w:val="single" w:sz="4" w:space="0" w:color="auto"/>
              <w:left w:val="single" w:sz="4" w:space="0" w:color="auto"/>
              <w:bottom w:val="single" w:sz="4" w:space="0" w:color="auto"/>
            </w:tcBorders>
          </w:tcPr>
          <w:p w14:paraId="4F71DCD3"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c>
          <w:tcPr>
            <w:tcW w:w="1276" w:type="dxa"/>
            <w:tcBorders>
              <w:top w:val="single" w:sz="4" w:space="0" w:color="auto"/>
              <w:bottom w:val="single" w:sz="4" w:space="0" w:color="auto"/>
              <w:right w:val="single" w:sz="4" w:space="0" w:color="auto"/>
            </w:tcBorders>
          </w:tcPr>
          <w:p w14:paraId="4F71DCD4"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700,00</w:t>
            </w:r>
          </w:p>
        </w:tc>
        <w:tc>
          <w:tcPr>
            <w:tcW w:w="1134" w:type="dxa"/>
            <w:tcBorders>
              <w:top w:val="single" w:sz="4" w:space="0" w:color="auto"/>
              <w:left w:val="single" w:sz="4" w:space="0" w:color="auto"/>
              <w:bottom w:val="single" w:sz="4" w:space="0" w:color="auto"/>
            </w:tcBorders>
          </w:tcPr>
          <w:p w14:paraId="4F71DCD5"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c>
          <w:tcPr>
            <w:tcW w:w="1134" w:type="dxa"/>
            <w:tcBorders>
              <w:top w:val="single" w:sz="4" w:space="0" w:color="auto"/>
              <w:bottom w:val="single" w:sz="4" w:space="0" w:color="auto"/>
              <w:right w:val="single" w:sz="4" w:space="0" w:color="auto"/>
            </w:tcBorders>
          </w:tcPr>
          <w:p w14:paraId="4F71DCD6"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c>
          <w:tcPr>
            <w:tcW w:w="850" w:type="dxa"/>
            <w:tcBorders>
              <w:top w:val="single" w:sz="4" w:space="0" w:color="auto"/>
              <w:left w:val="single" w:sz="4" w:space="0" w:color="auto"/>
              <w:bottom w:val="single" w:sz="4" w:space="0" w:color="auto"/>
            </w:tcBorders>
          </w:tcPr>
          <w:p w14:paraId="4F71DCD7"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c>
          <w:tcPr>
            <w:tcW w:w="1276" w:type="dxa"/>
            <w:tcBorders>
              <w:top w:val="single" w:sz="4" w:space="0" w:color="auto"/>
              <w:bottom w:val="single" w:sz="4" w:space="0" w:color="auto"/>
              <w:right w:val="single" w:sz="4" w:space="0" w:color="auto"/>
            </w:tcBorders>
          </w:tcPr>
          <w:p w14:paraId="4F71DCD8"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tcBorders>
          </w:tcPr>
          <w:p w14:paraId="4F71DCD9"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r>
      <w:tr w:rsidR="001567C3" w:rsidRPr="001567C3" w14:paraId="4F71DCE5" w14:textId="77777777" w:rsidTr="001366DA">
        <w:trPr>
          <w:trHeight w:val="888"/>
        </w:trPr>
        <w:tc>
          <w:tcPr>
            <w:tcW w:w="567" w:type="dxa"/>
            <w:tcBorders>
              <w:top w:val="single" w:sz="4" w:space="0" w:color="auto"/>
              <w:bottom w:val="single" w:sz="4" w:space="0" w:color="auto"/>
            </w:tcBorders>
          </w:tcPr>
          <w:p w14:paraId="4F71DCDB" w14:textId="77777777" w:rsidR="001567C3" w:rsidRPr="001567C3" w:rsidRDefault="001567C3" w:rsidP="009338D3">
            <w:pPr>
              <w:tabs>
                <w:tab w:val="left" w:pos="-1014"/>
              </w:tabs>
              <w:spacing w:line="240" w:lineRule="auto"/>
              <w:rPr>
                <w:rFonts w:ascii="Times New Roman" w:hAnsi="Times New Roman"/>
                <w:color w:val="000000"/>
                <w:sz w:val="20"/>
                <w:szCs w:val="20"/>
              </w:rPr>
            </w:pPr>
            <w:r w:rsidRPr="001567C3">
              <w:rPr>
                <w:rFonts w:ascii="Times New Roman" w:hAnsi="Times New Roman"/>
                <w:color w:val="000000"/>
                <w:sz w:val="20"/>
                <w:szCs w:val="20"/>
              </w:rPr>
              <w:t>4.2.</w:t>
            </w:r>
          </w:p>
        </w:tc>
        <w:tc>
          <w:tcPr>
            <w:tcW w:w="1277" w:type="dxa"/>
            <w:tcBorders>
              <w:top w:val="single" w:sz="4" w:space="0" w:color="auto"/>
              <w:bottom w:val="single" w:sz="4" w:space="0" w:color="auto"/>
            </w:tcBorders>
          </w:tcPr>
          <w:p w14:paraId="4F71DCDC" w14:textId="77777777" w:rsidR="001567C3" w:rsidRPr="001567C3" w:rsidRDefault="001567C3" w:rsidP="009338D3">
            <w:pPr>
              <w:tabs>
                <w:tab w:val="left" w:pos="-1014"/>
              </w:tabs>
              <w:spacing w:line="240" w:lineRule="auto"/>
              <w:rPr>
                <w:rFonts w:ascii="Times New Roman" w:hAnsi="Times New Roman"/>
                <w:color w:val="000000"/>
                <w:sz w:val="20"/>
                <w:szCs w:val="20"/>
              </w:rPr>
            </w:pPr>
            <w:r w:rsidRPr="001567C3">
              <w:rPr>
                <w:rFonts w:ascii="Times New Roman" w:hAnsi="Times New Roman"/>
                <w:color w:val="000000"/>
                <w:sz w:val="20"/>
                <w:szCs w:val="20"/>
              </w:rPr>
              <w:t>Prioritetinių renginių projektai</w:t>
            </w:r>
          </w:p>
        </w:tc>
        <w:tc>
          <w:tcPr>
            <w:tcW w:w="1134" w:type="dxa"/>
            <w:tcBorders>
              <w:top w:val="single" w:sz="4" w:space="0" w:color="auto"/>
              <w:bottom w:val="single" w:sz="4" w:space="0" w:color="auto"/>
              <w:right w:val="single" w:sz="4" w:space="0" w:color="auto"/>
            </w:tcBorders>
          </w:tcPr>
          <w:p w14:paraId="4F71DCDD"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c>
          <w:tcPr>
            <w:tcW w:w="850" w:type="dxa"/>
            <w:tcBorders>
              <w:top w:val="single" w:sz="4" w:space="0" w:color="auto"/>
              <w:left w:val="single" w:sz="4" w:space="0" w:color="auto"/>
              <w:bottom w:val="single" w:sz="4" w:space="0" w:color="auto"/>
            </w:tcBorders>
          </w:tcPr>
          <w:p w14:paraId="4F71DCDE"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c>
          <w:tcPr>
            <w:tcW w:w="1276" w:type="dxa"/>
            <w:tcBorders>
              <w:top w:val="single" w:sz="4" w:space="0" w:color="auto"/>
              <w:bottom w:val="single" w:sz="4" w:space="0" w:color="auto"/>
              <w:right w:val="single" w:sz="4" w:space="0" w:color="auto"/>
            </w:tcBorders>
          </w:tcPr>
          <w:p w14:paraId="4F71DCDF"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1950,00</w:t>
            </w:r>
          </w:p>
        </w:tc>
        <w:tc>
          <w:tcPr>
            <w:tcW w:w="1134" w:type="dxa"/>
            <w:tcBorders>
              <w:top w:val="single" w:sz="4" w:space="0" w:color="auto"/>
              <w:left w:val="single" w:sz="4" w:space="0" w:color="auto"/>
              <w:bottom w:val="single" w:sz="4" w:space="0" w:color="auto"/>
            </w:tcBorders>
          </w:tcPr>
          <w:p w14:paraId="4F71DCE0"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c>
          <w:tcPr>
            <w:tcW w:w="1134" w:type="dxa"/>
            <w:tcBorders>
              <w:top w:val="single" w:sz="4" w:space="0" w:color="auto"/>
              <w:bottom w:val="single" w:sz="4" w:space="0" w:color="auto"/>
              <w:right w:val="single" w:sz="4" w:space="0" w:color="auto"/>
            </w:tcBorders>
          </w:tcPr>
          <w:p w14:paraId="4F71DCE1"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c>
          <w:tcPr>
            <w:tcW w:w="850" w:type="dxa"/>
            <w:tcBorders>
              <w:top w:val="single" w:sz="4" w:space="0" w:color="auto"/>
              <w:left w:val="single" w:sz="4" w:space="0" w:color="auto"/>
              <w:bottom w:val="single" w:sz="4" w:space="0" w:color="auto"/>
            </w:tcBorders>
          </w:tcPr>
          <w:p w14:paraId="4F71DCE2"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c>
          <w:tcPr>
            <w:tcW w:w="1276" w:type="dxa"/>
            <w:tcBorders>
              <w:top w:val="single" w:sz="4" w:space="0" w:color="auto"/>
              <w:bottom w:val="single" w:sz="4" w:space="0" w:color="auto"/>
              <w:right w:val="single" w:sz="4" w:space="0" w:color="auto"/>
            </w:tcBorders>
          </w:tcPr>
          <w:p w14:paraId="4F71DCE3" w14:textId="77777777" w:rsidR="001567C3" w:rsidRPr="001567C3" w:rsidRDefault="001567C3" w:rsidP="009338D3">
            <w:pPr>
              <w:tabs>
                <w:tab w:val="left" w:pos="-1014"/>
              </w:tabs>
              <w:spacing w:after="0" w:line="240" w:lineRule="auto"/>
              <w:jc w:val="center"/>
              <w:rPr>
                <w:rFonts w:ascii="Times New Roman" w:hAnsi="Times New Roman"/>
                <w:sz w:val="20"/>
                <w:szCs w:val="20"/>
              </w:rPr>
            </w:pPr>
            <w:r w:rsidRPr="001567C3">
              <w:rPr>
                <w:rFonts w:ascii="Times New Roman" w:hAnsi="Times New Roman"/>
                <w:sz w:val="20"/>
                <w:szCs w:val="20"/>
              </w:rPr>
              <w:t>-</w:t>
            </w:r>
          </w:p>
        </w:tc>
        <w:tc>
          <w:tcPr>
            <w:tcW w:w="1134" w:type="dxa"/>
            <w:tcBorders>
              <w:top w:val="single" w:sz="4" w:space="0" w:color="auto"/>
              <w:left w:val="single" w:sz="4" w:space="0" w:color="auto"/>
              <w:bottom w:val="single" w:sz="4" w:space="0" w:color="auto"/>
            </w:tcBorders>
          </w:tcPr>
          <w:p w14:paraId="4F71DCE4"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r>
      <w:tr w:rsidR="001567C3" w:rsidRPr="001567C3" w14:paraId="4F71DCF0" w14:textId="77777777" w:rsidTr="001366DA">
        <w:trPr>
          <w:trHeight w:val="888"/>
        </w:trPr>
        <w:tc>
          <w:tcPr>
            <w:tcW w:w="567" w:type="dxa"/>
            <w:tcBorders>
              <w:top w:val="single" w:sz="4" w:space="0" w:color="auto"/>
              <w:bottom w:val="single" w:sz="4" w:space="0" w:color="auto"/>
            </w:tcBorders>
          </w:tcPr>
          <w:p w14:paraId="4F71DCE6" w14:textId="77777777" w:rsidR="001567C3" w:rsidRPr="001567C3" w:rsidRDefault="001567C3" w:rsidP="009338D3">
            <w:pPr>
              <w:tabs>
                <w:tab w:val="left" w:pos="-1014"/>
              </w:tabs>
              <w:spacing w:line="240" w:lineRule="auto"/>
              <w:rPr>
                <w:rFonts w:ascii="Times New Roman" w:hAnsi="Times New Roman"/>
                <w:color w:val="000000"/>
                <w:sz w:val="20"/>
                <w:szCs w:val="20"/>
              </w:rPr>
            </w:pPr>
            <w:r w:rsidRPr="001567C3">
              <w:rPr>
                <w:rFonts w:ascii="Times New Roman" w:hAnsi="Times New Roman"/>
                <w:color w:val="000000"/>
                <w:sz w:val="20"/>
                <w:szCs w:val="20"/>
              </w:rPr>
              <w:t>4.3.</w:t>
            </w:r>
          </w:p>
        </w:tc>
        <w:tc>
          <w:tcPr>
            <w:tcW w:w="1277" w:type="dxa"/>
            <w:tcBorders>
              <w:top w:val="single" w:sz="4" w:space="0" w:color="auto"/>
              <w:bottom w:val="single" w:sz="4" w:space="0" w:color="auto"/>
            </w:tcBorders>
          </w:tcPr>
          <w:p w14:paraId="4F71DCE7" w14:textId="77777777" w:rsidR="001567C3" w:rsidRPr="001567C3" w:rsidRDefault="001567C3" w:rsidP="009338D3">
            <w:pPr>
              <w:tabs>
                <w:tab w:val="left" w:pos="-1014"/>
              </w:tabs>
              <w:spacing w:line="240" w:lineRule="auto"/>
              <w:rPr>
                <w:rFonts w:ascii="Times New Roman" w:hAnsi="Times New Roman"/>
                <w:color w:val="000000"/>
                <w:sz w:val="20"/>
                <w:szCs w:val="20"/>
              </w:rPr>
            </w:pPr>
            <w:r w:rsidRPr="001567C3">
              <w:rPr>
                <w:rFonts w:ascii="Times New Roman" w:hAnsi="Times New Roman"/>
                <w:color w:val="000000"/>
                <w:sz w:val="20"/>
                <w:szCs w:val="20"/>
              </w:rPr>
              <w:t>Kultūrinei veiklai finansuoti</w:t>
            </w:r>
          </w:p>
        </w:tc>
        <w:tc>
          <w:tcPr>
            <w:tcW w:w="1134" w:type="dxa"/>
            <w:tcBorders>
              <w:top w:val="single" w:sz="4" w:space="0" w:color="auto"/>
              <w:bottom w:val="single" w:sz="4" w:space="0" w:color="auto"/>
              <w:right w:val="single" w:sz="4" w:space="0" w:color="auto"/>
            </w:tcBorders>
          </w:tcPr>
          <w:p w14:paraId="4F71DCE8"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c>
          <w:tcPr>
            <w:tcW w:w="850" w:type="dxa"/>
            <w:tcBorders>
              <w:top w:val="single" w:sz="4" w:space="0" w:color="auto"/>
              <w:left w:val="single" w:sz="4" w:space="0" w:color="auto"/>
              <w:bottom w:val="single" w:sz="4" w:space="0" w:color="auto"/>
            </w:tcBorders>
          </w:tcPr>
          <w:p w14:paraId="4F71DCE9"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c>
          <w:tcPr>
            <w:tcW w:w="1276" w:type="dxa"/>
            <w:tcBorders>
              <w:top w:val="single" w:sz="4" w:space="0" w:color="auto"/>
              <w:bottom w:val="single" w:sz="4" w:space="0" w:color="auto"/>
              <w:right w:val="single" w:sz="4" w:space="0" w:color="auto"/>
            </w:tcBorders>
          </w:tcPr>
          <w:p w14:paraId="4F71DCEA"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1970,00</w:t>
            </w:r>
          </w:p>
        </w:tc>
        <w:tc>
          <w:tcPr>
            <w:tcW w:w="1134" w:type="dxa"/>
            <w:tcBorders>
              <w:top w:val="single" w:sz="4" w:space="0" w:color="auto"/>
              <w:left w:val="single" w:sz="4" w:space="0" w:color="auto"/>
              <w:bottom w:val="single" w:sz="4" w:space="0" w:color="auto"/>
            </w:tcBorders>
          </w:tcPr>
          <w:p w14:paraId="4F71DCEB"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c>
          <w:tcPr>
            <w:tcW w:w="1134" w:type="dxa"/>
            <w:tcBorders>
              <w:top w:val="single" w:sz="4" w:space="0" w:color="auto"/>
              <w:bottom w:val="single" w:sz="4" w:space="0" w:color="auto"/>
              <w:right w:val="single" w:sz="4" w:space="0" w:color="auto"/>
            </w:tcBorders>
          </w:tcPr>
          <w:p w14:paraId="4F71DCEC"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c>
          <w:tcPr>
            <w:tcW w:w="850" w:type="dxa"/>
            <w:tcBorders>
              <w:top w:val="single" w:sz="4" w:space="0" w:color="auto"/>
              <w:left w:val="single" w:sz="4" w:space="0" w:color="auto"/>
              <w:bottom w:val="single" w:sz="4" w:space="0" w:color="auto"/>
            </w:tcBorders>
          </w:tcPr>
          <w:p w14:paraId="4F71DCED"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c>
          <w:tcPr>
            <w:tcW w:w="1276" w:type="dxa"/>
            <w:tcBorders>
              <w:top w:val="single" w:sz="4" w:space="0" w:color="auto"/>
              <w:bottom w:val="single" w:sz="4" w:space="0" w:color="auto"/>
              <w:right w:val="single" w:sz="4" w:space="0" w:color="auto"/>
            </w:tcBorders>
          </w:tcPr>
          <w:p w14:paraId="4F71DCEE"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 xml:space="preserve">3714,00 </w:t>
            </w:r>
          </w:p>
        </w:tc>
        <w:tc>
          <w:tcPr>
            <w:tcW w:w="1134" w:type="dxa"/>
            <w:tcBorders>
              <w:top w:val="single" w:sz="4" w:space="0" w:color="auto"/>
              <w:left w:val="single" w:sz="4" w:space="0" w:color="auto"/>
              <w:bottom w:val="single" w:sz="4" w:space="0" w:color="auto"/>
            </w:tcBorders>
          </w:tcPr>
          <w:p w14:paraId="4F71DCEF"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r>
      <w:tr w:rsidR="001567C3" w:rsidRPr="001567C3" w14:paraId="4F71DCFB" w14:textId="77777777" w:rsidTr="001366DA">
        <w:trPr>
          <w:trHeight w:val="375"/>
        </w:trPr>
        <w:tc>
          <w:tcPr>
            <w:tcW w:w="567" w:type="dxa"/>
            <w:tcBorders>
              <w:top w:val="single" w:sz="4" w:space="0" w:color="auto"/>
              <w:bottom w:val="single" w:sz="4" w:space="0" w:color="auto"/>
            </w:tcBorders>
          </w:tcPr>
          <w:p w14:paraId="4F71DCF1" w14:textId="77777777" w:rsidR="001567C3" w:rsidRPr="001567C3" w:rsidRDefault="001567C3" w:rsidP="009338D3">
            <w:pPr>
              <w:tabs>
                <w:tab w:val="left" w:pos="-1014"/>
              </w:tabs>
              <w:spacing w:line="240" w:lineRule="auto"/>
              <w:rPr>
                <w:rFonts w:ascii="Times New Roman" w:hAnsi="Times New Roman"/>
                <w:color w:val="000000"/>
                <w:sz w:val="20"/>
                <w:szCs w:val="20"/>
              </w:rPr>
            </w:pPr>
            <w:r w:rsidRPr="001567C3">
              <w:rPr>
                <w:rFonts w:ascii="Times New Roman" w:hAnsi="Times New Roman"/>
                <w:color w:val="000000"/>
                <w:sz w:val="20"/>
                <w:szCs w:val="20"/>
              </w:rPr>
              <w:t>4.4.</w:t>
            </w:r>
          </w:p>
        </w:tc>
        <w:tc>
          <w:tcPr>
            <w:tcW w:w="1277" w:type="dxa"/>
            <w:tcBorders>
              <w:top w:val="single" w:sz="4" w:space="0" w:color="auto"/>
              <w:bottom w:val="single" w:sz="4" w:space="0" w:color="auto"/>
            </w:tcBorders>
          </w:tcPr>
          <w:p w14:paraId="4F71DCF2" w14:textId="77777777" w:rsidR="001567C3" w:rsidRPr="001567C3" w:rsidRDefault="001567C3" w:rsidP="009338D3">
            <w:pPr>
              <w:tabs>
                <w:tab w:val="left" w:pos="-1014"/>
              </w:tabs>
              <w:spacing w:line="240" w:lineRule="auto"/>
              <w:rPr>
                <w:rFonts w:ascii="Times New Roman" w:hAnsi="Times New Roman"/>
                <w:color w:val="000000"/>
                <w:sz w:val="20"/>
                <w:szCs w:val="20"/>
              </w:rPr>
            </w:pPr>
            <w:r w:rsidRPr="001567C3">
              <w:rPr>
                <w:rFonts w:ascii="Times New Roman" w:hAnsi="Times New Roman"/>
                <w:color w:val="000000"/>
                <w:sz w:val="20"/>
                <w:szCs w:val="20"/>
              </w:rPr>
              <w:t>Kultūrinis padalinys</w:t>
            </w:r>
          </w:p>
        </w:tc>
        <w:tc>
          <w:tcPr>
            <w:tcW w:w="1134" w:type="dxa"/>
            <w:tcBorders>
              <w:top w:val="single" w:sz="4" w:space="0" w:color="auto"/>
              <w:bottom w:val="single" w:sz="4" w:space="0" w:color="auto"/>
              <w:right w:val="single" w:sz="4" w:space="0" w:color="auto"/>
            </w:tcBorders>
          </w:tcPr>
          <w:p w14:paraId="4F71DCF3"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c>
          <w:tcPr>
            <w:tcW w:w="850" w:type="dxa"/>
            <w:tcBorders>
              <w:top w:val="single" w:sz="4" w:space="0" w:color="auto"/>
              <w:left w:val="single" w:sz="4" w:space="0" w:color="auto"/>
              <w:bottom w:val="single" w:sz="4" w:space="0" w:color="auto"/>
            </w:tcBorders>
          </w:tcPr>
          <w:p w14:paraId="4F71DCF4"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c>
          <w:tcPr>
            <w:tcW w:w="1276" w:type="dxa"/>
            <w:tcBorders>
              <w:top w:val="single" w:sz="4" w:space="0" w:color="auto"/>
              <w:bottom w:val="single" w:sz="4" w:space="0" w:color="auto"/>
              <w:right w:val="single" w:sz="4" w:space="0" w:color="auto"/>
            </w:tcBorders>
          </w:tcPr>
          <w:p w14:paraId="4F71DCF5"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83380,00</w:t>
            </w:r>
          </w:p>
        </w:tc>
        <w:tc>
          <w:tcPr>
            <w:tcW w:w="1134" w:type="dxa"/>
            <w:tcBorders>
              <w:top w:val="single" w:sz="4" w:space="0" w:color="auto"/>
              <w:left w:val="single" w:sz="4" w:space="0" w:color="auto"/>
              <w:bottom w:val="single" w:sz="4" w:space="0" w:color="auto"/>
            </w:tcBorders>
          </w:tcPr>
          <w:p w14:paraId="4F71DCF6"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c>
          <w:tcPr>
            <w:tcW w:w="1134" w:type="dxa"/>
            <w:tcBorders>
              <w:top w:val="single" w:sz="4" w:space="0" w:color="auto"/>
              <w:bottom w:val="single" w:sz="4" w:space="0" w:color="auto"/>
              <w:right w:val="single" w:sz="4" w:space="0" w:color="auto"/>
            </w:tcBorders>
          </w:tcPr>
          <w:p w14:paraId="4F71DCF7"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c>
          <w:tcPr>
            <w:tcW w:w="850" w:type="dxa"/>
            <w:tcBorders>
              <w:top w:val="single" w:sz="4" w:space="0" w:color="auto"/>
              <w:left w:val="single" w:sz="4" w:space="0" w:color="auto"/>
              <w:bottom w:val="single" w:sz="4" w:space="0" w:color="auto"/>
            </w:tcBorders>
          </w:tcPr>
          <w:p w14:paraId="4F71DCF8"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c>
          <w:tcPr>
            <w:tcW w:w="1276" w:type="dxa"/>
            <w:tcBorders>
              <w:top w:val="single" w:sz="4" w:space="0" w:color="auto"/>
              <w:bottom w:val="single" w:sz="4" w:space="0" w:color="auto"/>
              <w:right w:val="single" w:sz="4" w:space="0" w:color="auto"/>
            </w:tcBorders>
          </w:tcPr>
          <w:p w14:paraId="4F71DCF9"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95884,00</w:t>
            </w:r>
          </w:p>
        </w:tc>
        <w:tc>
          <w:tcPr>
            <w:tcW w:w="1134" w:type="dxa"/>
            <w:tcBorders>
              <w:top w:val="single" w:sz="4" w:space="0" w:color="auto"/>
              <w:left w:val="single" w:sz="4" w:space="0" w:color="auto"/>
              <w:bottom w:val="single" w:sz="4" w:space="0" w:color="auto"/>
            </w:tcBorders>
          </w:tcPr>
          <w:p w14:paraId="4F71DCFA"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r>
      <w:tr w:rsidR="001567C3" w:rsidRPr="001567C3" w14:paraId="4F71DD06" w14:textId="77777777" w:rsidTr="001366DA">
        <w:trPr>
          <w:trHeight w:val="375"/>
        </w:trPr>
        <w:tc>
          <w:tcPr>
            <w:tcW w:w="567" w:type="dxa"/>
            <w:tcBorders>
              <w:top w:val="single" w:sz="4" w:space="0" w:color="auto"/>
            </w:tcBorders>
          </w:tcPr>
          <w:p w14:paraId="4F71DCFC" w14:textId="77777777" w:rsidR="001567C3" w:rsidRPr="001567C3" w:rsidRDefault="001567C3" w:rsidP="009338D3">
            <w:pPr>
              <w:tabs>
                <w:tab w:val="left" w:pos="-1014"/>
              </w:tabs>
              <w:spacing w:line="240" w:lineRule="auto"/>
              <w:rPr>
                <w:rFonts w:ascii="Times New Roman" w:hAnsi="Times New Roman"/>
                <w:color w:val="000000"/>
                <w:sz w:val="20"/>
                <w:szCs w:val="20"/>
              </w:rPr>
            </w:pPr>
            <w:r w:rsidRPr="001567C3">
              <w:rPr>
                <w:rFonts w:ascii="Times New Roman" w:hAnsi="Times New Roman"/>
                <w:color w:val="000000"/>
                <w:sz w:val="20"/>
                <w:szCs w:val="20"/>
              </w:rPr>
              <w:t>5.</w:t>
            </w:r>
          </w:p>
        </w:tc>
        <w:tc>
          <w:tcPr>
            <w:tcW w:w="1277" w:type="dxa"/>
            <w:tcBorders>
              <w:top w:val="single" w:sz="4" w:space="0" w:color="auto"/>
            </w:tcBorders>
          </w:tcPr>
          <w:p w14:paraId="4F71DCFD" w14:textId="77777777" w:rsidR="001567C3" w:rsidRPr="001567C3" w:rsidRDefault="001567C3" w:rsidP="009338D3">
            <w:pPr>
              <w:tabs>
                <w:tab w:val="left" w:pos="-1014"/>
              </w:tabs>
              <w:spacing w:line="240" w:lineRule="auto"/>
              <w:rPr>
                <w:rFonts w:ascii="Times New Roman" w:hAnsi="Times New Roman"/>
                <w:color w:val="000000"/>
                <w:sz w:val="20"/>
                <w:szCs w:val="20"/>
              </w:rPr>
            </w:pPr>
            <w:r w:rsidRPr="001567C3">
              <w:rPr>
                <w:rFonts w:ascii="Times New Roman" w:hAnsi="Times New Roman"/>
                <w:color w:val="000000"/>
                <w:sz w:val="20"/>
                <w:szCs w:val="20"/>
              </w:rPr>
              <w:t>Perduotos lėšos iš rezervo fondo</w:t>
            </w:r>
          </w:p>
        </w:tc>
        <w:tc>
          <w:tcPr>
            <w:tcW w:w="1134" w:type="dxa"/>
            <w:tcBorders>
              <w:top w:val="single" w:sz="4" w:space="0" w:color="auto"/>
              <w:right w:val="single" w:sz="4" w:space="0" w:color="auto"/>
            </w:tcBorders>
          </w:tcPr>
          <w:p w14:paraId="4F71DCFE"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c>
          <w:tcPr>
            <w:tcW w:w="850" w:type="dxa"/>
            <w:tcBorders>
              <w:top w:val="single" w:sz="4" w:space="0" w:color="auto"/>
              <w:left w:val="single" w:sz="4" w:space="0" w:color="auto"/>
            </w:tcBorders>
          </w:tcPr>
          <w:p w14:paraId="4F71DCFF"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c>
          <w:tcPr>
            <w:tcW w:w="1276" w:type="dxa"/>
            <w:tcBorders>
              <w:top w:val="single" w:sz="4" w:space="0" w:color="auto"/>
              <w:right w:val="single" w:sz="4" w:space="0" w:color="auto"/>
            </w:tcBorders>
          </w:tcPr>
          <w:p w14:paraId="4F71DD00"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c>
          <w:tcPr>
            <w:tcW w:w="1134" w:type="dxa"/>
            <w:tcBorders>
              <w:top w:val="single" w:sz="4" w:space="0" w:color="auto"/>
              <w:left w:val="single" w:sz="4" w:space="0" w:color="auto"/>
            </w:tcBorders>
          </w:tcPr>
          <w:p w14:paraId="4F71DD01"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7233,46</w:t>
            </w:r>
          </w:p>
        </w:tc>
        <w:tc>
          <w:tcPr>
            <w:tcW w:w="1134" w:type="dxa"/>
            <w:tcBorders>
              <w:top w:val="single" w:sz="4" w:space="0" w:color="auto"/>
              <w:right w:val="single" w:sz="4" w:space="0" w:color="auto"/>
            </w:tcBorders>
          </w:tcPr>
          <w:p w14:paraId="4F71DD02"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c>
          <w:tcPr>
            <w:tcW w:w="850" w:type="dxa"/>
            <w:tcBorders>
              <w:top w:val="single" w:sz="4" w:space="0" w:color="auto"/>
              <w:left w:val="single" w:sz="4" w:space="0" w:color="auto"/>
            </w:tcBorders>
          </w:tcPr>
          <w:p w14:paraId="4F71DD03"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c>
          <w:tcPr>
            <w:tcW w:w="1276" w:type="dxa"/>
            <w:tcBorders>
              <w:top w:val="single" w:sz="4" w:space="0" w:color="auto"/>
              <w:right w:val="single" w:sz="4" w:space="0" w:color="auto"/>
            </w:tcBorders>
          </w:tcPr>
          <w:p w14:paraId="4F71DD04"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c>
          <w:tcPr>
            <w:tcW w:w="1134" w:type="dxa"/>
            <w:tcBorders>
              <w:top w:val="single" w:sz="4" w:space="0" w:color="auto"/>
              <w:left w:val="single" w:sz="4" w:space="0" w:color="auto"/>
            </w:tcBorders>
          </w:tcPr>
          <w:p w14:paraId="4F71DD05" w14:textId="77777777" w:rsidR="001567C3" w:rsidRPr="001567C3" w:rsidRDefault="001567C3" w:rsidP="009338D3">
            <w:pPr>
              <w:tabs>
                <w:tab w:val="left" w:pos="-1014"/>
              </w:tabs>
              <w:spacing w:after="0" w:line="240" w:lineRule="auto"/>
              <w:jc w:val="center"/>
              <w:rPr>
                <w:rFonts w:ascii="Times New Roman" w:hAnsi="Times New Roman"/>
                <w:color w:val="000000"/>
                <w:sz w:val="20"/>
                <w:szCs w:val="20"/>
              </w:rPr>
            </w:pPr>
            <w:r w:rsidRPr="001567C3">
              <w:rPr>
                <w:rFonts w:ascii="Times New Roman" w:hAnsi="Times New Roman"/>
                <w:color w:val="000000"/>
                <w:sz w:val="20"/>
                <w:szCs w:val="20"/>
              </w:rPr>
              <w:t>-</w:t>
            </w:r>
          </w:p>
        </w:tc>
      </w:tr>
    </w:tbl>
    <w:p w14:paraId="4F71DD07" w14:textId="77777777" w:rsidR="001567C3" w:rsidRPr="008A3A46" w:rsidRDefault="001567C3" w:rsidP="009338D3">
      <w:pPr>
        <w:tabs>
          <w:tab w:val="left" w:pos="-1014"/>
        </w:tabs>
        <w:spacing w:after="0" w:line="240" w:lineRule="auto"/>
        <w:ind w:left="720"/>
        <w:rPr>
          <w:rFonts w:ascii="Times New Roman" w:hAnsi="Times New Roman"/>
          <w:sz w:val="24"/>
          <w:szCs w:val="24"/>
        </w:rPr>
      </w:pPr>
    </w:p>
    <w:p w14:paraId="4F71DD08" w14:textId="77777777" w:rsidR="008950FC" w:rsidRPr="0034524C" w:rsidRDefault="00CA094B" w:rsidP="009338D3">
      <w:pPr>
        <w:tabs>
          <w:tab w:val="left" w:pos="-1014"/>
        </w:tabs>
        <w:spacing w:after="0" w:line="240" w:lineRule="auto"/>
        <w:jc w:val="center"/>
        <w:rPr>
          <w:rFonts w:ascii="Times New Roman" w:hAnsi="Times New Roman"/>
          <w:b/>
          <w:color w:val="000000"/>
          <w:sz w:val="24"/>
          <w:szCs w:val="24"/>
        </w:rPr>
      </w:pPr>
      <w:r w:rsidRPr="0034524C">
        <w:rPr>
          <w:rFonts w:ascii="Times New Roman" w:hAnsi="Times New Roman"/>
          <w:b/>
          <w:color w:val="000000"/>
          <w:sz w:val="24"/>
          <w:szCs w:val="24"/>
        </w:rPr>
        <w:t>VI. DOKUMENTŲ VALDYMAS</w:t>
      </w:r>
    </w:p>
    <w:p w14:paraId="4F71DD09" w14:textId="77777777" w:rsidR="007D3EE6" w:rsidRPr="00786CA2" w:rsidRDefault="007D3EE6" w:rsidP="009338D3">
      <w:pPr>
        <w:suppressAutoHyphens w:val="0"/>
        <w:spacing w:after="0" w:line="240" w:lineRule="auto"/>
        <w:jc w:val="both"/>
        <w:textAlignment w:val="auto"/>
        <w:rPr>
          <w:rFonts w:ascii="Times New Roman" w:eastAsia="Times New Roman" w:hAnsi="Times New Roman"/>
          <w:color w:val="000000"/>
          <w:sz w:val="24"/>
          <w:szCs w:val="24"/>
        </w:rPr>
      </w:pPr>
    </w:p>
    <w:p w14:paraId="4F71DD0A" w14:textId="77777777" w:rsidR="007D3EE6" w:rsidRPr="00786CA2" w:rsidRDefault="009338D3" w:rsidP="002D78BD">
      <w:pPr>
        <w:tabs>
          <w:tab w:val="left" w:pos="851"/>
        </w:tabs>
        <w:suppressAutoHyphens w:val="0"/>
        <w:spacing w:after="0" w:line="240" w:lineRule="auto"/>
        <w:jc w:val="both"/>
        <w:textAlignment w:val="auto"/>
        <w:rPr>
          <w:rFonts w:ascii="Times New Roman" w:hAnsi="Times New Roman"/>
          <w:color w:val="000000"/>
          <w:sz w:val="24"/>
          <w:szCs w:val="24"/>
        </w:rPr>
      </w:pPr>
      <w:r>
        <w:rPr>
          <w:rFonts w:ascii="Times New Roman" w:hAnsi="Times New Roman"/>
          <w:color w:val="000000"/>
          <w:sz w:val="24"/>
          <w:szCs w:val="24"/>
        </w:rPr>
        <w:tab/>
      </w:r>
      <w:r w:rsidR="00FA5F57">
        <w:rPr>
          <w:rFonts w:ascii="Times New Roman" w:hAnsi="Times New Roman"/>
          <w:color w:val="000000"/>
          <w:sz w:val="24"/>
          <w:szCs w:val="24"/>
        </w:rPr>
        <w:t>Obelių socialinių p</w:t>
      </w:r>
      <w:r w:rsidR="007D3EE6" w:rsidRPr="00786CA2">
        <w:rPr>
          <w:rFonts w:ascii="Times New Roman" w:hAnsi="Times New Roman"/>
          <w:color w:val="000000"/>
          <w:sz w:val="24"/>
          <w:szCs w:val="24"/>
        </w:rPr>
        <w:t>aslaugų namai savo veikloje vadovaujasi Lietuvos Respublikos Konstitucija, Jungtinių Tautų vaiko teisių konvencija. Lietuvos Respublikos tarptautinėmis sutartimis, Europos S</w:t>
      </w:r>
      <w:r w:rsidR="007D3EE6" w:rsidRPr="00786CA2">
        <w:rPr>
          <w:rFonts w:ascii="Times New Roman" w:hAnsi="Times New Roman"/>
          <w:color w:val="000000"/>
          <w:sz w:val="24"/>
          <w:szCs w:val="24"/>
        </w:rPr>
        <w:t>ą</w:t>
      </w:r>
      <w:r w:rsidR="007D3EE6" w:rsidRPr="00786CA2">
        <w:rPr>
          <w:rFonts w:ascii="Times New Roman" w:hAnsi="Times New Roman"/>
          <w:color w:val="000000"/>
          <w:sz w:val="24"/>
          <w:szCs w:val="24"/>
        </w:rPr>
        <w:t>jungos teisės aktais, Lietuvos Respublikos civiliniu kodeksu, Lietuvos Respublikos vaiko teisių apsa</w:t>
      </w:r>
      <w:r w:rsidR="007D3EE6" w:rsidRPr="00786CA2">
        <w:rPr>
          <w:rFonts w:ascii="Times New Roman" w:hAnsi="Times New Roman"/>
          <w:color w:val="000000"/>
          <w:sz w:val="24"/>
          <w:szCs w:val="24"/>
        </w:rPr>
        <w:t>u</w:t>
      </w:r>
      <w:r w:rsidR="007D3EE6" w:rsidRPr="00786CA2">
        <w:rPr>
          <w:rFonts w:ascii="Times New Roman" w:hAnsi="Times New Roman"/>
          <w:color w:val="000000"/>
          <w:sz w:val="24"/>
          <w:szCs w:val="24"/>
        </w:rPr>
        <w:t>gos pagrindų įstatymu, Lietuvos Respublikos biudžetinių įstaigų įstatymu, Lietuvos Respublikos soci</w:t>
      </w:r>
      <w:r w:rsidR="007D3EE6" w:rsidRPr="00786CA2">
        <w:rPr>
          <w:rFonts w:ascii="Times New Roman" w:hAnsi="Times New Roman"/>
          <w:color w:val="000000"/>
          <w:sz w:val="24"/>
          <w:szCs w:val="24"/>
        </w:rPr>
        <w:t>a</w:t>
      </w:r>
      <w:r w:rsidR="007D3EE6" w:rsidRPr="00786CA2">
        <w:rPr>
          <w:rFonts w:ascii="Times New Roman" w:hAnsi="Times New Roman"/>
          <w:color w:val="000000"/>
          <w:sz w:val="24"/>
          <w:szCs w:val="24"/>
        </w:rPr>
        <w:t>linių paslaugų įstatymu, Lietuvos Respublikos vietos savivaldos įstatymu, Lietuvos Respublikos kult</w:t>
      </w:r>
      <w:r w:rsidR="007D3EE6" w:rsidRPr="00786CA2">
        <w:rPr>
          <w:rFonts w:ascii="Times New Roman" w:hAnsi="Times New Roman"/>
          <w:color w:val="000000"/>
          <w:sz w:val="24"/>
          <w:szCs w:val="24"/>
        </w:rPr>
        <w:t>ū</w:t>
      </w:r>
      <w:r w:rsidR="007D3EE6" w:rsidRPr="00786CA2">
        <w:rPr>
          <w:rFonts w:ascii="Times New Roman" w:hAnsi="Times New Roman"/>
          <w:color w:val="000000"/>
          <w:sz w:val="24"/>
          <w:szCs w:val="24"/>
        </w:rPr>
        <w:t>ros centrų įstatymu ir Respublikos Prezidento dekretais, Lietuvos Respublikos Vyriausybės nutarimais, Socialinės apsaugos ir darbo ministerijos, Kultūros ministerijos teisės aktais, rajono savivaldybės tar</w:t>
      </w:r>
      <w:r w:rsidR="007D3EE6" w:rsidRPr="00786CA2">
        <w:rPr>
          <w:rFonts w:ascii="Times New Roman" w:hAnsi="Times New Roman"/>
          <w:color w:val="000000"/>
          <w:sz w:val="24"/>
          <w:szCs w:val="24"/>
        </w:rPr>
        <w:t>y</w:t>
      </w:r>
      <w:r w:rsidR="007D3EE6" w:rsidRPr="00786CA2">
        <w:rPr>
          <w:rFonts w:ascii="Times New Roman" w:hAnsi="Times New Roman"/>
          <w:color w:val="000000"/>
          <w:sz w:val="24"/>
          <w:szCs w:val="24"/>
        </w:rPr>
        <w:t>bos sprendimais, Obelių socialinių paslaugų namų nuostatais ir kitais Paslaugų namų veiklą reglame</w:t>
      </w:r>
      <w:r w:rsidR="007D3EE6" w:rsidRPr="00786CA2">
        <w:rPr>
          <w:rFonts w:ascii="Times New Roman" w:hAnsi="Times New Roman"/>
          <w:color w:val="000000"/>
          <w:sz w:val="24"/>
          <w:szCs w:val="24"/>
        </w:rPr>
        <w:t>n</w:t>
      </w:r>
      <w:r w:rsidR="007D3EE6" w:rsidRPr="00786CA2">
        <w:rPr>
          <w:rFonts w:ascii="Times New Roman" w:hAnsi="Times New Roman"/>
          <w:color w:val="000000"/>
          <w:sz w:val="24"/>
          <w:szCs w:val="24"/>
        </w:rPr>
        <w:t>tuojančiais teisės aktais.</w:t>
      </w:r>
    </w:p>
    <w:p w14:paraId="4F71DD0B" w14:textId="77777777" w:rsidR="008950FC" w:rsidRPr="00786CA2" w:rsidRDefault="008950FC" w:rsidP="009338D3">
      <w:pPr>
        <w:pStyle w:val="Sraopastraipa"/>
        <w:spacing w:line="240" w:lineRule="auto"/>
        <w:jc w:val="center"/>
        <w:rPr>
          <w:rFonts w:ascii="Times New Roman" w:hAnsi="Times New Roman"/>
          <w:color w:val="000000"/>
          <w:sz w:val="24"/>
          <w:szCs w:val="24"/>
        </w:rPr>
      </w:pPr>
    </w:p>
    <w:p w14:paraId="4F71DD0C" w14:textId="77777777" w:rsidR="008950FC" w:rsidRPr="00786CA2" w:rsidRDefault="00CA094B" w:rsidP="009338D3">
      <w:pPr>
        <w:numPr>
          <w:ilvl w:val="0"/>
          <w:numId w:val="10"/>
        </w:numPr>
        <w:tabs>
          <w:tab w:val="left" w:pos="-1014"/>
        </w:tabs>
        <w:spacing w:after="0" w:line="240" w:lineRule="auto"/>
        <w:jc w:val="center"/>
        <w:rPr>
          <w:rFonts w:ascii="Times New Roman" w:hAnsi="Times New Roman"/>
          <w:b/>
          <w:color w:val="000000"/>
          <w:sz w:val="24"/>
          <w:szCs w:val="24"/>
        </w:rPr>
      </w:pPr>
      <w:r w:rsidRPr="00786CA2">
        <w:rPr>
          <w:rFonts w:ascii="Times New Roman" w:hAnsi="Times New Roman"/>
          <w:b/>
          <w:color w:val="000000"/>
          <w:sz w:val="24"/>
          <w:szCs w:val="24"/>
        </w:rPr>
        <w:t>IŠORINĖ IR VIDINĖ KOMUNIKACIJA</w:t>
      </w:r>
    </w:p>
    <w:p w14:paraId="4F71DD0D" w14:textId="77777777" w:rsidR="0016485E" w:rsidRPr="00786CA2" w:rsidRDefault="0016485E" w:rsidP="009338D3">
      <w:pPr>
        <w:suppressAutoHyphens w:val="0"/>
        <w:spacing w:after="0" w:line="240" w:lineRule="auto"/>
        <w:jc w:val="both"/>
        <w:textAlignment w:val="auto"/>
        <w:rPr>
          <w:rFonts w:ascii="Times New Roman" w:eastAsia="Times New Roman" w:hAnsi="Times New Roman"/>
          <w:color w:val="000000"/>
          <w:sz w:val="24"/>
          <w:szCs w:val="24"/>
        </w:rPr>
      </w:pPr>
    </w:p>
    <w:p w14:paraId="4F71DD0E" w14:textId="77777777" w:rsidR="009338D3" w:rsidRDefault="0016485E" w:rsidP="002D78BD">
      <w:pPr>
        <w:suppressAutoHyphens w:val="0"/>
        <w:spacing w:after="0" w:line="240" w:lineRule="auto"/>
        <w:ind w:firstLine="851"/>
        <w:jc w:val="both"/>
        <w:textAlignment w:val="auto"/>
        <w:rPr>
          <w:rFonts w:ascii="Times New Roman" w:hAnsi="Times New Roman"/>
          <w:color w:val="000000"/>
          <w:sz w:val="24"/>
          <w:szCs w:val="24"/>
        </w:rPr>
      </w:pPr>
      <w:r w:rsidRPr="00786CA2">
        <w:rPr>
          <w:rFonts w:ascii="Times New Roman" w:hAnsi="Times New Roman"/>
          <w:color w:val="000000"/>
          <w:sz w:val="24"/>
          <w:szCs w:val="24"/>
        </w:rPr>
        <w:t xml:space="preserve">Įstaigoje kiekvieną pirmadienį vyksta direktorės ir </w:t>
      </w:r>
      <w:r w:rsidR="00483904">
        <w:rPr>
          <w:rFonts w:ascii="Times New Roman" w:hAnsi="Times New Roman"/>
          <w:color w:val="000000"/>
          <w:sz w:val="24"/>
          <w:szCs w:val="24"/>
        </w:rPr>
        <w:t xml:space="preserve">administracijos, taip pat </w:t>
      </w:r>
      <w:r w:rsidRPr="00786CA2">
        <w:rPr>
          <w:rFonts w:ascii="Times New Roman" w:hAnsi="Times New Roman"/>
          <w:color w:val="000000"/>
          <w:sz w:val="24"/>
          <w:szCs w:val="24"/>
        </w:rPr>
        <w:t>asmenų, atsakingų už pas</w:t>
      </w:r>
      <w:r w:rsidR="00483904">
        <w:rPr>
          <w:rFonts w:ascii="Times New Roman" w:hAnsi="Times New Roman"/>
          <w:color w:val="000000"/>
          <w:sz w:val="24"/>
          <w:szCs w:val="24"/>
        </w:rPr>
        <w:t>laugas</w:t>
      </w:r>
      <w:r w:rsidR="00FA5F57">
        <w:rPr>
          <w:rFonts w:ascii="Times New Roman" w:hAnsi="Times New Roman"/>
          <w:color w:val="000000"/>
          <w:sz w:val="24"/>
          <w:szCs w:val="24"/>
        </w:rPr>
        <w:t>,</w:t>
      </w:r>
      <w:r w:rsidR="00483904">
        <w:rPr>
          <w:rFonts w:ascii="Times New Roman" w:hAnsi="Times New Roman"/>
          <w:color w:val="000000"/>
          <w:sz w:val="24"/>
          <w:szCs w:val="24"/>
        </w:rPr>
        <w:t xml:space="preserve"> teikiamas </w:t>
      </w:r>
      <w:r w:rsidRPr="00786CA2">
        <w:rPr>
          <w:rFonts w:ascii="Times New Roman" w:hAnsi="Times New Roman"/>
          <w:color w:val="000000"/>
          <w:sz w:val="24"/>
          <w:szCs w:val="24"/>
        </w:rPr>
        <w:t xml:space="preserve"> </w:t>
      </w:r>
      <w:r w:rsidR="004E0AFE">
        <w:rPr>
          <w:rFonts w:ascii="Times New Roman" w:hAnsi="Times New Roman"/>
          <w:color w:val="000000"/>
          <w:sz w:val="24"/>
          <w:szCs w:val="24"/>
        </w:rPr>
        <w:t>bendruomeniniuose</w:t>
      </w:r>
      <w:r w:rsidR="00CD7C4A">
        <w:rPr>
          <w:rFonts w:ascii="Times New Roman" w:hAnsi="Times New Roman"/>
          <w:color w:val="000000"/>
          <w:sz w:val="24"/>
          <w:szCs w:val="24"/>
        </w:rPr>
        <w:t xml:space="preserve"> vaikų globos namuose, krizių centre</w:t>
      </w:r>
      <w:r w:rsidR="00483904">
        <w:rPr>
          <w:rFonts w:ascii="Times New Roman" w:hAnsi="Times New Roman"/>
          <w:color w:val="000000"/>
          <w:sz w:val="24"/>
          <w:szCs w:val="24"/>
        </w:rPr>
        <w:t>,</w:t>
      </w:r>
      <w:r w:rsidRPr="00786CA2">
        <w:rPr>
          <w:rFonts w:ascii="Times New Roman" w:hAnsi="Times New Roman"/>
          <w:color w:val="000000"/>
          <w:sz w:val="24"/>
          <w:szCs w:val="24"/>
        </w:rPr>
        <w:t xml:space="preserve"> </w:t>
      </w:r>
      <w:r w:rsidR="00B30EA7">
        <w:rPr>
          <w:rFonts w:ascii="Times New Roman" w:hAnsi="Times New Roman"/>
          <w:color w:val="000000"/>
          <w:sz w:val="24"/>
          <w:szCs w:val="24"/>
        </w:rPr>
        <w:t>šeimos ir vaiko ger</w:t>
      </w:r>
      <w:r w:rsidR="00B30EA7">
        <w:rPr>
          <w:rFonts w:ascii="Times New Roman" w:hAnsi="Times New Roman"/>
          <w:color w:val="000000"/>
          <w:sz w:val="24"/>
          <w:szCs w:val="24"/>
        </w:rPr>
        <w:t>o</w:t>
      </w:r>
      <w:r w:rsidR="00B30EA7">
        <w:rPr>
          <w:rFonts w:ascii="Times New Roman" w:hAnsi="Times New Roman"/>
          <w:color w:val="000000"/>
          <w:sz w:val="24"/>
          <w:szCs w:val="24"/>
        </w:rPr>
        <w:t>vės skyriuje</w:t>
      </w:r>
      <w:r w:rsidR="00FA5F57">
        <w:rPr>
          <w:rFonts w:ascii="Times New Roman" w:hAnsi="Times New Roman"/>
          <w:color w:val="000000"/>
          <w:sz w:val="24"/>
          <w:szCs w:val="24"/>
        </w:rPr>
        <w:t>,</w:t>
      </w:r>
      <w:r w:rsidR="00B30EA7">
        <w:rPr>
          <w:rFonts w:ascii="Times New Roman" w:hAnsi="Times New Roman"/>
          <w:color w:val="000000"/>
          <w:sz w:val="24"/>
          <w:szCs w:val="24"/>
        </w:rPr>
        <w:t xml:space="preserve"> </w:t>
      </w:r>
      <w:r w:rsidRPr="00786CA2">
        <w:rPr>
          <w:rFonts w:ascii="Times New Roman" w:hAnsi="Times New Roman"/>
          <w:color w:val="000000"/>
          <w:sz w:val="24"/>
          <w:szCs w:val="24"/>
        </w:rPr>
        <w:t xml:space="preserve">pasitarimai organizaciniais klausimais. </w:t>
      </w:r>
      <w:r w:rsidR="00483904">
        <w:rPr>
          <w:rFonts w:ascii="Times New Roman" w:hAnsi="Times New Roman"/>
          <w:color w:val="000000"/>
          <w:sz w:val="24"/>
          <w:szCs w:val="24"/>
        </w:rPr>
        <w:t>Kultūros padalinio vadovo susitikimai su įstaigos v</w:t>
      </w:r>
      <w:r w:rsidR="00483904">
        <w:rPr>
          <w:rFonts w:ascii="Times New Roman" w:hAnsi="Times New Roman"/>
          <w:color w:val="000000"/>
          <w:sz w:val="24"/>
          <w:szCs w:val="24"/>
        </w:rPr>
        <w:t>a</w:t>
      </w:r>
      <w:r w:rsidR="00483904">
        <w:rPr>
          <w:rFonts w:ascii="Times New Roman" w:hAnsi="Times New Roman"/>
          <w:color w:val="000000"/>
          <w:sz w:val="24"/>
          <w:szCs w:val="24"/>
        </w:rPr>
        <w:t>dovu taip pat vyksta kiekvieną pirmadienį, atskiru laiku.</w:t>
      </w:r>
    </w:p>
    <w:p w14:paraId="4F71DD0F" w14:textId="77777777" w:rsidR="009338D3" w:rsidRDefault="0016485E" w:rsidP="002D78BD">
      <w:pPr>
        <w:suppressAutoHyphens w:val="0"/>
        <w:spacing w:after="0" w:line="240" w:lineRule="auto"/>
        <w:ind w:firstLine="851"/>
        <w:jc w:val="both"/>
        <w:textAlignment w:val="auto"/>
        <w:rPr>
          <w:rFonts w:ascii="Times New Roman" w:hAnsi="Times New Roman"/>
          <w:color w:val="000000"/>
          <w:sz w:val="24"/>
          <w:szCs w:val="24"/>
        </w:rPr>
      </w:pPr>
      <w:r w:rsidRPr="00786CA2">
        <w:rPr>
          <w:rFonts w:ascii="Times New Roman" w:hAnsi="Times New Roman"/>
          <w:color w:val="000000"/>
          <w:sz w:val="24"/>
          <w:szCs w:val="24"/>
        </w:rPr>
        <w:t>Globos centro darbuotojų ir administracijos pasit</w:t>
      </w:r>
      <w:r w:rsidR="00483904">
        <w:rPr>
          <w:rFonts w:ascii="Times New Roman" w:hAnsi="Times New Roman"/>
          <w:color w:val="000000"/>
          <w:sz w:val="24"/>
          <w:szCs w:val="24"/>
        </w:rPr>
        <w:t>arimai vyksta kartą per savaitę iš anksto sud</w:t>
      </w:r>
      <w:r w:rsidR="00483904">
        <w:rPr>
          <w:rFonts w:ascii="Times New Roman" w:hAnsi="Times New Roman"/>
          <w:color w:val="000000"/>
          <w:sz w:val="24"/>
          <w:szCs w:val="24"/>
        </w:rPr>
        <w:t>e</w:t>
      </w:r>
      <w:r w:rsidR="00483904">
        <w:rPr>
          <w:rFonts w:ascii="Times New Roman" w:hAnsi="Times New Roman"/>
          <w:color w:val="000000"/>
          <w:sz w:val="24"/>
          <w:szCs w:val="24"/>
        </w:rPr>
        <w:t>rinus susirinkimo laiką.</w:t>
      </w:r>
    </w:p>
    <w:p w14:paraId="4F71DD10" w14:textId="77777777" w:rsidR="009338D3" w:rsidRDefault="0016485E" w:rsidP="002D78BD">
      <w:pPr>
        <w:suppressAutoHyphens w:val="0"/>
        <w:spacing w:after="0" w:line="240" w:lineRule="auto"/>
        <w:ind w:firstLine="851"/>
        <w:jc w:val="both"/>
        <w:textAlignment w:val="auto"/>
        <w:rPr>
          <w:rFonts w:ascii="Times New Roman" w:hAnsi="Times New Roman"/>
          <w:color w:val="000000"/>
          <w:sz w:val="24"/>
          <w:szCs w:val="24"/>
        </w:rPr>
      </w:pPr>
      <w:r w:rsidRPr="00786CA2">
        <w:rPr>
          <w:rFonts w:ascii="Times New Roman" w:hAnsi="Times New Roman"/>
          <w:color w:val="000000"/>
          <w:sz w:val="24"/>
          <w:szCs w:val="24"/>
        </w:rPr>
        <w:t>Kartą per mėnesį organizuojami administracijos ir darbuo</w:t>
      </w:r>
      <w:r w:rsidR="00483904">
        <w:rPr>
          <w:rFonts w:ascii="Times New Roman" w:hAnsi="Times New Roman"/>
          <w:color w:val="000000"/>
          <w:sz w:val="24"/>
          <w:szCs w:val="24"/>
        </w:rPr>
        <w:t>tojų pasitarimai atskiruose bendru</w:t>
      </w:r>
      <w:r w:rsidR="00483904">
        <w:rPr>
          <w:rFonts w:ascii="Times New Roman" w:hAnsi="Times New Roman"/>
          <w:color w:val="000000"/>
          <w:sz w:val="24"/>
          <w:szCs w:val="24"/>
        </w:rPr>
        <w:t>o</w:t>
      </w:r>
      <w:r w:rsidR="00483904">
        <w:rPr>
          <w:rFonts w:ascii="Times New Roman" w:hAnsi="Times New Roman"/>
          <w:color w:val="000000"/>
          <w:sz w:val="24"/>
          <w:szCs w:val="24"/>
        </w:rPr>
        <w:t>meninių vaikų namų padaliniuose, k</w:t>
      </w:r>
      <w:r w:rsidRPr="00786CA2">
        <w:rPr>
          <w:rFonts w:ascii="Times New Roman" w:hAnsi="Times New Roman"/>
          <w:color w:val="000000"/>
          <w:sz w:val="24"/>
          <w:szCs w:val="24"/>
        </w:rPr>
        <w:t>rizių centre.</w:t>
      </w:r>
    </w:p>
    <w:p w14:paraId="4F71DD11" w14:textId="77777777" w:rsidR="009338D3" w:rsidRDefault="0016485E" w:rsidP="002D78BD">
      <w:pPr>
        <w:suppressAutoHyphens w:val="0"/>
        <w:spacing w:after="0" w:line="240" w:lineRule="auto"/>
        <w:ind w:firstLine="851"/>
        <w:jc w:val="both"/>
        <w:textAlignment w:val="auto"/>
        <w:rPr>
          <w:rFonts w:ascii="Times New Roman" w:hAnsi="Times New Roman"/>
          <w:color w:val="000000"/>
          <w:sz w:val="24"/>
          <w:szCs w:val="24"/>
        </w:rPr>
      </w:pPr>
      <w:r w:rsidRPr="00786CA2">
        <w:rPr>
          <w:rFonts w:ascii="Times New Roman" w:hAnsi="Times New Roman"/>
          <w:color w:val="000000"/>
          <w:sz w:val="24"/>
          <w:szCs w:val="24"/>
        </w:rPr>
        <w:lastRenderedPageBreak/>
        <w:t>Vaikų dienos centro darbuotojai</w:t>
      </w:r>
      <w:r w:rsidR="00671603" w:rsidRPr="00786CA2">
        <w:rPr>
          <w:rFonts w:ascii="Times New Roman" w:hAnsi="Times New Roman"/>
          <w:color w:val="000000"/>
          <w:sz w:val="24"/>
          <w:szCs w:val="24"/>
        </w:rPr>
        <w:t xml:space="preserve"> veiklos </w:t>
      </w:r>
      <w:r w:rsidR="00483904">
        <w:rPr>
          <w:rFonts w:ascii="Times New Roman" w:hAnsi="Times New Roman"/>
          <w:color w:val="000000"/>
          <w:sz w:val="24"/>
          <w:szCs w:val="24"/>
        </w:rPr>
        <w:t>aptarimą daro kas tris mėnesius, arba esant reikalui.</w:t>
      </w:r>
    </w:p>
    <w:p w14:paraId="4F71DD12" w14:textId="77777777" w:rsidR="009338D3" w:rsidRDefault="00483904" w:rsidP="002D78BD">
      <w:pPr>
        <w:suppressAutoHyphens w:val="0"/>
        <w:spacing w:after="0" w:line="240" w:lineRule="auto"/>
        <w:ind w:firstLine="851"/>
        <w:jc w:val="both"/>
        <w:textAlignment w:val="auto"/>
        <w:rPr>
          <w:rFonts w:ascii="Times New Roman" w:hAnsi="Times New Roman"/>
          <w:color w:val="000000"/>
          <w:sz w:val="24"/>
          <w:szCs w:val="24"/>
        </w:rPr>
      </w:pPr>
      <w:r>
        <w:rPr>
          <w:rFonts w:ascii="Times New Roman" w:hAnsi="Times New Roman"/>
          <w:color w:val="000000"/>
          <w:sz w:val="24"/>
          <w:szCs w:val="24"/>
        </w:rPr>
        <w:t>Visuotiniai įstaigos darbuot</w:t>
      </w:r>
      <w:r w:rsidR="003C72E4">
        <w:rPr>
          <w:rFonts w:ascii="Times New Roman" w:hAnsi="Times New Roman"/>
          <w:color w:val="000000"/>
          <w:sz w:val="24"/>
          <w:szCs w:val="24"/>
        </w:rPr>
        <w:t xml:space="preserve">ojai susirinkimai rengiami pagal </w:t>
      </w:r>
      <w:r>
        <w:rPr>
          <w:rFonts w:ascii="Times New Roman" w:hAnsi="Times New Roman"/>
          <w:color w:val="000000"/>
          <w:sz w:val="24"/>
          <w:szCs w:val="24"/>
        </w:rPr>
        <w:t xml:space="preserve"> įstaigos metinį veiklos planą, du ka</w:t>
      </w:r>
      <w:r>
        <w:rPr>
          <w:rFonts w:ascii="Times New Roman" w:hAnsi="Times New Roman"/>
          <w:color w:val="000000"/>
          <w:sz w:val="24"/>
          <w:szCs w:val="24"/>
        </w:rPr>
        <w:t>r</w:t>
      </w:r>
      <w:r>
        <w:rPr>
          <w:rFonts w:ascii="Times New Roman" w:hAnsi="Times New Roman"/>
          <w:color w:val="000000"/>
          <w:sz w:val="24"/>
          <w:szCs w:val="24"/>
        </w:rPr>
        <w:t>tus per metus, esant būtinumui gali būti kviečiami papildomai.</w:t>
      </w:r>
    </w:p>
    <w:p w14:paraId="4F71DD13" w14:textId="77777777" w:rsidR="0016485E" w:rsidRPr="009338D3" w:rsidRDefault="00761D3F" w:rsidP="002D78BD">
      <w:pPr>
        <w:suppressAutoHyphens w:val="0"/>
        <w:spacing w:after="0" w:line="240" w:lineRule="auto"/>
        <w:ind w:firstLine="851"/>
        <w:jc w:val="both"/>
        <w:textAlignment w:val="auto"/>
        <w:rPr>
          <w:rFonts w:ascii="Times New Roman" w:hAnsi="Times New Roman"/>
          <w:color w:val="000000"/>
          <w:sz w:val="24"/>
          <w:szCs w:val="24"/>
        </w:rPr>
      </w:pPr>
      <w:r w:rsidRPr="0059534A">
        <w:rPr>
          <w:rFonts w:ascii="Times New Roman" w:hAnsi="Times New Roman"/>
          <w:sz w:val="24"/>
          <w:szCs w:val="24"/>
        </w:rPr>
        <w:t>Globos centras</w:t>
      </w:r>
      <w:r w:rsidR="0031197B">
        <w:rPr>
          <w:rFonts w:ascii="Times New Roman" w:hAnsi="Times New Roman"/>
          <w:sz w:val="24"/>
          <w:szCs w:val="24"/>
        </w:rPr>
        <w:t>,</w:t>
      </w:r>
      <w:r w:rsidRPr="0059534A">
        <w:rPr>
          <w:rFonts w:ascii="Times New Roman" w:hAnsi="Times New Roman"/>
          <w:sz w:val="24"/>
          <w:szCs w:val="24"/>
        </w:rPr>
        <w:t xml:space="preserve"> vykdydamas savo veiklą</w:t>
      </w:r>
      <w:r w:rsidR="0031197B">
        <w:rPr>
          <w:rFonts w:ascii="Times New Roman" w:hAnsi="Times New Roman"/>
          <w:sz w:val="24"/>
          <w:szCs w:val="24"/>
        </w:rPr>
        <w:t>,</w:t>
      </w:r>
      <w:r w:rsidRPr="0059534A">
        <w:rPr>
          <w:rFonts w:ascii="Times New Roman" w:hAnsi="Times New Roman"/>
          <w:sz w:val="24"/>
          <w:szCs w:val="24"/>
        </w:rPr>
        <w:t xml:space="preserve"> bendradarbiauja su </w:t>
      </w:r>
      <w:r w:rsidR="0031197B">
        <w:rPr>
          <w:rFonts w:ascii="Times New Roman" w:hAnsi="Times New Roman"/>
          <w:sz w:val="24"/>
          <w:szCs w:val="24"/>
        </w:rPr>
        <w:t xml:space="preserve">Valstybės vaiko teisių apsaugos ir įvaikinimo tarnybos </w:t>
      </w:r>
      <w:r w:rsidRPr="0059534A">
        <w:rPr>
          <w:rFonts w:ascii="Times New Roman" w:hAnsi="Times New Roman"/>
          <w:sz w:val="24"/>
          <w:szCs w:val="24"/>
        </w:rPr>
        <w:t xml:space="preserve">Panevėžio </w:t>
      </w:r>
      <w:r w:rsidR="0031197B">
        <w:rPr>
          <w:rFonts w:ascii="Times New Roman" w:hAnsi="Times New Roman"/>
          <w:sz w:val="24"/>
          <w:szCs w:val="24"/>
        </w:rPr>
        <w:t>apskrities vaiko teisių apsaugos</w:t>
      </w:r>
      <w:r w:rsidRPr="0059534A">
        <w:rPr>
          <w:rFonts w:ascii="Times New Roman" w:hAnsi="Times New Roman"/>
          <w:sz w:val="24"/>
          <w:szCs w:val="24"/>
        </w:rPr>
        <w:t xml:space="preserve"> skyriumi. Susitikimai vyksta kartą į ke</w:t>
      </w:r>
      <w:r w:rsidRPr="0059534A">
        <w:rPr>
          <w:rFonts w:ascii="Times New Roman" w:hAnsi="Times New Roman"/>
          <w:sz w:val="24"/>
          <w:szCs w:val="24"/>
        </w:rPr>
        <w:t>t</w:t>
      </w:r>
      <w:r w:rsidRPr="0059534A">
        <w:rPr>
          <w:rFonts w:ascii="Times New Roman" w:hAnsi="Times New Roman"/>
          <w:sz w:val="24"/>
          <w:szCs w:val="24"/>
        </w:rPr>
        <w:t>virtį, arba</w:t>
      </w:r>
      <w:r w:rsidR="0031197B">
        <w:rPr>
          <w:rFonts w:ascii="Times New Roman" w:hAnsi="Times New Roman"/>
          <w:sz w:val="24"/>
          <w:szCs w:val="24"/>
        </w:rPr>
        <w:t>,</w:t>
      </w:r>
      <w:r w:rsidRPr="0059534A">
        <w:rPr>
          <w:rFonts w:ascii="Times New Roman" w:hAnsi="Times New Roman"/>
          <w:sz w:val="24"/>
          <w:szCs w:val="24"/>
        </w:rPr>
        <w:t xml:space="preserve"> atsiradus nenumatytoms aplinkybėms</w:t>
      </w:r>
      <w:r w:rsidR="0031197B">
        <w:rPr>
          <w:rFonts w:ascii="Times New Roman" w:hAnsi="Times New Roman"/>
          <w:sz w:val="24"/>
          <w:szCs w:val="24"/>
        </w:rPr>
        <w:t>,</w:t>
      </w:r>
      <w:r w:rsidRPr="0059534A">
        <w:rPr>
          <w:rFonts w:ascii="Times New Roman" w:hAnsi="Times New Roman"/>
          <w:sz w:val="24"/>
          <w:szCs w:val="24"/>
        </w:rPr>
        <w:t xml:space="preserve"> bet kuriuo metu.</w:t>
      </w:r>
      <w:r w:rsidR="00A84AC8" w:rsidRPr="0059534A">
        <w:rPr>
          <w:rFonts w:ascii="Times New Roman" w:hAnsi="Times New Roman"/>
          <w:sz w:val="24"/>
          <w:szCs w:val="24"/>
        </w:rPr>
        <w:t xml:space="preserve"> </w:t>
      </w:r>
      <w:r w:rsidRPr="0059534A">
        <w:rPr>
          <w:rFonts w:ascii="Times New Roman" w:hAnsi="Times New Roman"/>
          <w:sz w:val="24"/>
          <w:szCs w:val="24"/>
        </w:rPr>
        <w:t>Kartu su Pasvalio, Biržų, Kupiškio globos centrais kartą į mėnesį organizuojami savitarpio pagalbos grupių susit</w:t>
      </w:r>
      <w:r w:rsidR="00B30EA7" w:rsidRPr="0059534A">
        <w:rPr>
          <w:rFonts w:ascii="Times New Roman" w:hAnsi="Times New Roman"/>
          <w:sz w:val="24"/>
          <w:szCs w:val="24"/>
        </w:rPr>
        <w:t>ikimai budintiems globot</w:t>
      </w:r>
      <w:r w:rsidR="00B30EA7" w:rsidRPr="0059534A">
        <w:rPr>
          <w:rFonts w:ascii="Times New Roman" w:hAnsi="Times New Roman"/>
          <w:sz w:val="24"/>
          <w:szCs w:val="24"/>
        </w:rPr>
        <w:t>o</w:t>
      </w:r>
      <w:r w:rsidR="00B30EA7" w:rsidRPr="0059534A">
        <w:rPr>
          <w:rFonts w:ascii="Times New Roman" w:hAnsi="Times New Roman"/>
          <w:sz w:val="24"/>
          <w:szCs w:val="24"/>
        </w:rPr>
        <w:t xml:space="preserve">jams. </w:t>
      </w:r>
    </w:p>
    <w:p w14:paraId="4F71DD14" w14:textId="77777777" w:rsidR="00B30EA7" w:rsidRPr="00B30EA7" w:rsidRDefault="00B30EA7" w:rsidP="009338D3">
      <w:pPr>
        <w:spacing w:after="0" w:line="240" w:lineRule="auto"/>
        <w:rPr>
          <w:rFonts w:ascii="Times New Roman" w:hAnsi="Times New Roman"/>
          <w:color w:val="000000"/>
          <w:sz w:val="24"/>
          <w:szCs w:val="24"/>
        </w:rPr>
      </w:pPr>
    </w:p>
    <w:p w14:paraId="4F71DD15" w14:textId="77777777" w:rsidR="0031197B" w:rsidRDefault="0031197B" w:rsidP="009338D3">
      <w:pPr>
        <w:spacing w:after="0" w:line="240" w:lineRule="auto"/>
        <w:jc w:val="center"/>
        <w:rPr>
          <w:rFonts w:ascii="Times New Roman" w:hAnsi="Times New Roman"/>
          <w:b/>
          <w:sz w:val="24"/>
          <w:szCs w:val="24"/>
        </w:rPr>
      </w:pPr>
      <w:r>
        <w:rPr>
          <w:rFonts w:ascii="Times New Roman" w:hAnsi="Times New Roman"/>
          <w:b/>
          <w:sz w:val="24"/>
          <w:szCs w:val="24"/>
        </w:rPr>
        <w:t>______________________________</w:t>
      </w:r>
    </w:p>
    <w:p w14:paraId="4F71DD16" w14:textId="77777777" w:rsidR="0031197B" w:rsidRDefault="0031197B" w:rsidP="009338D3">
      <w:pPr>
        <w:spacing w:after="0" w:line="240" w:lineRule="auto"/>
        <w:jc w:val="center"/>
        <w:rPr>
          <w:rFonts w:ascii="Times New Roman" w:hAnsi="Times New Roman"/>
          <w:b/>
          <w:sz w:val="24"/>
          <w:szCs w:val="24"/>
        </w:rPr>
      </w:pPr>
    </w:p>
    <w:p w14:paraId="4F71DD17" w14:textId="77777777" w:rsidR="0031197B" w:rsidRDefault="0031197B" w:rsidP="009338D3">
      <w:pPr>
        <w:spacing w:after="0" w:line="240" w:lineRule="auto"/>
        <w:jc w:val="center"/>
        <w:rPr>
          <w:rFonts w:ascii="Times New Roman" w:hAnsi="Times New Roman"/>
          <w:b/>
          <w:sz w:val="24"/>
          <w:szCs w:val="24"/>
        </w:rPr>
      </w:pPr>
    </w:p>
    <w:p w14:paraId="4F71DD18" w14:textId="77777777" w:rsidR="0031197B" w:rsidRDefault="0031197B" w:rsidP="009338D3">
      <w:pPr>
        <w:spacing w:after="0" w:line="240" w:lineRule="auto"/>
        <w:jc w:val="center"/>
        <w:rPr>
          <w:rFonts w:ascii="Times New Roman" w:hAnsi="Times New Roman"/>
          <w:b/>
          <w:sz w:val="24"/>
          <w:szCs w:val="24"/>
        </w:rPr>
      </w:pPr>
    </w:p>
    <w:p w14:paraId="4F71DD19" w14:textId="77777777" w:rsidR="0031197B" w:rsidRDefault="0031197B" w:rsidP="009338D3">
      <w:pPr>
        <w:spacing w:after="0" w:line="240" w:lineRule="auto"/>
        <w:jc w:val="center"/>
        <w:rPr>
          <w:rFonts w:ascii="Times New Roman" w:hAnsi="Times New Roman"/>
          <w:b/>
          <w:sz w:val="24"/>
          <w:szCs w:val="24"/>
        </w:rPr>
      </w:pPr>
    </w:p>
    <w:p w14:paraId="4F71DD1A" w14:textId="77777777" w:rsidR="000134B1" w:rsidRDefault="000134B1" w:rsidP="009338D3">
      <w:pPr>
        <w:spacing w:after="0" w:line="240" w:lineRule="auto"/>
        <w:jc w:val="center"/>
        <w:rPr>
          <w:rFonts w:ascii="Times New Roman" w:hAnsi="Times New Roman"/>
          <w:b/>
          <w:sz w:val="24"/>
          <w:szCs w:val="24"/>
        </w:rPr>
      </w:pPr>
    </w:p>
    <w:p w14:paraId="4F71DD1B" w14:textId="77777777" w:rsidR="000134B1" w:rsidRDefault="000134B1" w:rsidP="009338D3">
      <w:pPr>
        <w:spacing w:after="0" w:line="240" w:lineRule="auto"/>
        <w:jc w:val="center"/>
        <w:rPr>
          <w:rFonts w:ascii="Times New Roman" w:hAnsi="Times New Roman"/>
          <w:b/>
          <w:sz w:val="24"/>
          <w:szCs w:val="24"/>
        </w:rPr>
      </w:pPr>
    </w:p>
    <w:p w14:paraId="4F71DD1C" w14:textId="77777777" w:rsidR="000134B1" w:rsidRDefault="000134B1" w:rsidP="009338D3">
      <w:pPr>
        <w:spacing w:after="0" w:line="240" w:lineRule="auto"/>
        <w:jc w:val="center"/>
        <w:rPr>
          <w:rFonts w:ascii="Times New Roman" w:hAnsi="Times New Roman"/>
          <w:b/>
          <w:sz w:val="24"/>
          <w:szCs w:val="24"/>
        </w:rPr>
      </w:pPr>
    </w:p>
    <w:p w14:paraId="4F71DD1D" w14:textId="77777777" w:rsidR="000134B1" w:rsidRDefault="000134B1" w:rsidP="009338D3">
      <w:pPr>
        <w:spacing w:after="0" w:line="240" w:lineRule="auto"/>
        <w:jc w:val="center"/>
        <w:rPr>
          <w:rFonts w:ascii="Times New Roman" w:hAnsi="Times New Roman"/>
          <w:b/>
          <w:sz w:val="24"/>
          <w:szCs w:val="24"/>
        </w:rPr>
      </w:pPr>
    </w:p>
    <w:p w14:paraId="4F71DD1E" w14:textId="77777777" w:rsidR="000134B1" w:rsidRDefault="000134B1" w:rsidP="009338D3">
      <w:pPr>
        <w:spacing w:after="0" w:line="240" w:lineRule="auto"/>
        <w:jc w:val="center"/>
        <w:rPr>
          <w:rFonts w:ascii="Times New Roman" w:hAnsi="Times New Roman"/>
          <w:b/>
          <w:sz w:val="24"/>
          <w:szCs w:val="24"/>
        </w:rPr>
      </w:pPr>
    </w:p>
    <w:p w14:paraId="4F71DD1F" w14:textId="77777777" w:rsidR="000134B1" w:rsidRDefault="000134B1" w:rsidP="009338D3">
      <w:pPr>
        <w:spacing w:after="0" w:line="240" w:lineRule="auto"/>
        <w:jc w:val="center"/>
        <w:rPr>
          <w:rFonts w:ascii="Times New Roman" w:hAnsi="Times New Roman"/>
          <w:b/>
          <w:sz w:val="24"/>
          <w:szCs w:val="24"/>
        </w:rPr>
      </w:pPr>
    </w:p>
    <w:p w14:paraId="4F71DD20" w14:textId="77777777" w:rsidR="000134B1" w:rsidRDefault="000134B1" w:rsidP="009338D3">
      <w:pPr>
        <w:spacing w:after="0" w:line="240" w:lineRule="auto"/>
        <w:jc w:val="center"/>
        <w:rPr>
          <w:rFonts w:ascii="Times New Roman" w:hAnsi="Times New Roman"/>
          <w:b/>
          <w:sz w:val="24"/>
          <w:szCs w:val="24"/>
        </w:rPr>
      </w:pPr>
    </w:p>
    <w:p w14:paraId="4F71DD21" w14:textId="77777777" w:rsidR="000134B1" w:rsidRDefault="000134B1" w:rsidP="009338D3">
      <w:pPr>
        <w:spacing w:after="0" w:line="240" w:lineRule="auto"/>
        <w:jc w:val="center"/>
        <w:rPr>
          <w:rFonts w:ascii="Times New Roman" w:hAnsi="Times New Roman"/>
          <w:b/>
          <w:sz w:val="24"/>
          <w:szCs w:val="24"/>
        </w:rPr>
      </w:pPr>
    </w:p>
    <w:p w14:paraId="4F71DD22" w14:textId="77777777" w:rsidR="000134B1" w:rsidRDefault="000134B1" w:rsidP="009338D3">
      <w:pPr>
        <w:spacing w:after="0" w:line="240" w:lineRule="auto"/>
        <w:jc w:val="center"/>
        <w:rPr>
          <w:rFonts w:ascii="Times New Roman" w:hAnsi="Times New Roman"/>
          <w:b/>
          <w:sz w:val="24"/>
          <w:szCs w:val="24"/>
        </w:rPr>
      </w:pPr>
    </w:p>
    <w:p w14:paraId="3BC53C73" w14:textId="77777777" w:rsidR="002D78BD" w:rsidRDefault="002D78BD" w:rsidP="009338D3">
      <w:pPr>
        <w:spacing w:after="0" w:line="240" w:lineRule="auto"/>
        <w:jc w:val="center"/>
        <w:rPr>
          <w:rFonts w:ascii="Times New Roman" w:hAnsi="Times New Roman"/>
          <w:b/>
          <w:sz w:val="24"/>
          <w:szCs w:val="24"/>
        </w:rPr>
      </w:pPr>
    </w:p>
    <w:p w14:paraId="18ACD1F6" w14:textId="77777777" w:rsidR="002D78BD" w:rsidRDefault="002D78BD" w:rsidP="009338D3">
      <w:pPr>
        <w:spacing w:after="0" w:line="240" w:lineRule="auto"/>
        <w:jc w:val="center"/>
        <w:rPr>
          <w:rFonts w:ascii="Times New Roman" w:hAnsi="Times New Roman"/>
          <w:b/>
          <w:sz w:val="24"/>
          <w:szCs w:val="24"/>
        </w:rPr>
      </w:pPr>
    </w:p>
    <w:p w14:paraId="38FF857D" w14:textId="77777777" w:rsidR="002D78BD" w:rsidRDefault="002D78BD" w:rsidP="009338D3">
      <w:pPr>
        <w:spacing w:after="0" w:line="240" w:lineRule="auto"/>
        <w:jc w:val="center"/>
        <w:rPr>
          <w:rFonts w:ascii="Times New Roman" w:hAnsi="Times New Roman"/>
          <w:b/>
          <w:sz w:val="24"/>
          <w:szCs w:val="24"/>
        </w:rPr>
      </w:pPr>
    </w:p>
    <w:p w14:paraId="3DB0CBF3" w14:textId="77777777" w:rsidR="002D78BD" w:rsidRDefault="002D78BD" w:rsidP="009338D3">
      <w:pPr>
        <w:spacing w:after="0" w:line="240" w:lineRule="auto"/>
        <w:jc w:val="center"/>
        <w:rPr>
          <w:rFonts w:ascii="Times New Roman" w:hAnsi="Times New Roman"/>
          <w:b/>
          <w:sz w:val="24"/>
          <w:szCs w:val="24"/>
        </w:rPr>
      </w:pPr>
    </w:p>
    <w:p w14:paraId="428D0451" w14:textId="77777777" w:rsidR="002D78BD" w:rsidRDefault="002D78BD" w:rsidP="009338D3">
      <w:pPr>
        <w:spacing w:after="0" w:line="240" w:lineRule="auto"/>
        <w:jc w:val="center"/>
        <w:rPr>
          <w:rFonts w:ascii="Times New Roman" w:hAnsi="Times New Roman"/>
          <w:b/>
          <w:sz w:val="24"/>
          <w:szCs w:val="24"/>
        </w:rPr>
      </w:pPr>
    </w:p>
    <w:p w14:paraId="36EB6580" w14:textId="77777777" w:rsidR="002D78BD" w:rsidRDefault="002D78BD" w:rsidP="009338D3">
      <w:pPr>
        <w:spacing w:after="0" w:line="240" w:lineRule="auto"/>
        <w:jc w:val="center"/>
        <w:rPr>
          <w:rFonts w:ascii="Times New Roman" w:hAnsi="Times New Roman"/>
          <w:b/>
          <w:sz w:val="24"/>
          <w:szCs w:val="24"/>
        </w:rPr>
      </w:pPr>
    </w:p>
    <w:p w14:paraId="7FA1C3AD" w14:textId="77777777" w:rsidR="002D78BD" w:rsidRDefault="002D78BD" w:rsidP="009338D3">
      <w:pPr>
        <w:spacing w:after="0" w:line="240" w:lineRule="auto"/>
        <w:jc w:val="center"/>
        <w:rPr>
          <w:rFonts w:ascii="Times New Roman" w:hAnsi="Times New Roman"/>
          <w:b/>
          <w:sz w:val="24"/>
          <w:szCs w:val="24"/>
        </w:rPr>
      </w:pPr>
    </w:p>
    <w:p w14:paraId="7BDCBE6D" w14:textId="77777777" w:rsidR="002D78BD" w:rsidRDefault="002D78BD" w:rsidP="009338D3">
      <w:pPr>
        <w:spacing w:after="0" w:line="240" w:lineRule="auto"/>
        <w:jc w:val="center"/>
        <w:rPr>
          <w:rFonts w:ascii="Times New Roman" w:hAnsi="Times New Roman"/>
          <w:b/>
          <w:sz w:val="24"/>
          <w:szCs w:val="24"/>
        </w:rPr>
      </w:pPr>
    </w:p>
    <w:p w14:paraId="5E826218" w14:textId="77777777" w:rsidR="002D78BD" w:rsidRDefault="002D78BD" w:rsidP="009338D3">
      <w:pPr>
        <w:spacing w:after="0" w:line="240" w:lineRule="auto"/>
        <w:jc w:val="center"/>
        <w:rPr>
          <w:rFonts w:ascii="Times New Roman" w:hAnsi="Times New Roman"/>
          <w:b/>
          <w:sz w:val="24"/>
          <w:szCs w:val="24"/>
        </w:rPr>
      </w:pPr>
    </w:p>
    <w:p w14:paraId="4AFA0E5B" w14:textId="77777777" w:rsidR="002D78BD" w:rsidRDefault="002D78BD" w:rsidP="009338D3">
      <w:pPr>
        <w:spacing w:after="0" w:line="240" w:lineRule="auto"/>
        <w:jc w:val="center"/>
        <w:rPr>
          <w:rFonts w:ascii="Times New Roman" w:hAnsi="Times New Roman"/>
          <w:b/>
          <w:sz w:val="24"/>
          <w:szCs w:val="24"/>
        </w:rPr>
      </w:pPr>
    </w:p>
    <w:p w14:paraId="76059884" w14:textId="77777777" w:rsidR="002D78BD" w:rsidRDefault="002D78BD" w:rsidP="009338D3">
      <w:pPr>
        <w:spacing w:after="0" w:line="240" w:lineRule="auto"/>
        <w:jc w:val="center"/>
        <w:rPr>
          <w:rFonts w:ascii="Times New Roman" w:hAnsi="Times New Roman"/>
          <w:b/>
          <w:sz w:val="24"/>
          <w:szCs w:val="24"/>
        </w:rPr>
      </w:pPr>
    </w:p>
    <w:p w14:paraId="4FB8E987" w14:textId="77777777" w:rsidR="002D78BD" w:rsidRDefault="002D78BD" w:rsidP="009338D3">
      <w:pPr>
        <w:spacing w:after="0" w:line="240" w:lineRule="auto"/>
        <w:jc w:val="center"/>
        <w:rPr>
          <w:rFonts w:ascii="Times New Roman" w:hAnsi="Times New Roman"/>
          <w:b/>
          <w:sz w:val="24"/>
          <w:szCs w:val="24"/>
        </w:rPr>
      </w:pPr>
    </w:p>
    <w:p w14:paraId="03E3B757" w14:textId="77777777" w:rsidR="002D78BD" w:rsidRDefault="002D78BD" w:rsidP="009338D3">
      <w:pPr>
        <w:spacing w:after="0" w:line="240" w:lineRule="auto"/>
        <w:jc w:val="center"/>
        <w:rPr>
          <w:rFonts w:ascii="Times New Roman" w:hAnsi="Times New Roman"/>
          <w:b/>
          <w:sz w:val="24"/>
          <w:szCs w:val="24"/>
        </w:rPr>
      </w:pPr>
    </w:p>
    <w:p w14:paraId="51FD292B" w14:textId="77777777" w:rsidR="002D78BD" w:rsidRDefault="002D78BD" w:rsidP="009338D3">
      <w:pPr>
        <w:spacing w:after="0" w:line="240" w:lineRule="auto"/>
        <w:jc w:val="center"/>
        <w:rPr>
          <w:rFonts w:ascii="Times New Roman" w:hAnsi="Times New Roman"/>
          <w:b/>
          <w:sz w:val="24"/>
          <w:szCs w:val="24"/>
        </w:rPr>
      </w:pPr>
    </w:p>
    <w:p w14:paraId="78214909" w14:textId="77777777" w:rsidR="002D78BD" w:rsidRDefault="002D78BD" w:rsidP="009338D3">
      <w:pPr>
        <w:spacing w:after="0" w:line="240" w:lineRule="auto"/>
        <w:jc w:val="center"/>
        <w:rPr>
          <w:rFonts w:ascii="Times New Roman" w:hAnsi="Times New Roman"/>
          <w:b/>
          <w:sz w:val="24"/>
          <w:szCs w:val="24"/>
        </w:rPr>
      </w:pPr>
    </w:p>
    <w:p w14:paraId="2FFBC61F" w14:textId="77777777" w:rsidR="002D78BD" w:rsidRDefault="002D78BD" w:rsidP="009338D3">
      <w:pPr>
        <w:spacing w:after="0" w:line="240" w:lineRule="auto"/>
        <w:jc w:val="center"/>
        <w:rPr>
          <w:rFonts w:ascii="Times New Roman" w:hAnsi="Times New Roman"/>
          <w:b/>
          <w:sz w:val="24"/>
          <w:szCs w:val="24"/>
        </w:rPr>
      </w:pPr>
    </w:p>
    <w:p w14:paraId="68EC63CF" w14:textId="77777777" w:rsidR="002D78BD" w:rsidRDefault="002D78BD" w:rsidP="009338D3">
      <w:pPr>
        <w:spacing w:after="0" w:line="240" w:lineRule="auto"/>
        <w:jc w:val="center"/>
        <w:rPr>
          <w:rFonts w:ascii="Times New Roman" w:hAnsi="Times New Roman"/>
          <w:b/>
          <w:sz w:val="24"/>
          <w:szCs w:val="24"/>
        </w:rPr>
      </w:pPr>
    </w:p>
    <w:p w14:paraId="4FBDE027" w14:textId="77777777" w:rsidR="002D78BD" w:rsidRDefault="002D78BD" w:rsidP="009338D3">
      <w:pPr>
        <w:spacing w:after="0" w:line="240" w:lineRule="auto"/>
        <w:jc w:val="center"/>
        <w:rPr>
          <w:rFonts w:ascii="Times New Roman" w:hAnsi="Times New Roman"/>
          <w:b/>
          <w:sz w:val="24"/>
          <w:szCs w:val="24"/>
        </w:rPr>
      </w:pPr>
    </w:p>
    <w:p w14:paraId="424D1DD9" w14:textId="77777777" w:rsidR="002D78BD" w:rsidRDefault="002D78BD" w:rsidP="009338D3">
      <w:pPr>
        <w:spacing w:after="0" w:line="240" w:lineRule="auto"/>
        <w:jc w:val="center"/>
        <w:rPr>
          <w:rFonts w:ascii="Times New Roman" w:hAnsi="Times New Roman"/>
          <w:b/>
          <w:sz w:val="24"/>
          <w:szCs w:val="24"/>
        </w:rPr>
      </w:pPr>
    </w:p>
    <w:p w14:paraId="237ED3F8" w14:textId="77777777" w:rsidR="002D78BD" w:rsidRDefault="002D78BD" w:rsidP="009338D3">
      <w:pPr>
        <w:spacing w:after="0" w:line="240" w:lineRule="auto"/>
        <w:jc w:val="center"/>
        <w:rPr>
          <w:rFonts w:ascii="Times New Roman" w:hAnsi="Times New Roman"/>
          <w:b/>
          <w:sz w:val="24"/>
          <w:szCs w:val="24"/>
        </w:rPr>
      </w:pPr>
    </w:p>
    <w:p w14:paraId="5396852B" w14:textId="77777777" w:rsidR="002D78BD" w:rsidRDefault="002D78BD" w:rsidP="009338D3">
      <w:pPr>
        <w:spacing w:after="0" w:line="240" w:lineRule="auto"/>
        <w:jc w:val="center"/>
        <w:rPr>
          <w:rFonts w:ascii="Times New Roman" w:hAnsi="Times New Roman"/>
          <w:b/>
          <w:sz w:val="24"/>
          <w:szCs w:val="24"/>
        </w:rPr>
      </w:pPr>
    </w:p>
    <w:p w14:paraId="507FA5AD" w14:textId="77777777" w:rsidR="002D78BD" w:rsidRDefault="002D78BD" w:rsidP="009338D3">
      <w:pPr>
        <w:spacing w:after="0" w:line="240" w:lineRule="auto"/>
        <w:jc w:val="center"/>
        <w:rPr>
          <w:rFonts w:ascii="Times New Roman" w:hAnsi="Times New Roman"/>
          <w:b/>
          <w:sz w:val="24"/>
          <w:szCs w:val="24"/>
        </w:rPr>
      </w:pPr>
    </w:p>
    <w:p w14:paraId="4C03BCA2" w14:textId="77777777" w:rsidR="002D78BD" w:rsidRDefault="002D78BD" w:rsidP="009338D3">
      <w:pPr>
        <w:spacing w:after="0" w:line="240" w:lineRule="auto"/>
        <w:jc w:val="center"/>
        <w:rPr>
          <w:rFonts w:ascii="Times New Roman" w:hAnsi="Times New Roman"/>
          <w:b/>
          <w:sz w:val="24"/>
          <w:szCs w:val="24"/>
        </w:rPr>
      </w:pPr>
    </w:p>
    <w:p w14:paraId="46686413" w14:textId="77777777" w:rsidR="002D78BD" w:rsidRDefault="002D78BD" w:rsidP="009338D3">
      <w:pPr>
        <w:spacing w:after="0" w:line="240" w:lineRule="auto"/>
        <w:jc w:val="center"/>
        <w:rPr>
          <w:rFonts w:ascii="Times New Roman" w:hAnsi="Times New Roman"/>
          <w:b/>
          <w:sz w:val="24"/>
          <w:szCs w:val="24"/>
        </w:rPr>
      </w:pPr>
    </w:p>
    <w:p w14:paraId="2DD402D9" w14:textId="77777777" w:rsidR="002D78BD" w:rsidRDefault="002D78BD" w:rsidP="009338D3">
      <w:pPr>
        <w:spacing w:after="0" w:line="240" w:lineRule="auto"/>
        <w:jc w:val="center"/>
        <w:rPr>
          <w:rFonts w:ascii="Times New Roman" w:hAnsi="Times New Roman"/>
          <w:b/>
          <w:sz w:val="24"/>
          <w:szCs w:val="24"/>
        </w:rPr>
      </w:pPr>
    </w:p>
    <w:p w14:paraId="397DFF6C" w14:textId="77777777" w:rsidR="002D78BD" w:rsidRDefault="002D78BD" w:rsidP="009338D3">
      <w:pPr>
        <w:spacing w:after="0" w:line="240" w:lineRule="auto"/>
        <w:jc w:val="center"/>
        <w:rPr>
          <w:rFonts w:ascii="Times New Roman" w:hAnsi="Times New Roman"/>
          <w:b/>
          <w:sz w:val="24"/>
          <w:szCs w:val="24"/>
        </w:rPr>
      </w:pPr>
    </w:p>
    <w:p w14:paraId="31BC9BBD" w14:textId="77777777" w:rsidR="002D78BD" w:rsidRDefault="002D78BD" w:rsidP="009338D3">
      <w:pPr>
        <w:spacing w:after="0" w:line="240" w:lineRule="auto"/>
        <w:jc w:val="center"/>
        <w:rPr>
          <w:rFonts w:ascii="Times New Roman" w:hAnsi="Times New Roman"/>
          <w:b/>
          <w:sz w:val="24"/>
          <w:szCs w:val="24"/>
        </w:rPr>
      </w:pPr>
    </w:p>
    <w:p w14:paraId="2BAF82C5" w14:textId="77777777" w:rsidR="002D78BD" w:rsidRDefault="002D78BD" w:rsidP="009338D3">
      <w:pPr>
        <w:spacing w:after="0" w:line="240" w:lineRule="auto"/>
        <w:jc w:val="center"/>
        <w:rPr>
          <w:rFonts w:ascii="Times New Roman" w:hAnsi="Times New Roman"/>
          <w:b/>
          <w:sz w:val="24"/>
          <w:szCs w:val="24"/>
        </w:rPr>
      </w:pPr>
    </w:p>
    <w:p w14:paraId="073882A2" w14:textId="77777777" w:rsidR="002D78BD" w:rsidRDefault="002D78BD" w:rsidP="009338D3">
      <w:pPr>
        <w:spacing w:after="0" w:line="240" w:lineRule="auto"/>
        <w:jc w:val="center"/>
        <w:rPr>
          <w:rFonts w:ascii="Times New Roman" w:hAnsi="Times New Roman"/>
          <w:b/>
          <w:sz w:val="24"/>
          <w:szCs w:val="24"/>
        </w:rPr>
      </w:pPr>
    </w:p>
    <w:p w14:paraId="1DF823C5" w14:textId="77777777" w:rsidR="002D78BD" w:rsidRDefault="002D78BD" w:rsidP="009338D3">
      <w:pPr>
        <w:spacing w:after="0" w:line="240" w:lineRule="auto"/>
        <w:jc w:val="center"/>
        <w:rPr>
          <w:rFonts w:ascii="Times New Roman" w:hAnsi="Times New Roman"/>
          <w:b/>
          <w:sz w:val="24"/>
          <w:szCs w:val="24"/>
        </w:rPr>
      </w:pPr>
    </w:p>
    <w:p w14:paraId="538108C5" w14:textId="77777777" w:rsidR="002D78BD" w:rsidRDefault="002D78BD" w:rsidP="009338D3">
      <w:pPr>
        <w:spacing w:after="0" w:line="240" w:lineRule="auto"/>
        <w:jc w:val="center"/>
        <w:rPr>
          <w:rFonts w:ascii="Times New Roman" w:hAnsi="Times New Roman"/>
          <w:b/>
          <w:sz w:val="24"/>
          <w:szCs w:val="24"/>
        </w:rPr>
      </w:pPr>
    </w:p>
    <w:p w14:paraId="50AAE6BA" w14:textId="77777777" w:rsidR="002D78BD" w:rsidRDefault="002D78BD" w:rsidP="009338D3">
      <w:pPr>
        <w:spacing w:after="0" w:line="240" w:lineRule="auto"/>
        <w:jc w:val="center"/>
        <w:rPr>
          <w:rFonts w:ascii="Times New Roman" w:hAnsi="Times New Roman"/>
          <w:b/>
          <w:sz w:val="24"/>
          <w:szCs w:val="24"/>
        </w:rPr>
      </w:pPr>
    </w:p>
    <w:p w14:paraId="183A3CFE" w14:textId="77777777" w:rsidR="002D78BD" w:rsidRDefault="00D65F28" w:rsidP="009338D3">
      <w:pPr>
        <w:spacing w:after="0" w:line="240" w:lineRule="auto"/>
        <w:jc w:val="center"/>
        <w:rPr>
          <w:rFonts w:ascii="Times New Roman" w:hAnsi="Times New Roman"/>
          <w:b/>
          <w:sz w:val="24"/>
          <w:szCs w:val="24"/>
        </w:rPr>
      </w:pPr>
      <w:r w:rsidRPr="00D65F28">
        <w:rPr>
          <w:rFonts w:ascii="Times New Roman" w:hAnsi="Times New Roman"/>
          <w:b/>
          <w:sz w:val="24"/>
          <w:szCs w:val="24"/>
        </w:rPr>
        <w:lastRenderedPageBreak/>
        <w:t>SPRENDIMO PROJEKTO</w:t>
      </w:r>
      <w:r w:rsidR="009338D3">
        <w:rPr>
          <w:rFonts w:ascii="Times New Roman" w:hAnsi="Times New Roman"/>
          <w:b/>
          <w:sz w:val="24"/>
          <w:szCs w:val="24"/>
        </w:rPr>
        <w:t xml:space="preserve"> </w:t>
      </w:r>
    </w:p>
    <w:p w14:paraId="4F71DD23" w14:textId="0D42A46F" w:rsidR="00D65F28" w:rsidRPr="00D65F28" w:rsidRDefault="009338D3" w:rsidP="009338D3">
      <w:pPr>
        <w:spacing w:after="0" w:line="240" w:lineRule="auto"/>
        <w:jc w:val="center"/>
        <w:rPr>
          <w:rFonts w:ascii="Times New Roman" w:hAnsi="Times New Roman"/>
          <w:b/>
          <w:sz w:val="24"/>
          <w:szCs w:val="24"/>
        </w:rPr>
      </w:pPr>
      <w:r>
        <w:rPr>
          <w:rFonts w:ascii="Times New Roman" w:hAnsi="Times New Roman"/>
          <w:b/>
          <w:sz w:val="24"/>
          <w:szCs w:val="24"/>
        </w:rPr>
        <w:t>,,</w:t>
      </w:r>
      <w:r w:rsidR="00D65F28" w:rsidRPr="00D65F28">
        <w:rPr>
          <w:rFonts w:ascii="Times New Roman" w:hAnsi="Times New Roman"/>
          <w:b/>
          <w:sz w:val="24"/>
          <w:szCs w:val="24"/>
        </w:rPr>
        <w:t>DĖL PRITARIMO OBELIŲ SOCIALINIŲ PASLAUGŲ NAMŲ 2022 METŲ METINEI VEIKLOS ATASKAITAI</w:t>
      </w:r>
      <w:r>
        <w:rPr>
          <w:rFonts w:ascii="Times New Roman" w:hAnsi="Times New Roman"/>
          <w:b/>
          <w:sz w:val="24"/>
          <w:szCs w:val="24"/>
        </w:rPr>
        <w:t>“</w:t>
      </w:r>
    </w:p>
    <w:p w14:paraId="4F71DD24" w14:textId="77777777" w:rsidR="00D65F28" w:rsidRPr="00D65F28" w:rsidRDefault="00D65F28" w:rsidP="009338D3">
      <w:pPr>
        <w:spacing w:after="0" w:line="240" w:lineRule="auto"/>
        <w:jc w:val="center"/>
        <w:rPr>
          <w:rFonts w:ascii="Times New Roman" w:hAnsi="Times New Roman"/>
          <w:b/>
          <w:sz w:val="24"/>
          <w:szCs w:val="24"/>
        </w:rPr>
      </w:pPr>
      <w:r w:rsidRPr="00D65F28">
        <w:rPr>
          <w:rFonts w:ascii="Times New Roman" w:hAnsi="Times New Roman"/>
          <w:b/>
          <w:sz w:val="24"/>
          <w:szCs w:val="24"/>
        </w:rPr>
        <w:t>AIŠKINAMASIS RAŠTAS</w:t>
      </w:r>
    </w:p>
    <w:p w14:paraId="4F71DD25" w14:textId="77777777" w:rsidR="00D65F28" w:rsidRPr="00D65F28" w:rsidRDefault="00A42456" w:rsidP="009338D3">
      <w:pPr>
        <w:spacing w:after="0" w:line="240" w:lineRule="auto"/>
        <w:jc w:val="center"/>
        <w:rPr>
          <w:rFonts w:ascii="Times New Roman" w:hAnsi="Times New Roman"/>
          <w:sz w:val="24"/>
          <w:szCs w:val="24"/>
        </w:rPr>
      </w:pPr>
      <w:r>
        <w:rPr>
          <w:rFonts w:ascii="Times New Roman" w:hAnsi="Times New Roman"/>
          <w:sz w:val="24"/>
          <w:szCs w:val="24"/>
        </w:rPr>
        <w:t>2023-04-18</w:t>
      </w:r>
    </w:p>
    <w:p w14:paraId="4F71DD27" w14:textId="77777777" w:rsidR="00D65F28" w:rsidRPr="00D65F28" w:rsidRDefault="00D65F28" w:rsidP="009338D3">
      <w:pPr>
        <w:spacing w:after="0" w:line="240" w:lineRule="auto"/>
        <w:jc w:val="center"/>
        <w:rPr>
          <w:rFonts w:ascii="Times New Roman" w:hAnsi="Times New Roman"/>
          <w:i/>
          <w:sz w:val="24"/>
          <w:szCs w:val="24"/>
        </w:rPr>
      </w:pPr>
    </w:p>
    <w:p w14:paraId="4F71DD28" w14:textId="77777777" w:rsidR="00D65F28" w:rsidRPr="00D65F28" w:rsidRDefault="00D65F28" w:rsidP="009338D3">
      <w:pPr>
        <w:spacing w:after="0" w:line="240" w:lineRule="auto"/>
        <w:rPr>
          <w:rFonts w:ascii="Times New Roman" w:hAnsi="Times New Roman"/>
          <w:sz w:val="24"/>
          <w:szCs w:val="24"/>
        </w:rPr>
      </w:pPr>
    </w:p>
    <w:p w14:paraId="4F71DD29" w14:textId="77777777" w:rsidR="00D65F28" w:rsidRPr="00D65F28" w:rsidRDefault="00D65F28" w:rsidP="002D78BD">
      <w:pPr>
        <w:spacing w:after="0" w:line="240" w:lineRule="auto"/>
        <w:ind w:firstLine="851"/>
        <w:rPr>
          <w:rFonts w:ascii="Times New Roman" w:hAnsi="Times New Roman"/>
          <w:sz w:val="24"/>
          <w:szCs w:val="24"/>
        </w:rPr>
      </w:pPr>
      <w:bookmarkStart w:id="0" w:name="_GoBack"/>
      <w:r w:rsidRPr="00D65F28">
        <w:rPr>
          <w:rFonts w:ascii="Times New Roman" w:hAnsi="Times New Roman"/>
          <w:sz w:val="24"/>
          <w:szCs w:val="24"/>
        </w:rPr>
        <w:t>Projekto rengėjas – Obelių socialinių paslaugų namai</w:t>
      </w:r>
      <w:r w:rsidR="009338D3">
        <w:rPr>
          <w:rFonts w:ascii="Times New Roman" w:hAnsi="Times New Roman"/>
          <w:sz w:val="24"/>
          <w:szCs w:val="24"/>
        </w:rPr>
        <w:t>.</w:t>
      </w:r>
    </w:p>
    <w:p w14:paraId="4F71DD2A" w14:textId="77777777" w:rsidR="00D65F28" w:rsidRPr="00D65F28" w:rsidRDefault="00D65F28" w:rsidP="002D78BD">
      <w:pPr>
        <w:spacing w:after="0" w:line="240" w:lineRule="auto"/>
        <w:ind w:firstLine="851"/>
        <w:rPr>
          <w:rFonts w:ascii="Times New Roman" w:hAnsi="Times New Roman"/>
          <w:sz w:val="24"/>
          <w:szCs w:val="24"/>
        </w:rPr>
      </w:pPr>
      <w:r w:rsidRPr="00D65F28">
        <w:rPr>
          <w:rFonts w:ascii="Times New Roman" w:hAnsi="Times New Roman"/>
          <w:sz w:val="24"/>
          <w:szCs w:val="24"/>
        </w:rPr>
        <w:t>Pranešėjas komitetų ir Tarybos posėdžiuos</w:t>
      </w:r>
      <w:r w:rsidR="00A42456">
        <w:rPr>
          <w:rFonts w:ascii="Times New Roman" w:hAnsi="Times New Roman"/>
          <w:sz w:val="24"/>
          <w:szCs w:val="24"/>
        </w:rPr>
        <w:t>e – direktoriaus pavaduotoja socialiniams reikalams atliekanti direktoriaus funkcijas Lina Jocienė</w:t>
      </w:r>
      <w:r w:rsidR="009338D3">
        <w:rPr>
          <w:rFonts w:ascii="Times New Roman" w:hAnsi="Times New Roman"/>
          <w:sz w:val="24"/>
          <w:szCs w:val="24"/>
        </w:rPr>
        <w:t>.</w:t>
      </w:r>
    </w:p>
    <w:bookmarkEnd w:id="0"/>
    <w:p w14:paraId="4F71DD2B" w14:textId="77777777" w:rsidR="00D65F28" w:rsidRPr="00D65F28" w:rsidRDefault="00D65F28" w:rsidP="009338D3">
      <w:pPr>
        <w:spacing w:after="0" w:line="240" w:lineRule="auto"/>
        <w:rPr>
          <w:rFonts w:ascii="Times New Roman" w:hAnsi="Times New Roman"/>
          <w:sz w:val="24"/>
          <w:szCs w:val="24"/>
        </w:rPr>
      </w:pPr>
    </w:p>
    <w:p w14:paraId="4F71DD2C" w14:textId="77777777" w:rsidR="00D65F28" w:rsidRPr="00D65F28" w:rsidRDefault="00D65F28" w:rsidP="009338D3">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
        <w:gridCol w:w="2689"/>
        <w:gridCol w:w="6712"/>
      </w:tblGrid>
      <w:tr w:rsidR="00D65F28" w:rsidRPr="00B17077" w14:paraId="4F71DD30" w14:textId="77777777" w:rsidTr="00B17077">
        <w:tc>
          <w:tcPr>
            <w:tcW w:w="396" w:type="dxa"/>
            <w:shd w:val="clear" w:color="auto" w:fill="auto"/>
          </w:tcPr>
          <w:p w14:paraId="4F71DD2D" w14:textId="77777777" w:rsidR="00D65F28" w:rsidRPr="00B17077" w:rsidRDefault="00D65F28" w:rsidP="009338D3">
            <w:pPr>
              <w:spacing w:after="0" w:line="240" w:lineRule="auto"/>
              <w:rPr>
                <w:rFonts w:ascii="Times New Roman" w:hAnsi="Times New Roman"/>
                <w:sz w:val="24"/>
                <w:szCs w:val="24"/>
              </w:rPr>
            </w:pPr>
            <w:r w:rsidRPr="00B17077">
              <w:rPr>
                <w:rFonts w:ascii="Times New Roman" w:hAnsi="Times New Roman"/>
                <w:sz w:val="24"/>
                <w:szCs w:val="24"/>
              </w:rPr>
              <w:t>1.</w:t>
            </w:r>
          </w:p>
        </w:tc>
        <w:tc>
          <w:tcPr>
            <w:tcW w:w="2689" w:type="dxa"/>
            <w:shd w:val="clear" w:color="auto" w:fill="auto"/>
          </w:tcPr>
          <w:p w14:paraId="4F71DD2E" w14:textId="77777777" w:rsidR="00D65F28" w:rsidRPr="00B17077" w:rsidRDefault="00D65F28" w:rsidP="009338D3">
            <w:pPr>
              <w:spacing w:after="0" w:line="240" w:lineRule="auto"/>
              <w:rPr>
                <w:rFonts w:ascii="Times New Roman" w:hAnsi="Times New Roman"/>
                <w:sz w:val="24"/>
                <w:szCs w:val="24"/>
              </w:rPr>
            </w:pPr>
            <w:r w:rsidRPr="00B17077">
              <w:rPr>
                <w:rFonts w:ascii="Times New Roman" w:hAnsi="Times New Roman"/>
                <w:sz w:val="24"/>
                <w:szCs w:val="24"/>
              </w:rPr>
              <w:t>Sprendimo projekto tikslas ir uždaviniai</w:t>
            </w:r>
          </w:p>
        </w:tc>
        <w:tc>
          <w:tcPr>
            <w:tcW w:w="6712" w:type="dxa"/>
            <w:shd w:val="clear" w:color="auto" w:fill="auto"/>
          </w:tcPr>
          <w:p w14:paraId="4F71DD2F" w14:textId="77777777" w:rsidR="00D65F28" w:rsidRPr="0031197B" w:rsidRDefault="00D65F28" w:rsidP="009338D3">
            <w:pPr>
              <w:shd w:val="clear" w:color="auto" w:fill="FFFFFF"/>
              <w:spacing w:after="0" w:line="240" w:lineRule="auto"/>
              <w:jc w:val="both"/>
              <w:rPr>
                <w:rFonts w:ascii="Times New Roman" w:hAnsi="Times New Roman"/>
                <w:sz w:val="24"/>
                <w:szCs w:val="24"/>
              </w:rPr>
            </w:pPr>
            <w:r w:rsidRPr="0031197B">
              <w:rPr>
                <w:rFonts w:ascii="Times New Roman" w:hAnsi="Times New Roman"/>
                <w:sz w:val="24"/>
                <w:szCs w:val="24"/>
              </w:rPr>
              <w:t>Šiuo sprendimu teikiama tvirtinti Obelių socialinių paslaugų namų 2022</w:t>
            </w:r>
            <w:r w:rsidR="0031197B">
              <w:rPr>
                <w:rFonts w:ascii="Times New Roman" w:hAnsi="Times New Roman"/>
                <w:sz w:val="24"/>
                <w:szCs w:val="24"/>
              </w:rPr>
              <w:t xml:space="preserve"> </w:t>
            </w:r>
            <w:r w:rsidRPr="0031197B">
              <w:rPr>
                <w:rFonts w:ascii="Times New Roman" w:hAnsi="Times New Roman"/>
                <w:sz w:val="24"/>
                <w:szCs w:val="24"/>
              </w:rPr>
              <w:t>m. veiklos ataskaitą įstaigos steigėjui (Rokiškio rajono savivaldybės tarybai).</w:t>
            </w:r>
          </w:p>
        </w:tc>
      </w:tr>
      <w:tr w:rsidR="008B4FFD" w:rsidRPr="008B4FFD" w14:paraId="4F71DD36" w14:textId="77777777" w:rsidTr="00B17077">
        <w:trPr>
          <w:trHeight w:val="1498"/>
        </w:trPr>
        <w:tc>
          <w:tcPr>
            <w:tcW w:w="396" w:type="dxa"/>
            <w:shd w:val="clear" w:color="auto" w:fill="auto"/>
          </w:tcPr>
          <w:p w14:paraId="4F71DD31" w14:textId="77777777" w:rsidR="00D65F28" w:rsidRPr="00750959" w:rsidRDefault="00D65F28" w:rsidP="009338D3">
            <w:pPr>
              <w:spacing w:after="0" w:line="240" w:lineRule="auto"/>
              <w:rPr>
                <w:rFonts w:ascii="Times New Roman" w:hAnsi="Times New Roman"/>
                <w:sz w:val="24"/>
                <w:szCs w:val="24"/>
              </w:rPr>
            </w:pPr>
            <w:r w:rsidRPr="00750959">
              <w:rPr>
                <w:rFonts w:ascii="Times New Roman" w:hAnsi="Times New Roman"/>
                <w:sz w:val="24"/>
                <w:szCs w:val="24"/>
              </w:rPr>
              <w:t xml:space="preserve">2. </w:t>
            </w:r>
          </w:p>
        </w:tc>
        <w:tc>
          <w:tcPr>
            <w:tcW w:w="2689" w:type="dxa"/>
            <w:shd w:val="clear" w:color="auto" w:fill="auto"/>
          </w:tcPr>
          <w:p w14:paraId="4F71DD32" w14:textId="77777777" w:rsidR="00D65F28" w:rsidRPr="00750959" w:rsidRDefault="00D65F28" w:rsidP="009338D3">
            <w:pPr>
              <w:spacing w:after="0" w:line="240" w:lineRule="auto"/>
              <w:rPr>
                <w:rFonts w:ascii="Times New Roman" w:hAnsi="Times New Roman"/>
                <w:sz w:val="24"/>
                <w:szCs w:val="24"/>
              </w:rPr>
            </w:pPr>
            <w:r w:rsidRPr="00750959">
              <w:rPr>
                <w:rFonts w:ascii="Times New Roman" w:hAnsi="Times New Roman"/>
                <w:sz w:val="24"/>
                <w:szCs w:val="24"/>
              </w:rPr>
              <w:t xml:space="preserve">Šiuo metu galiojančios ir teikiamu klausimu siūlomos naujos teisinio reguliavimo </w:t>
            </w:r>
          </w:p>
          <w:p w14:paraId="4F71DD33" w14:textId="77777777" w:rsidR="00D65F28" w:rsidRPr="00750959" w:rsidRDefault="00D65F28" w:rsidP="009338D3">
            <w:pPr>
              <w:spacing w:after="0" w:line="240" w:lineRule="auto"/>
              <w:rPr>
                <w:rFonts w:ascii="Times New Roman" w:hAnsi="Times New Roman"/>
                <w:sz w:val="24"/>
                <w:szCs w:val="24"/>
              </w:rPr>
            </w:pPr>
            <w:r w:rsidRPr="00750959">
              <w:rPr>
                <w:rFonts w:ascii="Times New Roman" w:hAnsi="Times New Roman"/>
                <w:sz w:val="24"/>
                <w:szCs w:val="24"/>
              </w:rPr>
              <w:t>nuostatos.</w:t>
            </w:r>
          </w:p>
        </w:tc>
        <w:tc>
          <w:tcPr>
            <w:tcW w:w="6712" w:type="dxa"/>
            <w:shd w:val="clear" w:color="auto" w:fill="auto"/>
          </w:tcPr>
          <w:p w14:paraId="4F71DD34" w14:textId="77777777" w:rsidR="00A14589" w:rsidRPr="00750959" w:rsidRDefault="00A14589" w:rsidP="009338D3">
            <w:pPr>
              <w:shd w:val="clear" w:color="auto" w:fill="FFFFFF"/>
              <w:spacing w:after="0" w:line="240" w:lineRule="auto"/>
              <w:jc w:val="both"/>
              <w:rPr>
                <w:rFonts w:ascii="Times New Roman" w:hAnsi="Times New Roman"/>
                <w:sz w:val="24"/>
                <w:szCs w:val="24"/>
              </w:rPr>
            </w:pPr>
            <w:r w:rsidRPr="00750959">
              <w:rPr>
                <w:rFonts w:ascii="Times New Roman" w:hAnsi="Times New Roman"/>
                <w:sz w:val="24"/>
                <w:szCs w:val="24"/>
              </w:rPr>
              <w:t xml:space="preserve">Rokiškio rajono savivaldybės tarybos reglamento, patvirtinto Rokiškio rajono savivaldybės tarybos </w:t>
            </w:r>
            <w:r w:rsidR="001614EE" w:rsidRPr="00750959">
              <w:rPr>
                <w:rFonts w:ascii="Times New Roman" w:hAnsi="Times New Roman"/>
                <w:sz w:val="24"/>
                <w:szCs w:val="24"/>
              </w:rPr>
              <w:t>2023m. kovo 31d. sprendimo Nr. TS-102</w:t>
            </w:r>
            <w:r w:rsidRPr="00750959">
              <w:rPr>
                <w:rFonts w:ascii="Times New Roman" w:hAnsi="Times New Roman"/>
                <w:sz w:val="24"/>
                <w:szCs w:val="24"/>
              </w:rPr>
              <w:t>, 273 punkte nurodyta, kad „Biudžetinių ir viešųjų įstaigų, įmonių, organizacijų vadovai atsiskaito ir teikia savo veiklos ataskaitas Savivaldybės tarybai ir Merui iki balandžio 30 d.“, todėl parengtas šis sprendimo projektas.</w:t>
            </w:r>
          </w:p>
          <w:p w14:paraId="4F71DD35" w14:textId="77777777" w:rsidR="008B4FFD" w:rsidRPr="008B4FFD" w:rsidRDefault="008B4FFD" w:rsidP="009338D3">
            <w:pPr>
              <w:shd w:val="clear" w:color="auto" w:fill="FFFFFF"/>
              <w:spacing w:after="0" w:line="240" w:lineRule="auto"/>
              <w:jc w:val="both"/>
              <w:rPr>
                <w:rFonts w:ascii="Times New Roman" w:hAnsi="Times New Roman"/>
                <w:b/>
                <w:color w:val="FF0000"/>
                <w:sz w:val="24"/>
                <w:szCs w:val="24"/>
              </w:rPr>
            </w:pPr>
            <w:r w:rsidRPr="00750959">
              <w:rPr>
                <w:rFonts w:ascii="Times New Roman" w:hAnsi="Times New Roman"/>
                <w:sz w:val="24"/>
                <w:szCs w:val="24"/>
              </w:rPr>
              <w:t>Naujos teisinio reguliavimo nuostatos nesiūlomos.</w:t>
            </w:r>
          </w:p>
        </w:tc>
      </w:tr>
      <w:tr w:rsidR="00D65F28" w:rsidRPr="00B17077" w14:paraId="4F71DD3B" w14:textId="77777777" w:rsidTr="00B17077">
        <w:tc>
          <w:tcPr>
            <w:tcW w:w="396" w:type="dxa"/>
            <w:shd w:val="clear" w:color="auto" w:fill="auto"/>
          </w:tcPr>
          <w:p w14:paraId="4F71DD37" w14:textId="77777777" w:rsidR="00D65F28" w:rsidRPr="00B17077" w:rsidRDefault="00D65F28" w:rsidP="009338D3">
            <w:pPr>
              <w:spacing w:after="0" w:line="240" w:lineRule="auto"/>
              <w:rPr>
                <w:rFonts w:ascii="Times New Roman" w:hAnsi="Times New Roman"/>
                <w:sz w:val="24"/>
                <w:szCs w:val="24"/>
              </w:rPr>
            </w:pPr>
            <w:r w:rsidRPr="00B17077">
              <w:rPr>
                <w:rFonts w:ascii="Times New Roman" w:hAnsi="Times New Roman"/>
                <w:sz w:val="24"/>
                <w:szCs w:val="24"/>
              </w:rPr>
              <w:t>3.</w:t>
            </w:r>
          </w:p>
        </w:tc>
        <w:tc>
          <w:tcPr>
            <w:tcW w:w="2689" w:type="dxa"/>
            <w:shd w:val="clear" w:color="auto" w:fill="auto"/>
          </w:tcPr>
          <w:p w14:paraId="4F71DD38" w14:textId="77777777" w:rsidR="00D65F28" w:rsidRPr="00B17077" w:rsidRDefault="00D65F28" w:rsidP="009338D3">
            <w:pPr>
              <w:spacing w:after="0" w:line="240" w:lineRule="auto"/>
              <w:rPr>
                <w:rFonts w:ascii="Times New Roman" w:hAnsi="Times New Roman"/>
                <w:sz w:val="24"/>
                <w:szCs w:val="24"/>
              </w:rPr>
            </w:pPr>
            <w:r w:rsidRPr="00B17077">
              <w:rPr>
                <w:rFonts w:ascii="Times New Roman" w:hAnsi="Times New Roman"/>
                <w:sz w:val="24"/>
                <w:szCs w:val="24"/>
              </w:rPr>
              <w:t>Laukiami rezultatai.</w:t>
            </w:r>
          </w:p>
          <w:p w14:paraId="4F71DD39" w14:textId="77777777" w:rsidR="00D65F28" w:rsidRPr="00B17077" w:rsidRDefault="00D65F28" w:rsidP="009338D3">
            <w:pPr>
              <w:spacing w:after="0" w:line="240" w:lineRule="auto"/>
              <w:rPr>
                <w:rFonts w:ascii="Times New Roman" w:hAnsi="Times New Roman"/>
                <w:color w:val="FF0000"/>
                <w:sz w:val="24"/>
                <w:szCs w:val="24"/>
              </w:rPr>
            </w:pPr>
          </w:p>
        </w:tc>
        <w:tc>
          <w:tcPr>
            <w:tcW w:w="6712" w:type="dxa"/>
            <w:shd w:val="clear" w:color="auto" w:fill="auto"/>
          </w:tcPr>
          <w:p w14:paraId="4F71DD3A" w14:textId="77777777" w:rsidR="00D65F28" w:rsidRPr="00B17077" w:rsidRDefault="00D65F28" w:rsidP="009338D3">
            <w:pPr>
              <w:pStyle w:val="Antrats"/>
              <w:tabs>
                <w:tab w:val="left" w:pos="1296"/>
              </w:tabs>
              <w:jc w:val="both"/>
              <w:rPr>
                <w:color w:val="000000"/>
                <w:sz w:val="24"/>
                <w:szCs w:val="24"/>
                <w:lang w:val="lt-LT" w:eastAsia="lt-LT"/>
              </w:rPr>
            </w:pPr>
            <w:r w:rsidRPr="00B17077">
              <w:rPr>
                <w:sz w:val="24"/>
                <w:szCs w:val="24"/>
                <w:lang w:val="lt-LT" w:eastAsia="lt-LT"/>
              </w:rPr>
              <w:t>Metinėje veiklos ataskaitoje atsispindi iniciatyvos ir pastangos, įgyvendinant įstaigos metinį veiklos planą. Ataskaita suteikia gal</w:t>
            </w:r>
            <w:r w:rsidRPr="00B17077">
              <w:rPr>
                <w:sz w:val="24"/>
                <w:szCs w:val="24"/>
                <w:lang w:val="lt-LT" w:eastAsia="lt-LT"/>
              </w:rPr>
              <w:t>i</w:t>
            </w:r>
            <w:r w:rsidRPr="00B17077">
              <w:rPr>
                <w:sz w:val="24"/>
                <w:szCs w:val="24"/>
                <w:lang w:val="lt-LT" w:eastAsia="lt-LT"/>
              </w:rPr>
              <w:t xml:space="preserve">mybę išsamiau susipažinti su įstaigos veikla, </w:t>
            </w:r>
            <w:r w:rsidRPr="00B17077">
              <w:rPr>
                <w:noProof/>
                <w:sz w:val="24"/>
                <w:szCs w:val="24"/>
                <w:lang w:val="lt-LT" w:eastAsia="lt-LT"/>
              </w:rPr>
              <w:t xml:space="preserve">socialinių paslaugų teikimu Rokiškio rajono gyventojams, atsižvelgiant į žmonių poreikius ir galimybes. </w:t>
            </w:r>
          </w:p>
        </w:tc>
      </w:tr>
      <w:tr w:rsidR="00D65F28" w:rsidRPr="00B17077" w14:paraId="4F71DD3F" w14:textId="77777777" w:rsidTr="00B17077">
        <w:tc>
          <w:tcPr>
            <w:tcW w:w="396" w:type="dxa"/>
            <w:shd w:val="clear" w:color="auto" w:fill="auto"/>
          </w:tcPr>
          <w:p w14:paraId="4F71DD3C" w14:textId="77777777" w:rsidR="00D65F28" w:rsidRPr="00B17077" w:rsidRDefault="00D65F28" w:rsidP="009338D3">
            <w:pPr>
              <w:spacing w:after="0" w:line="240" w:lineRule="auto"/>
              <w:rPr>
                <w:rFonts w:ascii="Times New Roman" w:hAnsi="Times New Roman"/>
                <w:sz w:val="24"/>
                <w:szCs w:val="24"/>
              </w:rPr>
            </w:pPr>
            <w:r w:rsidRPr="00B17077">
              <w:rPr>
                <w:rFonts w:ascii="Times New Roman" w:hAnsi="Times New Roman"/>
                <w:sz w:val="24"/>
                <w:szCs w:val="24"/>
              </w:rPr>
              <w:t xml:space="preserve">4. </w:t>
            </w:r>
          </w:p>
        </w:tc>
        <w:tc>
          <w:tcPr>
            <w:tcW w:w="2689" w:type="dxa"/>
            <w:shd w:val="clear" w:color="auto" w:fill="auto"/>
          </w:tcPr>
          <w:p w14:paraId="4F71DD3D" w14:textId="77777777" w:rsidR="00D65F28" w:rsidRPr="00B17077" w:rsidRDefault="00D65F28" w:rsidP="009338D3">
            <w:pPr>
              <w:spacing w:after="0" w:line="240" w:lineRule="auto"/>
              <w:rPr>
                <w:rFonts w:ascii="Times New Roman" w:hAnsi="Times New Roman"/>
                <w:sz w:val="24"/>
                <w:szCs w:val="24"/>
              </w:rPr>
            </w:pPr>
            <w:r w:rsidRPr="00B17077">
              <w:rPr>
                <w:rFonts w:ascii="Times New Roman" w:hAnsi="Times New Roman"/>
                <w:sz w:val="24"/>
                <w:szCs w:val="24"/>
              </w:rPr>
              <w:t>Lėšų poreikis ir šaltiniai</w:t>
            </w:r>
          </w:p>
        </w:tc>
        <w:tc>
          <w:tcPr>
            <w:tcW w:w="6712" w:type="dxa"/>
            <w:shd w:val="clear" w:color="auto" w:fill="auto"/>
          </w:tcPr>
          <w:p w14:paraId="4F71DD3E" w14:textId="77777777" w:rsidR="00D65F28" w:rsidRPr="0031197B" w:rsidRDefault="00D65F28" w:rsidP="009338D3">
            <w:pPr>
              <w:shd w:val="clear" w:color="auto" w:fill="FFFFFF"/>
              <w:spacing w:after="0" w:line="240" w:lineRule="auto"/>
              <w:jc w:val="both"/>
              <w:rPr>
                <w:rFonts w:ascii="Times New Roman" w:hAnsi="Times New Roman"/>
                <w:sz w:val="24"/>
                <w:szCs w:val="24"/>
              </w:rPr>
            </w:pPr>
            <w:r w:rsidRPr="0031197B">
              <w:rPr>
                <w:rFonts w:ascii="Times New Roman" w:hAnsi="Times New Roman"/>
                <w:sz w:val="24"/>
                <w:szCs w:val="24"/>
              </w:rPr>
              <w:t>Sprendimui įgyvendinti lėšų nereikės.</w:t>
            </w:r>
          </w:p>
        </w:tc>
      </w:tr>
      <w:tr w:rsidR="00D65F28" w:rsidRPr="00B17077" w14:paraId="4F71DD43" w14:textId="77777777" w:rsidTr="00B17077">
        <w:tc>
          <w:tcPr>
            <w:tcW w:w="396" w:type="dxa"/>
            <w:shd w:val="clear" w:color="auto" w:fill="auto"/>
          </w:tcPr>
          <w:p w14:paraId="4F71DD40" w14:textId="77777777" w:rsidR="00D65F28" w:rsidRPr="00B17077" w:rsidRDefault="00D65F28" w:rsidP="009338D3">
            <w:pPr>
              <w:spacing w:after="0" w:line="240" w:lineRule="auto"/>
              <w:rPr>
                <w:rFonts w:ascii="Times New Roman" w:hAnsi="Times New Roman"/>
                <w:sz w:val="24"/>
                <w:szCs w:val="24"/>
              </w:rPr>
            </w:pPr>
            <w:r w:rsidRPr="00B17077">
              <w:rPr>
                <w:rFonts w:ascii="Times New Roman" w:hAnsi="Times New Roman"/>
                <w:sz w:val="24"/>
                <w:szCs w:val="24"/>
              </w:rPr>
              <w:t xml:space="preserve">5. </w:t>
            </w:r>
          </w:p>
        </w:tc>
        <w:tc>
          <w:tcPr>
            <w:tcW w:w="2689" w:type="dxa"/>
            <w:shd w:val="clear" w:color="auto" w:fill="auto"/>
          </w:tcPr>
          <w:p w14:paraId="4F71DD41" w14:textId="77777777" w:rsidR="00D65F28" w:rsidRPr="00B17077" w:rsidRDefault="00D65F28" w:rsidP="009338D3">
            <w:pPr>
              <w:spacing w:after="0" w:line="240" w:lineRule="auto"/>
              <w:rPr>
                <w:rFonts w:ascii="Times New Roman" w:hAnsi="Times New Roman"/>
                <w:sz w:val="24"/>
                <w:szCs w:val="24"/>
              </w:rPr>
            </w:pPr>
            <w:r w:rsidRPr="00B17077">
              <w:rPr>
                <w:rFonts w:ascii="Times New Roman" w:hAnsi="Times New Roman"/>
                <w:sz w:val="24"/>
                <w:szCs w:val="24"/>
              </w:rPr>
              <w:t>Antikorupcinis sprendimo projekto vertinimas.</w:t>
            </w:r>
          </w:p>
        </w:tc>
        <w:tc>
          <w:tcPr>
            <w:tcW w:w="6712" w:type="dxa"/>
            <w:shd w:val="clear" w:color="auto" w:fill="auto"/>
          </w:tcPr>
          <w:p w14:paraId="4F71DD42" w14:textId="77777777" w:rsidR="00D65F28" w:rsidRPr="0031197B" w:rsidRDefault="00D65F28" w:rsidP="009338D3">
            <w:pPr>
              <w:shd w:val="clear" w:color="auto" w:fill="FFFFFF"/>
              <w:spacing w:after="0" w:line="240" w:lineRule="auto"/>
              <w:jc w:val="both"/>
              <w:rPr>
                <w:rFonts w:ascii="Times New Roman" w:hAnsi="Times New Roman"/>
                <w:sz w:val="24"/>
                <w:szCs w:val="24"/>
              </w:rPr>
            </w:pPr>
            <w:r w:rsidRPr="0031197B">
              <w:rPr>
                <w:rFonts w:ascii="Times New Roman" w:hAnsi="Times New Roman"/>
                <w:bCs/>
                <w:sz w:val="24"/>
                <w:szCs w:val="24"/>
              </w:rPr>
              <w:t>Teisės akte nenumatoma reguliuoti visuomeninių santykių, susijusių su Lietuvos Respublikos korupcijos prevencijos įstatymo 8 straipsnio 1 dalyje numatytais veiksniais, todėl teisės aktas nevertinamas antikorupciniu požiūriu.</w:t>
            </w:r>
          </w:p>
        </w:tc>
      </w:tr>
      <w:tr w:rsidR="00D65F28" w:rsidRPr="00B17077" w14:paraId="4F71DD47" w14:textId="77777777" w:rsidTr="00B17077">
        <w:tc>
          <w:tcPr>
            <w:tcW w:w="396" w:type="dxa"/>
            <w:shd w:val="clear" w:color="auto" w:fill="auto"/>
          </w:tcPr>
          <w:p w14:paraId="4F71DD44" w14:textId="77777777" w:rsidR="00D65F28" w:rsidRPr="00B17077" w:rsidRDefault="00D65F28" w:rsidP="009338D3">
            <w:pPr>
              <w:spacing w:after="0" w:line="240" w:lineRule="auto"/>
              <w:rPr>
                <w:rFonts w:ascii="Times New Roman" w:hAnsi="Times New Roman"/>
                <w:sz w:val="24"/>
                <w:szCs w:val="24"/>
              </w:rPr>
            </w:pPr>
            <w:r w:rsidRPr="00B17077">
              <w:rPr>
                <w:rFonts w:ascii="Times New Roman" w:hAnsi="Times New Roman"/>
                <w:sz w:val="24"/>
                <w:szCs w:val="24"/>
              </w:rPr>
              <w:t xml:space="preserve">6. </w:t>
            </w:r>
          </w:p>
        </w:tc>
        <w:tc>
          <w:tcPr>
            <w:tcW w:w="2689" w:type="dxa"/>
            <w:shd w:val="clear" w:color="auto" w:fill="auto"/>
          </w:tcPr>
          <w:p w14:paraId="4F71DD45" w14:textId="77777777" w:rsidR="00D65F28" w:rsidRPr="00B17077" w:rsidRDefault="00D65F28" w:rsidP="009338D3">
            <w:pPr>
              <w:spacing w:after="0" w:line="240" w:lineRule="auto"/>
              <w:rPr>
                <w:rFonts w:ascii="Times New Roman" w:hAnsi="Times New Roman"/>
                <w:sz w:val="24"/>
                <w:szCs w:val="24"/>
              </w:rPr>
            </w:pPr>
            <w:r w:rsidRPr="00B17077">
              <w:rPr>
                <w:rFonts w:ascii="Times New Roman" w:hAnsi="Times New Roman"/>
                <w:color w:val="000000"/>
                <w:sz w:val="24"/>
                <w:szCs w:val="24"/>
                <w:shd w:val="clear" w:color="auto" w:fill="FFFFFF"/>
              </w:rPr>
              <w:t>Kiti sprendimui priimti reikalingi pagrindimai, skaičiavimai ar paaiškinimai.</w:t>
            </w:r>
          </w:p>
        </w:tc>
        <w:tc>
          <w:tcPr>
            <w:tcW w:w="6712" w:type="dxa"/>
            <w:shd w:val="clear" w:color="auto" w:fill="auto"/>
          </w:tcPr>
          <w:p w14:paraId="4F71DD46" w14:textId="77777777" w:rsidR="00D65F28" w:rsidRPr="0031197B" w:rsidRDefault="00D65F28" w:rsidP="009338D3">
            <w:pPr>
              <w:spacing w:after="0" w:line="240" w:lineRule="auto"/>
              <w:rPr>
                <w:rFonts w:ascii="Times New Roman" w:hAnsi="Times New Roman"/>
                <w:sz w:val="24"/>
                <w:szCs w:val="24"/>
              </w:rPr>
            </w:pPr>
            <w:r w:rsidRPr="0031197B">
              <w:rPr>
                <w:rFonts w:ascii="Times New Roman" w:hAnsi="Times New Roman"/>
                <w:sz w:val="24"/>
                <w:szCs w:val="24"/>
              </w:rPr>
              <w:t>Nėra.</w:t>
            </w:r>
          </w:p>
        </w:tc>
      </w:tr>
      <w:tr w:rsidR="00D65F28" w:rsidRPr="00B17077" w14:paraId="4F71DD4B" w14:textId="77777777" w:rsidTr="00B17077">
        <w:tc>
          <w:tcPr>
            <w:tcW w:w="396" w:type="dxa"/>
            <w:shd w:val="clear" w:color="auto" w:fill="auto"/>
          </w:tcPr>
          <w:p w14:paraId="4F71DD48" w14:textId="77777777" w:rsidR="00D65F28" w:rsidRPr="00B17077" w:rsidRDefault="00D65F28" w:rsidP="009338D3">
            <w:pPr>
              <w:spacing w:after="0" w:line="240" w:lineRule="auto"/>
              <w:rPr>
                <w:rFonts w:ascii="Times New Roman" w:hAnsi="Times New Roman"/>
                <w:sz w:val="24"/>
                <w:szCs w:val="24"/>
              </w:rPr>
            </w:pPr>
            <w:r w:rsidRPr="00B17077">
              <w:rPr>
                <w:rFonts w:ascii="Times New Roman" w:hAnsi="Times New Roman"/>
                <w:sz w:val="24"/>
                <w:szCs w:val="24"/>
              </w:rPr>
              <w:t>7.</w:t>
            </w:r>
          </w:p>
        </w:tc>
        <w:tc>
          <w:tcPr>
            <w:tcW w:w="2689" w:type="dxa"/>
            <w:shd w:val="clear" w:color="auto" w:fill="auto"/>
          </w:tcPr>
          <w:p w14:paraId="4F71DD49" w14:textId="77777777" w:rsidR="00D65F28" w:rsidRPr="00B17077" w:rsidRDefault="00D65F28" w:rsidP="009338D3">
            <w:pPr>
              <w:spacing w:after="0" w:line="240" w:lineRule="auto"/>
              <w:rPr>
                <w:rFonts w:ascii="Times New Roman" w:hAnsi="Times New Roman"/>
                <w:sz w:val="24"/>
                <w:szCs w:val="24"/>
              </w:rPr>
            </w:pPr>
            <w:r w:rsidRPr="00B17077">
              <w:rPr>
                <w:rFonts w:ascii="Times New Roman" w:hAnsi="Times New Roman"/>
                <w:sz w:val="24"/>
                <w:szCs w:val="24"/>
              </w:rPr>
              <w:t>Sprendimo projekto lyginamasis variantas (jeigu teikiamas sprendimo pakeitimo projektas).</w:t>
            </w:r>
          </w:p>
        </w:tc>
        <w:tc>
          <w:tcPr>
            <w:tcW w:w="6712" w:type="dxa"/>
            <w:shd w:val="clear" w:color="auto" w:fill="auto"/>
          </w:tcPr>
          <w:p w14:paraId="4F71DD4A" w14:textId="77777777" w:rsidR="00D65F28" w:rsidRPr="0031197B" w:rsidRDefault="00D65F28" w:rsidP="009338D3">
            <w:pPr>
              <w:spacing w:after="0" w:line="240" w:lineRule="auto"/>
              <w:rPr>
                <w:rFonts w:ascii="Times New Roman" w:hAnsi="Times New Roman"/>
                <w:sz w:val="24"/>
                <w:szCs w:val="24"/>
              </w:rPr>
            </w:pPr>
            <w:r w:rsidRPr="0031197B">
              <w:rPr>
                <w:rFonts w:ascii="Times New Roman" w:hAnsi="Times New Roman"/>
                <w:sz w:val="24"/>
                <w:szCs w:val="24"/>
              </w:rPr>
              <w:t>Nėra.</w:t>
            </w:r>
          </w:p>
        </w:tc>
      </w:tr>
    </w:tbl>
    <w:p w14:paraId="4F71DD4C" w14:textId="77777777" w:rsidR="007934F3" w:rsidRDefault="007934F3" w:rsidP="009338D3">
      <w:pPr>
        <w:shd w:val="clear" w:color="auto" w:fill="FFFFFF"/>
        <w:spacing w:after="0" w:line="240" w:lineRule="auto"/>
        <w:rPr>
          <w:rFonts w:ascii="Times New Roman" w:hAnsi="Times New Roman"/>
          <w:sz w:val="24"/>
          <w:szCs w:val="24"/>
        </w:rPr>
      </w:pPr>
    </w:p>
    <w:p w14:paraId="4F71DD4F" w14:textId="77777777" w:rsidR="00311730" w:rsidRPr="0031197B" w:rsidRDefault="00311730" w:rsidP="009338D3">
      <w:pPr>
        <w:tabs>
          <w:tab w:val="left" w:pos="-1014"/>
        </w:tabs>
        <w:spacing w:after="0" w:line="240" w:lineRule="auto"/>
        <w:jc w:val="center"/>
        <w:rPr>
          <w:rFonts w:ascii="Times New Roman" w:hAnsi="Times New Roman"/>
          <w:b/>
          <w:sz w:val="24"/>
          <w:szCs w:val="24"/>
        </w:rPr>
      </w:pPr>
    </w:p>
    <w:p w14:paraId="4F71DD50" w14:textId="77777777" w:rsidR="00311730" w:rsidRDefault="00311730" w:rsidP="00380A6D">
      <w:pPr>
        <w:tabs>
          <w:tab w:val="left" w:pos="-1014"/>
        </w:tabs>
        <w:spacing w:after="0" w:line="240" w:lineRule="auto"/>
        <w:rPr>
          <w:rFonts w:ascii="Times New Roman" w:hAnsi="Times New Roman"/>
          <w:b/>
          <w:color w:val="000000"/>
          <w:sz w:val="24"/>
          <w:szCs w:val="24"/>
        </w:rPr>
      </w:pPr>
    </w:p>
    <w:p w14:paraId="4F71DD51" w14:textId="77777777" w:rsidR="00311730" w:rsidRDefault="00311730" w:rsidP="009338D3">
      <w:pPr>
        <w:tabs>
          <w:tab w:val="left" w:pos="-1014"/>
        </w:tabs>
        <w:spacing w:after="0" w:line="240" w:lineRule="auto"/>
        <w:jc w:val="center"/>
        <w:rPr>
          <w:rFonts w:ascii="Times New Roman" w:hAnsi="Times New Roman"/>
          <w:b/>
          <w:color w:val="000000"/>
          <w:sz w:val="24"/>
          <w:szCs w:val="24"/>
        </w:rPr>
      </w:pPr>
    </w:p>
    <w:p w14:paraId="4F71DD52" w14:textId="77777777" w:rsidR="00311730" w:rsidRDefault="00311730" w:rsidP="009338D3">
      <w:pPr>
        <w:tabs>
          <w:tab w:val="left" w:pos="-1014"/>
        </w:tabs>
        <w:spacing w:after="0" w:line="240" w:lineRule="auto"/>
        <w:jc w:val="center"/>
        <w:rPr>
          <w:rFonts w:ascii="Times New Roman" w:hAnsi="Times New Roman"/>
          <w:b/>
          <w:color w:val="000000"/>
          <w:sz w:val="24"/>
          <w:szCs w:val="24"/>
        </w:rPr>
      </w:pPr>
    </w:p>
    <w:p w14:paraId="4F71DD53" w14:textId="77777777" w:rsidR="00311730" w:rsidRPr="00786CA2" w:rsidRDefault="00311730" w:rsidP="009338D3">
      <w:pPr>
        <w:tabs>
          <w:tab w:val="left" w:pos="-1014"/>
        </w:tabs>
        <w:spacing w:after="0" w:line="240" w:lineRule="auto"/>
        <w:jc w:val="center"/>
        <w:rPr>
          <w:rFonts w:ascii="Times New Roman" w:hAnsi="Times New Roman"/>
          <w:b/>
          <w:color w:val="000000"/>
          <w:sz w:val="24"/>
          <w:szCs w:val="24"/>
        </w:rPr>
      </w:pPr>
    </w:p>
    <w:sectPr w:rsidR="00311730" w:rsidRPr="00786CA2" w:rsidSect="003A6EE2">
      <w:headerReference w:type="default" r:id="rId13"/>
      <w:pgSz w:w="11906" w:h="16838"/>
      <w:pgMar w:top="567" w:right="720" w:bottom="567"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EE0CD" w14:textId="77777777" w:rsidR="00BE442E" w:rsidRDefault="00BE442E">
      <w:pPr>
        <w:spacing w:after="0" w:line="240" w:lineRule="auto"/>
      </w:pPr>
      <w:r>
        <w:separator/>
      </w:r>
    </w:p>
  </w:endnote>
  <w:endnote w:type="continuationSeparator" w:id="0">
    <w:p w14:paraId="25B24D06" w14:textId="77777777" w:rsidR="00BE442E" w:rsidRDefault="00BE4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ndale Sans UI">
    <w:charset w:val="00"/>
    <w:family w:val="auto"/>
    <w:pitch w:val="variable"/>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8692C0" w14:textId="77777777" w:rsidR="00BE442E" w:rsidRDefault="00BE442E">
      <w:pPr>
        <w:spacing w:after="0" w:line="240" w:lineRule="auto"/>
      </w:pPr>
      <w:r>
        <w:rPr>
          <w:color w:val="000000"/>
        </w:rPr>
        <w:separator/>
      </w:r>
    </w:p>
  </w:footnote>
  <w:footnote w:type="continuationSeparator" w:id="0">
    <w:p w14:paraId="60960641" w14:textId="77777777" w:rsidR="00BE442E" w:rsidRDefault="00BE44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D105A" w14:textId="6FDBD377" w:rsidR="00CF201F" w:rsidRPr="00CF201F" w:rsidRDefault="00CF201F" w:rsidP="00CF201F">
    <w:pPr>
      <w:pStyle w:val="Antrats"/>
      <w:jc w:val="right"/>
      <w:rPr>
        <w:sz w:val="24"/>
        <w:szCs w:val="24"/>
        <w:lang w:val="lt-LT"/>
      </w:rPr>
    </w:pPr>
    <w:r w:rsidRPr="00CF201F">
      <w:rPr>
        <w:sz w:val="24"/>
        <w:szCs w:val="24"/>
        <w:lang w:val="lt-LT"/>
      </w:rPr>
      <w:t>Projektas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7EF5"/>
    <w:multiLevelType w:val="hybridMultilevel"/>
    <w:tmpl w:val="274CD280"/>
    <w:lvl w:ilvl="0" w:tplc="DEA034C8">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67C6A43"/>
    <w:multiLevelType w:val="multilevel"/>
    <w:tmpl w:val="0E2CFCBC"/>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C55AC5"/>
    <w:multiLevelType w:val="hybridMultilevel"/>
    <w:tmpl w:val="E20A1986"/>
    <w:lvl w:ilvl="0" w:tplc="1B7E2836">
      <w:start w:val="1"/>
      <w:numFmt w:val="decimal"/>
      <w:lvlText w:val="%1."/>
      <w:lvlJc w:val="left"/>
      <w:pPr>
        <w:ind w:left="1080" w:hanging="360"/>
      </w:pPr>
      <w:rPr>
        <w:rFonts w:ascii="Times New Roman" w:eastAsia="Times New Roman" w:hAnsi="Times New Roman" w:hint="default"/>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nsid w:val="0ACC5A54"/>
    <w:multiLevelType w:val="hybridMultilevel"/>
    <w:tmpl w:val="89505C3A"/>
    <w:lvl w:ilvl="0" w:tplc="8C481456">
      <w:start w:val="2"/>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DD262FE"/>
    <w:multiLevelType w:val="multilevel"/>
    <w:tmpl w:val="45D457DE"/>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11E66F3"/>
    <w:multiLevelType w:val="hybridMultilevel"/>
    <w:tmpl w:val="1EA4E5B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C970E3A"/>
    <w:multiLevelType w:val="multilevel"/>
    <w:tmpl w:val="F5A446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21A02D9D"/>
    <w:multiLevelType w:val="multilevel"/>
    <w:tmpl w:val="310CEDF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26885B27"/>
    <w:multiLevelType w:val="hybridMultilevel"/>
    <w:tmpl w:val="D38E7BDE"/>
    <w:lvl w:ilvl="0" w:tplc="5FD033DC">
      <w:start w:val="7"/>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nsid w:val="2E3F6C1A"/>
    <w:multiLevelType w:val="multilevel"/>
    <w:tmpl w:val="C4B03E94"/>
    <w:lvl w:ilvl="0">
      <w:start w:val="1"/>
      <w:numFmt w:val="decimal"/>
      <w:lvlText w:val="%1."/>
      <w:lvlJc w:val="left"/>
      <w:pPr>
        <w:ind w:left="720" w:hanging="360"/>
      </w:pPr>
      <w:rPr>
        <w:rFonts w:ascii="Times New Roman" w:eastAsia="Calibri" w:hAnsi="Times New Roman" w:cs="Times New Roman"/>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8426E68"/>
    <w:multiLevelType w:val="multilevel"/>
    <w:tmpl w:val="45D457DE"/>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nsid w:val="3B3D5090"/>
    <w:multiLevelType w:val="hybridMultilevel"/>
    <w:tmpl w:val="0C580D82"/>
    <w:lvl w:ilvl="0" w:tplc="5CD6DD7A">
      <w:start w:val="3"/>
      <w:numFmt w:val="upperRoman"/>
      <w:lvlText w:val="%1."/>
      <w:lvlJc w:val="left"/>
      <w:pPr>
        <w:ind w:left="1080" w:hanging="72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3EF91616"/>
    <w:multiLevelType w:val="multilevel"/>
    <w:tmpl w:val="0A54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F9209D8"/>
    <w:multiLevelType w:val="hybridMultilevel"/>
    <w:tmpl w:val="EE7836B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417731A7"/>
    <w:multiLevelType w:val="hybridMultilevel"/>
    <w:tmpl w:val="D7DC9BDA"/>
    <w:lvl w:ilvl="0" w:tplc="7BF62E8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94A6AC3"/>
    <w:multiLevelType w:val="multilevel"/>
    <w:tmpl w:val="45D457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9906419"/>
    <w:multiLevelType w:val="multilevel"/>
    <w:tmpl w:val="57523C1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AA6013D"/>
    <w:multiLevelType w:val="hybridMultilevel"/>
    <w:tmpl w:val="1D14F5CC"/>
    <w:lvl w:ilvl="0" w:tplc="56B84324">
      <w:start w:val="4"/>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8">
    <w:nsid w:val="4EBA7427"/>
    <w:multiLevelType w:val="multilevel"/>
    <w:tmpl w:val="15D01A5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46621B1"/>
    <w:multiLevelType w:val="multilevel"/>
    <w:tmpl w:val="8344255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49800FE"/>
    <w:multiLevelType w:val="hybridMultilevel"/>
    <w:tmpl w:val="7C50B0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582118A"/>
    <w:multiLevelType w:val="hybridMultilevel"/>
    <w:tmpl w:val="07021356"/>
    <w:lvl w:ilvl="0" w:tplc="8D905890">
      <w:start w:val="6"/>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2">
    <w:nsid w:val="572D1443"/>
    <w:multiLevelType w:val="multilevel"/>
    <w:tmpl w:val="7C8A29F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7384C5F"/>
    <w:multiLevelType w:val="hybridMultilevel"/>
    <w:tmpl w:val="4B8A80D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EF7DED"/>
    <w:multiLevelType w:val="multilevel"/>
    <w:tmpl w:val="45D457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AEB3D24"/>
    <w:multiLevelType w:val="multilevel"/>
    <w:tmpl w:val="785E4578"/>
    <w:lvl w:ilvl="0">
      <w:start w:val="1"/>
      <w:numFmt w:val="decimal"/>
      <w:lvlText w:val="%1."/>
      <w:lvlJc w:val="left"/>
      <w:pPr>
        <w:ind w:left="720" w:hanging="360"/>
      </w:pPr>
      <w:rPr>
        <w:rFonts w:ascii="Times New Roman" w:hAnsi="Times New Roman" w:cs="Times New Roman"/>
        <w:b/>
        <w:i w:val="0"/>
      </w:rPr>
    </w:lvl>
    <w:lvl w:ilvl="1">
      <w:start w:val="1"/>
      <w:numFmt w:val="decimal"/>
      <w:lvlText w:val="%1.%2."/>
      <w:lvlJc w:val="left"/>
      <w:pPr>
        <w:ind w:left="1080" w:hanging="360"/>
      </w:pPr>
      <w:rPr>
        <w:b w:val="0"/>
      </w:rPr>
    </w:lvl>
    <w:lvl w:ilvl="2">
      <w:start w:val="1"/>
      <w:numFmt w:val="decimal"/>
      <w:lvlText w:val="%1.%2.%3."/>
      <w:lvlJc w:val="left"/>
      <w:pPr>
        <w:ind w:left="1800" w:hanging="720"/>
      </w:pPr>
      <w:rPr>
        <w:b/>
      </w:rPr>
    </w:lvl>
    <w:lvl w:ilvl="3">
      <w:start w:val="1"/>
      <w:numFmt w:val="decimal"/>
      <w:lvlText w:val="%1.%2.%3.%4."/>
      <w:lvlJc w:val="left"/>
      <w:pPr>
        <w:ind w:left="2160" w:hanging="720"/>
      </w:pPr>
      <w:rPr>
        <w:b/>
      </w:rPr>
    </w:lvl>
    <w:lvl w:ilvl="4">
      <w:start w:val="1"/>
      <w:numFmt w:val="decimal"/>
      <w:lvlText w:val="%1.%2.%3.%4.%5."/>
      <w:lvlJc w:val="left"/>
      <w:pPr>
        <w:ind w:left="2880" w:hanging="1080"/>
      </w:pPr>
      <w:rPr>
        <w:b/>
      </w:r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6">
    <w:nsid w:val="63AC0725"/>
    <w:multiLevelType w:val="multilevel"/>
    <w:tmpl w:val="DA9C23F4"/>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8350739"/>
    <w:multiLevelType w:val="hybridMultilevel"/>
    <w:tmpl w:val="D2907A38"/>
    <w:lvl w:ilvl="0" w:tplc="7BCCC10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8">
    <w:nsid w:val="68AF5D05"/>
    <w:multiLevelType w:val="hybridMultilevel"/>
    <w:tmpl w:val="868AE466"/>
    <w:lvl w:ilvl="0" w:tplc="3F4A504C">
      <w:start w:val="4"/>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9">
    <w:nsid w:val="6C0844F3"/>
    <w:multiLevelType w:val="hybridMultilevel"/>
    <w:tmpl w:val="AF0AA0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nsid w:val="7309733B"/>
    <w:multiLevelType w:val="hybridMultilevel"/>
    <w:tmpl w:val="C002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C04755"/>
    <w:multiLevelType w:val="multilevel"/>
    <w:tmpl w:val="BA6A07B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2">
    <w:nsid w:val="77960E95"/>
    <w:multiLevelType w:val="hybridMultilevel"/>
    <w:tmpl w:val="B4989854"/>
    <w:lvl w:ilvl="0" w:tplc="E2EE5BF8">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7B552CF4"/>
    <w:multiLevelType w:val="hybridMultilevel"/>
    <w:tmpl w:val="93E0633A"/>
    <w:lvl w:ilvl="0" w:tplc="3558FBF2">
      <w:start w:val="1"/>
      <w:numFmt w:val="decimal"/>
      <w:lvlText w:val="%1."/>
      <w:lvlJc w:val="left"/>
      <w:pPr>
        <w:ind w:left="928" w:hanging="360"/>
      </w:pPr>
      <w:rPr>
        <w:rFonts w:hint="default"/>
        <w:b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4">
    <w:nsid w:val="7B6F357C"/>
    <w:multiLevelType w:val="hybridMultilevel"/>
    <w:tmpl w:val="E6DAFAD6"/>
    <w:lvl w:ilvl="0" w:tplc="A96067FE">
      <w:start w:val="1"/>
      <w:numFmt w:val="bullet"/>
      <w:lvlText w:val=""/>
      <w:lvlJc w:val="left"/>
      <w:pPr>
        <w:ind w:left="720" w:hanging="360"/>
      </w:pPr>
      <w:rPr>
        <w:rFonts w:ascii="Symbol" w:hAnsi="Symbol" w:hint="default"/>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nsid w:val="7F332160"/>
    <w:multiLevelType w:val="multilevel"/>
    <w:tmpl w:val="2208EAC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5"/>
  </w:num>
  <w:num w:numId="2">
    <w:abstractNumId w:val="35"/>
  </w:num>
  <w:num w:numId="3">
    <w:abstractNumId w:val="31"/>
  </w:num>
  <w:num w:numId="4">
    <w:abstractNumId w:val="3"/>
  </w:num>
  <w:num w:numId="5">
    <w:abstractNumId w:val="11"/>
  </w:num>
  <w:num w:numId="6">
    <w:abstractNumId w:val="17"/>
  </w:num>
  <w:num w:numId="7">
    <w:abstractNumId w:val="28"/>
  </w:num>
  <w:num w:numId="8">
    <w:abstractNumId w:val="2"/>
  </w:num>
  <w:num w:numId="9">
    <w:abstractNumId w:val="21"/>
  </w:num>
  <w:num w:numId="10">
    <w:abstractNumId w:val="8"/>
  </w:num>
  <w:num w:numId="11">
    <w:abstractNumId w:val="0"/>
  </w:num>
  <w:num w:numId="12">
    <w:abstractNumId w:val="16"/>
  </w:num>
  <w:num w:numId="13">
    <w:abstractNumId w:val="10"/>
  </w:num>
  <w:num w:numId="14">
    <w:abstractNumId w:val="34"/>
  </w:num>
  <w:num w:numId="15">
    <w:abstractNumId w:val="14"/>
  </w:num>
  <w:num w:numId="16">
    <w:abstractNumId w:val="33"/>
  </w:num>
  <w:num w:numId="17">
    <w:abstractNumId w:val="32"/>
  </w:num>
  <w:num w:numId="18">
    <w:abstractNumId w:val="1"/>
  </w:num>
  <w:num w:numId="19">
    <w:abstractNumId w:val="13"/>
  </w:num>
  <w:num w:numId="20">
    <w:abstractNumId w:val="18"/>
  </w:num>
  <w:num w:numId="21">
    <w:abstractNumId w:val="5"/>
  </w:num>
  <w:num w:numId="22">
    <w:abstractNumId w:val="19"/>
  </w:num>
  <w:num w:numId="23">
    <w:abstractNumId w:val="26"/>
  </w:num>
  <w:num w:numId="24">
    <w:abstractNumId w:val="22"/>
  </w:num>
  <w:num w:numId="25">
    <w:abstractNumId w:val="24"/>
  </w:num>
  <w:num w:numId="26">
    <w:abstractNumId w:val="15"/>
  </w:num>
  <w:num w:numId="27">
    <w:abstractNumId w:val="4"/>
  </w:num>
  <w:num w:numId="28">
    <w:abstractNumId w:val="29"/>
  </w:num>
  <w:num w:numId="29">
    <w:abstractNumId w:val="12"/>
  </w:num>
  <w:num w:numId="30">
    <w:abstractNumId w:val="9"/>
  </w:num>
  <w:num w:numId="31">
    <w:abstractNumId w:val="7"/>
  </w:num>
  <w:num w:numId="32">
    <w:abstractNumId w:val="6"/>
  </w:num>
  <w:num w:numId="33">
    <w:abstractNumId w:val="30"/>
  </w:num>
  <w:num w:numId="34">
    <w:abstractNumId w:val="23"/>
  </w:num>
  <w:num w:numId="35">
    <w:abstractNumId w:val="20"/>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584"/>
    <w:rsid w:val="000050F3"/>
    <w:rsid w:val="000059D1"/>
    <w:rsid w:val="00007960"/>
    <w:rsid w:val="00010B19"/>
    <w:rsid w:val="0001315F"/>
    <w:rsid w:val="000134B1"/>
    <w:rsid w:val="000156FB"/>
    <w:rsid w:val="0001795C"/>
    <w:rsid w:val="00017CEA"/>
    <w:rsid w:val="00020430"/>
    <w:rsid w:val="00022A4E"/>
    <w:rsid w:val="0002305E"/>
    <w:rsid w:val="00027EB3"/>
    <w:rsid w:val="0003136C"/>
    <w:rsid w:val="000354E2"/>
    <w:rsid w:val="00035763"/>
    <w:rsid w:val="00035C58"/>
    <w:rsid w:val="00035F24"/>
    <w:rsid w:val="00036A81"/>
    <w:rsid w:val="000465AE"/>
    <w:rsid w:val="00050B17"/>
    <w:rsid w:val="00051FA4"/>
    <w:rsid w:val="0005265C"/>
    <w:rsid w:val="00052F0D"/>
    <w:rsid w:val="000664D7"/>
    <w:rsid w:val="00071D40"/>
    <w:rsid w:val="00072B67"/>
    <w:rsid w:val="00072C2F"/>
    <w:rsid w:val="0007487D"/>
    <w:rsid w:val="00081331"/>
    <w:rsid w:val="00082E83"/>
    <w:rsid w:val="0009255F"/>
    <w:rsid w:val="000928C0"/>
    <w:rsid w:val="0009422F"/>
    <w:rsid w:val="000A2E45"/>
    <w:rsid w:val="000A7009"/>
    <w:rsid w:val="000B0C82"/>
    <w:rsid w:val="000B1024"/>
    <w:rsid w:val="000B3AB3"/>
    <w:rsid w:val="000B5FE9"/>
    <w:rsid w:val="000B656D"/>
    <w:rsid w:val="000C21DF"/>
    <w:rsid w:val="000C7242"/>
    <w:rsid w:val="000D19EA"/>
    <w:rsid w:val="000D68F4"/>
    <w:rsid w:val="000E381B"/>
    <w:rsid w:val="000F0795"/>
    <w:rsid w:val="000F08FD"/>
    <w:rsid w:val="000F09D8"/>
    <w:rsid w:val="000F6618"/>
    <w:rsid w:val="000F7A02"/>
    <w:rsid w:val="00102219"/>
    <w:rsid w:val="0010229D"/>
    <w:rsid w:val="0010424C"/>
    <w:rsid w:val="00111BA5"/>
    <w:rsid w:val="00112747"/>
    <w:rsid w:val="0011350A"/>
    <w:rsid w:val="00114197"/>
    <w:rsid w:val="0011509C"/>
    <w:rsid w:val="001157DD"/>
    <w:rsid w:val="00122C17"/>
    <w:rsid w:val="00123127"/>
    <w:rsid w:val="00125572"/>
    <w:rsid w:val="00127FFC"/>
    <w:rsid w:val="00131A13"/>
    <w:rsid w:val="001320C1"/>
    <w:rsid w:val="0013302E"/>
    <w:rsid w:val="0013434B"/>
    <w:rsid w:val="001366DA"/>
    <w:rsid w:val="001369A4"/>
    <w:rsid w:val="00142D03"/>
    <w:rsid w:val="00143676"/>
    <w:rsid w:val="00147374"/>
    <w:rsid w:val="00147659"/>
    <w:rsid w:val="001516D4"/>
    <w:rsid w:val="00155986"/>
    <w:rsid w:val="00156065"/>
    <w:rsid w:val="001567C3"/>
    <w:rsid w:val="00161269"/>
    <w:rsid w:val="001614EE"/>
    <w:rsid w:val="0016485E"/>
    <w:rsid w:val="00164E2B"/>
    <w:rsid w:val="00177186"/>
    <w:rsid w:val="00181C3D"/>
    <w:rsid w:val="001957F0"/>
    <w:rsid w:val="0019672B"/>
    <w:rsid w:val="001975B7"/>
    <w:rsid w:val="001A0EBE"/>
    <w:rsid w:val="001A7627"/>
    <w:rsid w:val="001B2305"/>
    <w:rsid w:val="001B7080"/>
    <w:rsid w:val="001C042E"/>
    <w:rsid w:val="001C255F"/>
    <w:rsid w:val="001D1EFE"/>
    <w:rsid w:val="001D211B"/>
    <w:rsid w:val="001D2419"/>
    <w:rsid w:val="001D4B60"/>
    <w:rsid w:val="001D76E4"/>
    <w:rsid w:val="001E2BB1"/>
    <w:rsid w:val="001E436E"/>
    <w:rsid w:val="001E7DC0"/>
    <w:rsid w:val="001F25C5"/>
    <w:rsid w:val="001F515D"/>
    <w:rsid w:val="001F6ABD"/>
    <w:rsid w:val="00206D4A"/>
    <w:rsid w:val="002100F1"/>
    <w:rsid w:val="00211FC7"/>
    <w:rsid w:val="00214A96"/>
    <w:rsid w:val="00216516"/>
    <w:rsid w:val="0022154E"/>
    <w:rsid w:val="0022278C"/>
    <w:rsid w:val="00222D03"/>
    <w:rsid w:val="002247E8"/>
    <w:rsid w:val="00227D60"/>
    <w:rsid w:val="00230BB0"/>
    <w:rsid w:val="002319EE"/>
    <w:rsid w:val="00231BB3"/>
    <w:rsid w:val="0023426D"/>
    <w:rsid w:val="002354DE"/>
    <w:rsid w:val="002358D1"/>
    <w:rsid w:val="00236C45"/>
    <w:rsid w:val="0023784D"/>
    <w:rsid w:val="00245D63"/>
    <w:rsid w:val="002514DE"/>
    <w:rsid w:val="0025367C"/>
    <w:rsid w:val="00254BB7"/>
    <w:rsid w:val="002566D0"/>
    <w:rsid w:val="00260D49"/>
    <w:rsid w:val="00261157"/>
    <w:rsid w:val="00261AF1"/>
    <w:rsid w:val="0026276E"/>
    <w:rsid w:val="002675F4"/>
    <w:rsid w:val="002713D0"/>
    <w:rsid w:val="002741BC"/>
    <w:rsid w:val="00274228"/>
    <w:rsid w:val="00275D99"/>
    <w:rsid w:val="002812FE"/>
    <w:rsid w:val="00281764"/>
    <w:rsid w:val="00295D08"/>
    <w:rsid w:val="002A0B44"/>
    <w:rsid w:val="002A2FD7"/>
    <w:rsid w:val="002A364A"/>
    <w:rsid w:val="002A3CB4"/>
    <w:rsid w:val="002A5781"/>
    <w:rsid w:val="002A6781"/>
    <w:rsid w:val="002A7B1B"/>
    <w:rsid w:val="002A7C26"/>
    <w:rsid w:val="002B21C4"/>
    <w:rsid w:val="002B4589"/>
    <w:rsid w:val="002B5006"/>
    <w:rsid w:val="002B5882"/>
    <w:rsid w:val="002B6EAD"/>
    <w:rsid w:val="002B6FE1"/>
    <w:rsid w:val="002C2D7F"/>
    <w:rsid w:val="002C3757"/>
    <w:rsid w:val="002D78BD"/>
    <w:rsid w:val="002D7EB3"/>
    <w:rsid w:val="002E622A"/>
    <w:rsid w:val="002F3A13"/>
    <w:rsid w:val="002F55E3"/>
    <w:rsid w:val="002F56D7"/>
    <w:rsid w:val="003000AE"/>
    <w:rsid w:val="00300ECB"/>
    <w:rsid w:val="003044FE"/>
    <w:rsid w:val="0030650C"/>
    <w:rsid w:val="00306584"/>
    <w:rsid w:val="00311730"/>
    <w:rsid w:val="0031197B"/>
    <w:rsid w:val="00311F85"/>
    <w:rsid w:val="00313818"/>
    <w:rsid w:val="00315415"/>
    <w:rsid w:val="00315EF3"/>
    <w:rsid w:val="003200B8"/>
    <w:rsid w:val="003204A6"/>
    <w:rsid w:val="00320656"/>
    <w:rsid w:val="00321108"/>
    <w:rsid w:val="0032410B"/>
    <w:rsid w:val="00324B18"/>
    <w:rsid w:val="00324C48"/>
    <w:rsid w:val="0032608B"/>
    <w:rsid w:val="00326438"/>
    <w:rsid w:val="00327863"/>
    <w:rsid w:val="00327BE7"/>
    <w:rsid w:val="00330550"/>
    <w:rsid w:val="003318B2"/>
    <w:rsid w:val="00331BFD"/>
    <w:rsid w:val="00331CBC"/>
    <w:rsid w:val="00333100"/>
    <w:rsid w:val="00334989"/>
    <w:rsid w:val="003419F0"/>
    <w:rsid w:val="00341C1A"/>
    <w:rsid w:val="00342184"/>
    <w:rsid w:val="00343268"/>
    <w:rsid w:val="003432C0"/>
    <w:rsid w:val="00344732"/>
    <w:rsid w:val="00344A7F"/>
    <w:rsid w:val="0034524C"/>
    <w:rsid w:val="00350982"/>
    <w:rsid w:val="0035129C"/>
    <w:rsid w:val="003515C0"/>
    <w:rsid w:val="003530B2"/>
    <w:rsid w:val="0035537A"/>
    <w:rsid w:val="003633D4"/>
    <w:rsid w:val="00364231"/>
    <w:rsid w:val="003667BC"/>
    <w:rsid w:val="00366987"/>
    <w:rsid w:val="00371AB6"/>
    <w:rsid w:val="00372EF6"/>
    <w:rsid w:val="00373A34"/>
    <w:rsid w:val="0037515F"/>
    <w:rsid w:val="00376B05"/>
    <w:rsid w:val="00377598"/>
    <w:rsid w:val="00377EA8"/>
    <w:rsid w:val="00380A6D"/>
    <w:rsid w:val="00380AC7"/>
    <w:rsid w:val="00380FEC"/>
    <w:rsid w:val="00382933"/>
    <w:rsid w:val="00383132"/>
    <w:rsid w:val="00387F1B"/>
    <w:rsid w:val="0039198E"/>
    <w:rsid w:val="003931BB"/>
    <w:rsid w:val="00393576"/>
    <w:rsid w:val="00394269"/>
    <w:rsid w:val="00396A02"/>
    <w:rsid w:val="00396E86"/>
    <w:rsid w:val="003A0F26"/>
    <w:rsid w:val="003A406E"/>
    <w:rsid w:val="003A6EE2"/>
    <w:rsid w:val="003B27AE"/>
    <w:rsid w:val="003B4EC2"/>
    <w:rsid w:val="003C2A98"/>
    <w:rsid w:val="003C2BD8"/>
    <w:rsid w:val="003C54B7"/>
    <w:rsid w:val="003C6700"/>
    <w:rsid w:val="003C72E4"/>
    <w:rsid w:val="003C73ED"/>
    <w:rsid w:val="003D071A"/>
    <w:rsid w:val="003D1206"/>
    <w:rsid w:val="003D1BA1"/>
    <w:rsid w:val="003D4E3D"/>
    <w:rsid w:val="003D5349"/>
    <w:rsid w:val="003D5A8C"/>
    <w:rsid w:val="003E425C"/>
    <w:rsid w:val="003F1DE8"/>
    <w:rsid w:val="003F2A14"/>
    <w:rsid w:val="003F7BBE"/>
    <w:rsid w:val="00400EFA"/>
    <w:rsid w:val="00401133"/>
    <w:rsid w:val="004035A8"/>
    <w:rsid w:val="00405C76"/>
    <w:rsid w:val="00406848"/>
    <w:rsid w:val="00407E1B"/>
    <w:rsid w:val="00411753"/>
    <w:rsid w:val="0041424E"/>
    <w:rsid w:val="0041435D"/>
    <w:rsid w:val="00414D14"/>
    <w:rsid w:val="00415165"/>
    <w:rsid w:val="00416A21"/>
    <w:rsid w:val="00417ED1"/>
    <w:rsid w:val="00420B2B"/>
    <w:rsid w:val="00432804"/>
    <w:rsid w:val="004421A0"/>
    <w:rsid w:val="0044401A"/>
    <w:rsid w:val="004443FA"/>
    <w:rsid w:val="00444612"/>
    <w:rsid w:val="004452D4"/>
    <w:rsid w:val="00445BD5"/>
    <w:rsid w:val="00445FF8"/>
    <w:rsid w:val="00447613"/>
    <w:rsid w:val="00450D79"/>
    <w:rsid w:val="0045594C"/>
    <w:rsid w:val="00455D5C"/>
    <w:rsid w:val="004600EF"/>
    <w:rsid w:val="00467FDE"/>
    <w:rsid w:val="00470EFC"/>
    <w:rsid w:val="0047341C"/>
    <w:rsid w:val="00473D1C"/>
    <w:rsid w:val="00476FCD"/>
    <w:rsid w:val="00477546"/>
    <w:rsid w:val="00483904"/>
    <w:rsid w:val="00487DF4"/>
    <w:rsid w:val="00495866"/>
    <w:rsid w:val="004A1EAE"/>
    <w:rsid w:val="004A55F5"/>
    <w:rsid w:val="004A66A7"/>
    <w:rsid w:val="004B3C8E"/>
    <w:rsid w:val="004B5038"/>
    <w:rsid w:val="004B6A2B"/>
    <w:rsid w:val="004C0330"/>
    <w:rsid w:val="004C24F6"/>
    <w:rsid w:val="004C35EF"/>
    <w:rsid w:val="004C727D"/>
    <w:rsid w:val="004D167D"/>
    <w:rsid w:val="004D2601"/>
    <w:rsid w:val="004D65CC"/>
    <w:rsid w:val="004D6E43"/>
    <w:rsid w:val="004E0AFE"/>
    <w:rsid w:val="004E345A"/>
    <w:rsid w:val="004E6BCA"/>
    <w:rsid w:val="004F1D33"/>
    <w:rsid w:val="004F3426"/>
    <w:rsid w:val="004F560D"/>
    <w:rsid w:val="00500F78"/>
    <w:rsid w:val="00502E57"/>
    <w:rsid w:val="00503B0C"/>
    <w:rsid w:val="00504231"/>
    <w:rsid w:val="0050796E"/>
    <w:rsid w:val="00511412"/>
    <w:rsid w:val="00512B3F"/>
    <w:rsid w:val="0051669D"/>
    <w:rsid w:val="00522A7A"/>
    <w:rsid w:val="00523F41"/>
    <w:rsid w:val="00530D0B"/>
    <w:rsid w:val="0053161A"/>
    <w:rsid w:val="00532AEA"/>
    <w:rsid w:val="00533B16"/>
    <w:rsid w:val="00533C8A"/>
    <w:rsid w:val="00545A83"/>
    <w:rsid w:val="00550320"/>
    <w:rsid w:val="005545F5"/>
    <w:rsid w:val="00556436"/>
    <w:rsid w:val="005642BC"/>
    <w:rsid w:val="0056533A"/>
    <w:rsid w:val="00565804"/>
    <w:rsid w:val="00566595"/>
    <w:rsid w:val="005712E6"/>
    <w:rsid w:val="00571BB8"/>
    <w:rsid w:val="005732E8"/>
    <w:rsid w:val="00581C90"/>
    <w:rsid w:val="0058363F"/>
    <w:rsid w:val="005852BD"/>
    <w:rsid w:val="00585DB7"/>
    <w:rsid w:val="0058637A"/>
    <w:rsid w:val="00591C00"/>
    <w:rsid w:val="0059534A"/>
    <w:rsid w:val="00597843"/>
    <w:rsid w:val="005A220A"/>
    <w:rsid w:val="005A36C1"/>
    <w:rsid w:val="005B23B5"/>
    <w:rsid w:val="005B2BA9"/>
    <w:rsid w:val="005B5AAB"/>
    <w:rsid w:val="005B5DF7"/>
    <w:rsid w:val="005C018D"/>
    <w:rsid w:val="005C19FC"/>
    <w:rsid w:val="005C7458"/>
    <w:rsid w:val="005D1E8B"/>
    <w:rsid w:val="005D3FB9"/>
    <w:rsid w:val="005D63DB"/>
    <w:rsid w:val="005D6845"/>
    <w:rsid w:val="005E1344"/>
    <w:rsid w:val="005E1477"/>
    <w:rsid w:val="005E1E83"/>
    <w:rsid w:val="005E286F"/>
    <w:rsid w:val="005E28A6"/>
    <w:rsid w:val="005E4099"/>
    <w:rsid w:val="005F14A6"/>
    <w:rsid w:val="005F7CC9"/>
    <w:rsid w:val="0060115F"/>
    <w:rsid w:val="00602E45"/>
    <w:rsid w:val="0060332D"/>
    <w:rsid w:val="00604865"/>
    <w:rsid w:val="0060742A"/>
    <w:rsid w:val="00612B71"/>
    <w:rsid w:val="006145CF"/>
    <w:rsid w:val="0061645C"/>
    <w:rsid w:val="0061758E"/>
    <w:rsid w:val="00617DED"/>
    <w:rsid w:val="00617F26"/>
    <w:rsid w:val="00621006"/>
    <w:rsid w:val="00622518"/>
    <w:rsid w:val="00632B68"/>
    <w:rsid w:val="00632EA3"/>
    <w:rsid w:val="00636F08"/>
    <w:rsid w:val="0064299E"/>
    <w:rsid w:val="00643273"/>
    <w:rsid w:val="0064523E"/>
    <w:rsid w:val="006468A1"/>
    <w:rsid w:val="00656A0F"/>
    <w:rsid w:val="00662D17"/>
    <w:rsid w:val="00665CD6"/>
    <w:rsid w:val="00666F3C"/>
    <w:rsid w:val="006676ED"/>
    <w:rsid w:val="00667730"/>
    <w:rsid w:val="006700ED"/>
    <w:rsid w:val="00671603"/>
    <w:rsid w:val="00671F08"/>
    <w:rsid w:val="00673F58"/>
    <w:rsid w:val="00674CAC"/>
    <w:rsid w:val="00677759"/>
    <w:rsid w:val="0068050F"/>
    <w:rsid w:val="00684464"/>
    <w:rsid w:val="00690C65"/>
    <w:rsid w:val="0069137A"/>
    <w:rsid w:val="006974C3"/>
    <w:rsid w:val="006A11FE"/>
    <w:rsid w:val="006A286D"/>
    <w:rsid w:val="006A36E4"/>
    <w:rsid w:val="006A5A08"/>
    <w:rsid w:val="006A6E5C"/>
    <w:rsid w:val="006A77C2"/>
    <w:rsid w:val="006B07CC"/>
    <w:rsid w:val="006B2507"/>
    <w:rsid w:val="006B4542"/>
    <w:rsid w:val="006B65E1"/>
    <w:rsid w:val="006C1C88"/>
    <w:rsid w:val="006C2AB2"/>
    <w:rsid w:val="006C2F10"/>
    <w:rsid w:val="006C3A9C"/>
    <w:rsid w:val="006C4FBA"/>
    <w:rsid w:val="006C766C"/>
    <w:rsid w:val="006D3DAD"/>
    <w:rsid w:val="006D5082"/>
    <w:rsid w:val="006D79F2"/>
    <w:rsid w:val="006E12C4"/>
    <w:rsid w:val="006E1E63"/>
    <w:rsid w:val="006E652B"/>
    <w:rsid w:val="006F08C7"/>
    <w:rsid w:val="006F13A4"/>
    <w:rsid w:val="006F3803"/>
    <w:rsid w:val="006F39C1"/>
    <w:rsid w:val="006F71E3"/>
    <w:rsid w:val="00701478"/>
    <w:rsid w:val="00702974"/>
    <w:rsid w:val="007107BF"/>
    <w:rsid w:val="00712D5E"/>
    <w:rsid w:val="00713A99"/>
    <w:rsid w:val="00714B81"/>
    <w:rsid w:val="00716B6F"/>
    <w:rsid w:val="00716E0F"/>
    <w:rsid w:val="00720516"/>
    <w:rsid w:val="00720BF7"/>
    <w:rsid w:val="00721BB5"/>
    <w:rsid w:val="007226A7"/>
    <w:rsid w:val="00725468"/>
    <w:rsid w:val="00731B33"/>
    <w:rsid w:val="00732948"/>
    <w:rsid w:val="00733E1F"/>
    <w:rsid w:val="00736ECC"/>
    <w:rsid w:val="0073723B"/>
    <w:rsid w:val="00737DA5"/>
    <w:rsid w:val="00740904"/>
    <w:rsid w:val="007421CA"/>
    <w:rsid w:val="00743647"/>
    <w:rsid w:val="00744023"/>
    <w:rsid w:val="0074434A"/>
    <w:rsid w:val="007445C4"/>
    <w:rsid w:val="00744CFA"/>
    <w:rsid w:val="007476AF"/>
    <w:rsid w:val="00750959"/>
    <w:rsid w:val="00754B02"/>
    <w:rsid w:val="00756E09"/>
    <w:rsid w:val="00757184"/>
    <w:rsid w:val="00761120"/>
    <w:rsid w:val="00761361"/>
    <w:rsid w:val="00761982"/>
    <w:rsid w:val="00761D3F"/>
    <w:rsid w:val="00763D5B"/>
    <w:rsid w:val="00765049"/>
    <w:rsid w:val="00766B8C"/>
    <w:rsid w:val="00771890"/>
    <w:rsid w:val="00773B01"/>
    <w:rsid w:val="0078261A"/>
    <w:rsid w:val="00782D46"/>
    <w:rsid w:val="00784D8F"/>
    <w:rsid w:val="00786CA2"/>
    <w:rsid w:val="00786E40"/>
    <w:rsid w:val="007934F3"/>
    <w:rsid w:val="00794FAC"/>
    <w:rsid w:val="007A4CA8"/>
    <w:rsid w:val="007A5757"/>
    <w:rsid w:val="007B1E68"/>
    <w:rsid w:val="007B2A44"/>
    <w:rsid w:val="007B4B3A"/>
    <w:rsid w:val="007B77B7"/>
    <w:rsid w:val="007C36E7"/>
    <w:rsid w:val="007C3754"/>
    <w:rsid w:val="007C418F"/>
    <w:rsid w:val="007C4E26"/>
    <w:rsid w:val="007D1917"/>
    <w:rsid w:val="007D3EE6"/>
    <w:rsid w:val="007D6963"/>
    <w:rsid w:val="007D7E1A"/>
    <w:rsid w:val="007E7AF6"/>
    <w:rsid w:val="007F3873"/>
    <w:rsid w:val="007F5287"/>
    <w:rsid w:val="00800578"/>
    <w:rsid w:val="0080171D"/>
    <w:rsid w:val="00806D7C"/>
    <w:rsid w:val="008105E1"/>
    <w:rsid w:val="0081074D"/>
    <w:rsid w:val="00810AE2"/>
    <w:rsid w:val="00811F58"/>
    <w:rsid w:val="0081419E"/>
    <w:rsid w:val="00816F6A"/>
    <w:rsid w:val="00830F5A"/>
    <w:rsid w:val="00832B48"/>
    <w:rsid w:val="008369DA"/>
    <w:rsid w:val="00836F31"/>
    <w:rsid w:val="00836F80"/>
    <w:rsid w:val="008401CC"/>
    <w:rsid w:val="00847F82"/>
    <w:rsid w:val="00854C07"/>
    <w:rsid w:val="00854D12"/>
    <w:rsid w:val="00855209"/>
    <w:rsid w:val="008560CF"/>
    <w:rsid w:val="0086440B"/>
    <w:rsid w:val="00870B8E"/>
    <w:rsid w:val="00871DAD"/>
    <w:rsid w:val="00877000"/>
    <w:rsid w:val="00886C48"/>
    <w:rsid w:val="00891A38"/>
    <w:rsid w:val="0089296F"/>
    <w:rsid w:val="008950FC"/>
    <w:rsid w:val="00896CDB"/>
    <w:rsid w:val="00897AEC"/>
    <w:rsid w:val="008A0593"/>
    <w:rsid w:val="008A3A46"/>
    <w:rsid w:val="008A46CB"/>
    <w:rsid w:val="008A4CEC"/>
    <w:rsid w:val="008B19A8"/>
    <w:rsid w:val="008B1A85"/>
    <w:rsid w:val="008B339B"/>
    <w:rsid w:val="008B4FFD"/>
    <w:rsid w:val="008B5D87"/>
    <w:rsid w:val="008B71E3"/>
    <w:rsid w:val="008B7263"/>
    <w:rsid w:val="008B7C86"/>
    <w:rsid w:val="008C19A9"/>
    <w:rsid w:val="008C326C"/>
    <w:rsid w:val="008C388E"/>
    <w:rsid w:val="008C66A4"/>
    <w:rsid w:val="008D4DF8"/>
    <w:rsid w:val="008D69B5"/>
    <w:rsid w:val="008E0D9D"/>
    <w:rsid w:val="008E234D"/>
    <w:rsid w:val="008F2C69"/>
    <w:rsid w:val="008F500D"/>
    <w:rsid w:val="008F6085"/>
    <w:rsid w:val="0090495F"/>
    <w:rsid w:val="009078D2"/>
    <w:rsid w:val="00912797"/>
    <w:rsid w:val="00916FAE"/>
    <w:rsid w:val="009213AB"/>
    <w:rsid w:val="0092214C"/>
    <w:rsid w:val="00926456"/>
    <w:rsid w:val="00926D9C"/>
    <w:rsid w:val="00927A78"/>
    <w:rsid w:val="009338D3"/>
    <w:rsid w:val="0093578B"/>
    <w:rsid w:val="009373E5"/>
    <w:rsid w:val="0094078B"/>
    <w:rsid w:val="00942880"/>
    <w:rsid w:val="0094385F"/>
    <w:rsid w:val="00943884"/>
    <w:rsid w:val="009441F1"/>
    <w:rsid w:val="00947318"/>
    <w:rsid w:val="0095077D"/>
    <w:rsid w:val="0095085B"/>
    <w:rsid w:val="00953043"/>
    <w:rsid w:val="009546F9"/>
    <w:rsid w:val="00954F0C"/>
    <w:rsid w:val="009570F8"/>
    <w:rsid w:val="009608F4"/>
    <w:rsid w:val="009620DD"/>
    <w:rsid w:val="00962261"/>
    <w:rsid w:val="009650FD"/>
    <w:rsid w:val="00971961"/>
    <w:rsid w:val="0097586A"/>
    <w:rsid w:val="00980E34"/>
    <w:rsid w:val="00983651"/>
    <w:rsid w:val="00984535"/>
    <w:rsid w:val="00987906"/>
    <w:rsid w:val="00987C79"/>
    <w:rsid w:val="009905A6"/>
    <w:rsid w:val="00992F59"/>
    <w:rsid w:val="00994AD1"/>
    <w:rsid w:val="0099613F"/>
    <w:rsid w:val="009A1429"/>
    <w:rsid w:val="009A36D4"/>
    <w:rsid w:val="009A5671"/>
    <w:rsid w:val="009A59DA"/>
    <w:rsid w:val="009A77A6"/>
    <w:rsid w:val="009A7FC8"/>
    <w:rsid w:val="009B0AF6"/>
    <w:rsid w:val="009B1579"/>
    <w:rsid w:val="009B1E8C"/>
    <w:rsid w:val="009B23A1"/>
    <w:rsid w:val="009B26F1"/>
    <w:rsid w:val="009B2B78"/>
    <w:rsid w:val="009C1C42"/>
    <w:rsid w:val="009C7E78"/>
    <w:rsid w:val="009D1575"/>
    <w:rsid w:val="009E1272"/>
    <w:rsid w:val="009E19B4"/>
    <w:rsid w:val="009E3214"/>
    <w:rsid w:val="009E3A75"/>
    <w:rsid w:val="009E3FFF"/>
    <w:rsid w:val="009E5E58"/>
    <w:rsid w:val="009F3342"/>
    <w:rsid w:val="009F3347"/>
    <w:rsid w:val="009F4DA0"/>
    <w:rsid w:val="009F6C89"/>
    <w:rsid w:val="00A06A32"/>
    <w:rsid w:val="00A1397D"/>
    <w:rsid w:val="00A14589"/>
    <w:rsid w:val="00A20324"/>
    <w:rsid w:val="00A27E4D"/>
    <w:rsid w:val="00A31C7C"/>
    <w:rsid w:val="00A37150"/>
    <w:rsid w:val="00A371F3"/>
    <w:rsid w:val="00A412CF"/>
    <w:rsid w:val="00A42456"/>
    <w:rsid w:val="00A47409"/>
    <w:rsid w:val="00A47692"/>
    <w:rsid w:val="00A518DD"/>
    <w:rsid w:val="00A52057"/>
    <w:rsid w:val="00A5539F"/>
    <w:rsid w:val="00A5552F"/>
    <w:rsid w:val="00A55A99"/>
    <w:rsid w:val="00A564AE"/>
    <w:rsid w:val="00A57F12"/>
    <w:rsid w:val="00A637BD"/>
    <w:rsid w:val="00A63EE2"/>
    <w:rsid w:val="00A64074"/>
    <w:rsid w:val="00A70FDB"/>
    <w:rsid w:val="00A7104A"/>
    <w:rsid w:val="00A7737B"/>
    <w:rsid w:val="00A82077"/>
    <w:rsid w:val="00A83F66"/>
    <w:rsid w:val="00A84AC8"/>
    <w:rsid w:val="00A864AD"/>
    <w:rsid w:val="00A91E40"/>
    <w:rsid w:val="00A94607"/>
    <w:rsid w:val="00AA0310"/>
    <w:rsid w:val="00AA077A"/>
    <w:rsid w:val="00AA1305"/>
    <w:rsid w:val="00AA49EF"/>
    <w:rsid w:val="00AA56C0"/>
    <w:rsid w:val="00AA5DED"/>
    <w:rsid w:val="00AA6402"/>
    <w:rsid w:val="00AA6915"/>
    <w:rsid w:val="00AA6F3F"/>
    <w:rsid w:val="00AA7A6E"/>
    <w:rsid w:val="00AB3260"/>
    <w:rsid w:val="00AB5A87"/>
    <w:rsid w:val="00AB72D2"/>
    <w:rsid w:val="00AC7159"/>
    <w:rsid w:val="00AD338B"/>
    <w:rsid w:val="00AD5BC6"/>
    <w:rsid w:val="00AD6291"/>
    <w:rsid w:val="00AD66EC"/>
    <w:rsid w:val="00AD6A22"/>
    <w:rsid w:val="00AD74F4"/>
    <w:rsid w:val="00AE0897"/>
    <w:rsid w:val="00AE09BD"/>
    <w:rsid w:val="00AE4F6F"/>
    <w:rsid w:val="00AF76E5"/>
    <w:rsid w:val="00B03D4F"/>
    <w:rsid w:val="00B0424F"/>
    <w:rsid w:val="00B066A5"/>
    <w:rsid w:val="00B105B2"/>
    <w:rsid w:val="00B114F9"/>
    <w:rsid w:val="00B12AF3"/>
    <w:rsid w:val="00B134C2"/>
    <w:rsid w:val="00B14F24"/>
    <w:rsid w:val="00B15C27"/>
    <w:rsid w:val="00B17077"/>
    <w:rsid w:val="00B27AA0"/>
    <w:rsid w:val="00B30EA7"/>
    <w:rsid w:val="00B34701"/>
    <w:rsid w:val="00B45B09"/>
    <w:rsid w:val="00B51169"/>
    <w:rsid w:val="00B51EE7"/>
    <w:rsid w:val="00B5552C"/>
    <w:rsid w:val="00B602F5"/>
    <w:rsid w:val="00B62616"/>
    <w:rsid w:val="00B6723F"/>
    <w:rsid w:val="00B75543"/>
    <w:rsid w:val="00B76A63"/>
    <w:rsid w:val="00B772F0"/>
    <w:rsid w:val="00B80621"/>
    <w:rsid w:val="00B82924"/>
    <w:rsid w:val="00B84A4C"/>
    <w:rsid w:val="00B87E4D"/>
    <w:rsid w:val="00B944B2"/>
    <w:rsid w:val="00B96C71"/>
    <w:rsid w:val="00B96DB5"/>
    <w:rsid w:val="00BA5BE3"/>
    <w:rsid w:val="00BA6A6C"/>
    <w:rsid w:val="00BB0161"/>
    <w:rsid w:val="00BB107B"/>
    <w:rsid w:val="00BB31A5"/>
    <w:rsid w:val="00BC1B82"/>
    <w:rsid w:val="00BC6CD0"/>
    <w:rsid w:val="00BC73B5"/>
    <w:rsid w:val="00BC7D55"/>
    <w:rsid w:val="00BC7E24"/>
    <w:rsid w:val="00BD102D"/>
    <w:rsid w:val="00BD1937"/>
    <w:rsid w:val="00BD3F0B"/>
    <w:rsid w:val="00BD4210"/>
    <w:rsid w:val="00BD6CF2"/>
    <w:rsid w:val="00BD74DB"/>
    <w:rsid w:val="00BE18FC"/>
    <w:rsid w:val="00BE442E"/>
    <w:rsid w:val="00BE5AAB"/>
    <w:rsid w:val="00BF0383"/>
    <w:rsid w:val="00BF16DC"/>
    <w:rsid w:val="00BF18B2"/>
    <w:rsid w:val="00BF1C55"/>
    <w:rsid w:val="00BF214F"/>
    <w:rsid w:val="00BF4762"/>
    <w:rsid w:val="00BF538E"/>
    <w:rsid w:val="00C01C56"/>
    <w:rsid w:val="00C027B0"/>
    <w:rsid w:val="00C04A8B"/>
    <w:rsid w:val="00C06F9A"/>
    <w:rsid w:val="00C12162"/>
    <w:rsid w:val="00C12595"/>
    <w:rsid w:val="00C126CF"/>
    <w:rsid w:val="00C16E95"/>
    <w:rsid w:val="00C20BB5"/>
    <w:rsid w:val="00C237FF"/>
    <w:rsid w:val="00C248AF"/>
    <w:rsid w:val="00C24DCD"/>
    <w:rsid w:val="00C372EC"/>
    <w:rsid w:val="00C37DD2"/>
    <w:rsid w:val="00C46946"/>
    <w:rsid w:val="00C47826"/>
    <w:rsid w:val="00C53871"/>
    <w:rsid w:val="00C62297"/>
    <w:rsid w:val="00C63F32"/>
    <w:rsid w:val="00C65F7F"/>
    <w:rsid w:val="00C7119A"/>
    <w:rsid w:val="00C74802"/>
    <w:rsid w:val="00C77C2F"/>
    <w:rsid w:val="00C83F02"/>
    <w:rsid w:val="00C870D7"/>
    <w:rsid w:val="00C93ECF"/>
    <w:rsid w:val="00C9451E"/>
    <w:rsid w:val="00C97D18"/>
    <w:rsid w:val="00CA01D3"/>
    <w:rsid w:val="00CA0322"/>
    <w:rsid w:val="00CA094B"/>
    <w:rsid w:val="00CA397E"/>
    <w:rsid w:val="00CA7DAC"/>
    <w:rsid w:val="00CB0DBA"/>
    <w:rsid w:val="00CB1E09"/>
    <w:rsid w:val="00CB37A3"/>
    <w:rsid w:val="00CB3F1D"/>
    <w:rsid w:val="00CB3F4A"/>
    <w:rsid w:val="00CB4529"/>
    <w:rsid w:val="00CB4DE3"/>
    <w:rsid w:val="00CD1F95"/>
    <w:rsid w:val="00CD2706"/>
    <w:rsid w:val="00CD3EFE"/>
    <w:rsid w:val="00CD7C4A"/>
    <w:rsid w:val="00CE09AA"/>
    <w:rsid w:val="00CE1C34"/>
    <w:rsid w:val="00CE3F10"/>
    <w:rsid w:val="00CE543E"/>
    <w:rsid w:val="00CF1EB0"/>
    <w:rsid w:val="00CF201F"/>
    <w:rsid w:val="00CF33EA"/>
    <w:rsid w:val="00D005FA"/>
    <w:rsid w:val="00D00877"/>
    <w:rsid w:val="00D02462"/>
    <w:rsid w:val="00D10FD7"/>
    <w:rsid w:val="00D14EF4"/>
    <w:rsid w:val="00D15DB1"/>
    <w:rsid w:val="00D17805"/>
    <w:rsid w:val="00D24EFB"/>
    <w:rsid w:val="00D32178"/>
    <w:rsid w:val="00D32DD5"/>
    <w:rsid w:val="00D42326"/>
    <w:rsid w:val="00D43C55"/>
    <w:rsid w:val="00D46349"/>
    <w:rsid w:val="00D467D9"/>
    <w:rsid w:val="00D50891"/>
    <w:rsid w:val="00D52501"/>
    <w:rsid w:val="00D548F7"/>
    <w:rsid w:val="00D568E0"/>
    <w:rsid w:val="00D62E2A"/>
    <w:rsid w:val="00D65F28"/>
    <w:rsid w:val="00D67D34"/>
    <w:rsid w:val="00D707F9"/>
    <w:rsid w:val="00D769FB"/>
    <w:rsid w:val="00D800E0"/>
    <w:rsid w:val="00D86DFC"/>
    <w:rsid w:val="00D8765E"/>
    <w:rsid w:val="00D90813"/>
    <w:rsid w:val="00D9227F"/>
    <w:rsid w:val="00D93185"/>
    <w:rsid w:val="00D96FCC"/>
    <w:rsid w:val="00DA1353"/>
    <w:rsid w:val="00DB0E57"/>
    <w:rsid w:val="00DB111D"/>
    <w:rsid w:val="00DB1E46"/>
    <w:rsid w:val="00DB3371"/>
    <w:rsid w:val="00DB6663"/>
    <w:rsid w:val="00DC63DA"/>
    <w:rsid w:val="00DD5964"/>
    <w:rsid w:val="00DD6F80"/>
    <w:rsid w:val="00DF1414"/>
    <w:rsid w:val="00DF6EE0"/>
    <w:rsid w:val="00E01D9B"/>
    <w:rsid w:val="00E05BDF"/>
    <w:rsid w:val="00E07F81"/>
    <w:rsid w:val="00E126DB"/>
    <w:rsid w:val="00E149C5"/>
    <w:rsid w:val="00E16CBB"/>
    <w:rsid w:val="00E31AB7"/>
    <w:rsid w:val="00E32496"/>
    <w:rsid w:val="00E34B96"/>
    <w:rsid w:val="00E34E2F"/>
    <w:rsid w:val="00E375EE"/>
    <w:rsid w:val="00E4091D"/>
    <w:rsid w:val="00E40E15"/>
    <w:rsid w:val="00E55D24"/>
    <w:rsid w:val="00E61F99"/>
    <w:rsid w:val="00E758CE"/>
    <w:rsid w:val="00E7646D"/>
    <w:rsid w:val="00E8112B"/>
    <w:rsid w:val="00E83DFB"/>
    <w:rsid w:val="00E849AF"/>
    <w:rsid w:val="00E856D1"/>
    <w:rsid w:val="00EA0E96"/>
    <w:rsid w:val="00EA51A4"/>
    <w:rsid w:val="00EA796D"/>
    <w:rsid w:val="00EB3BF5"/>
    <w:rsid w:val="00EC072B"/>
    <w:rsid w:val="00EC6BD1"/>
    <w:rsid w:val="00EC6F70"/>
    <w:rsid w:val="00ED24C4"/>
    <w:rsid w:val="00ED3C3A"/>
    <w:rsid w:val="00ED4887"/>
    <w:rsid w:val="00ED6094"/>
    <w:rsid w:val="00EE13D1"/>
    <w:rsid w:val="00EE1C7C"/>
    <w:rsid w:val="00EE2CEA"/>
    <w:rsid w:val="00EE3FFC"/>
    <w:rsid w:val="00EE573C"/>
    <w:rsid w:val="00EE58FB"/>
    <w:rsid w:val="00EF03FF"/>
    <w:rsid w:val="00EF1B53"/>
    <w:rsid w:val="00EF4D23"/>
    <w:rsid w:val="00F00C38"/>
    <w:rsid w:val="00F0648E"/>
    <w:rsid w:val="00F1356B"/>
    <w:rsid w:val="00F137E5"/>
    <w:rsid w:val="00F173DF"/>
    <w:rsid w:val="00F17CED"/>
    <w:rsid w:val="00F20EB1"/>
    <w:rsid w:val="00F21529"/>
    <w:rsid w:val="00F25F1D"/>
    <w:rsid w:val="00F266D2"/>
    <w:rsid w:val="00F32582"/>
    <w:rsid w:val="00F3518B"/>
    <w:rsid w:val="00F36291"/>
    <w:rsid w:val="00F41D7D"/>
    <w:rsid w:val="00F42612"/>
    <w:rsid w:val="00F427A7"/>
    <w:rsid w:val="00F43C4D"/>
    <w:rsid w:val="00F447C4"/>
    <w:rsid w:val="00F475AE"/>
    <w:rsid w:val="00F52983"/>
    <w:rsid w:val="00F57A87"/>
    <w:rsid w:val="00F61294"/>
    <w:rsid w:val="00F61FEA"/>
    <w:rsid w:val="00F67A7C"/>
    <w:rsid w:val="00F72AC9"/>
    <w:rsid w:val="00F72D0B"/>
    <w:rsid w:val="00F736A0"/>
    <w:rsid w:val="00F74F5E"/>
    <w:rsid w:val="00F7574B"/>
    <w:rsid w:val="00F8702D"/>
    <w:rsid w:val="00F91EA2"/>
    <w:rsid w:val="00F9201F"/>
    <w:rsid w:val="00F93442"/>
    <w:rsid w:val="00F94520"/>
    <w:rsid w:val="00FA06B9"/>
    <w:rsid w:val="00FA13A7"/>
    <w:rsid w:val="00FA2B98"/>
    <w:rsid w:val="00FA38C5"/>
    <w:rsid w:val="00FA49B0"/>
    <w:rsid w:val="00FA5F57"/>
    <w:rsid w:val="00FA6792"/>
    <w:rsid w:val="00FB0F0D"/>
    <w:rsid w:val="00FB1C59"/>
    <w:rsid w:val="00FB4127"/>
    <w:rsid w:val="00FB66D9"/>
    <w:rsid w:val="00FB7321"/>
    <w:rsid w:val="00FC2C90"/>
    <w:rsid w:val="00FC4658"/>
    <w:rsid w:val="00FC65F1"/>
    <w:rsid w:val="00FD02D0"/>
    <w:rsid w:val="00FD09BD"/>
    <w:rsid w:val="00FD6420"/>
    <w:rsid w:val="00FE03A8"/>
    <w:rsid w:val="00FE1F13"/>
    <w:rsid w:val="00FF27A2"/>
    <w:rsid w:val="00FF5436"/>
    <w:rsid w:val="00FF74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1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sid w:val="0089296F"/>
    <w:pPr>
      <w:suppressAutoHyphens/>
      <w:autoSpaceDN w:val="0"/>
      <w:spacing w:after="200" w:line="276" w:lineRule="auto"/>
      <w:textAlignment w:val="baseline"/>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950FC"/>
    <w:pPr>
      <w:ind w:left="1296"/>
    </w:pPr>
  </w:style>
  <w:style w:type="table" w:styleId="Lentelstinklelis">
    <w:name w:val="Table Grid"/>
    <w:basedOn w:val="prastojilentel"/>
    <w:rsid w:val="006913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saitas">
    <w:name w:val="Hyperlink"/>
    <w:uiPriority w:val="99"/>
    <w:unhideWhenUsed/>
    <w:rsid w:val="00417ED1"/>
    <w:rPr>
      <w:color w:val="0563C1"/>
      <w:u w:val="single"/>
    </w:rPr>
  </w:style>
  <w:style w:type="character" w:styleId="Grietas">
    <w:name w:val="Strong"/>
    <w:uiPriority w:val="22"/>
    <w:qFormat/>
    <w:rsid w:val="00147374"/>
    <w:rPr>
      <w:b/>
      <w:bCs/>
    </w:rPr>
  </w:style>
  <w:style w:type="paragraph" w:styleId="Debesliotekstas">
    <w:name w:val="Balloon Text"/>
    <w:basedOn w:val="prastasis"/>
    <w:link w:val="DebesliotekstasDiagrama"/>
    <w:uiPriority w:val="99"/>
    <w:semiHidden/>
    <w:unhideWhenUsed/>
    <w:rsid w:val="00DC63DA"/>
    <w:pPr>
      <w:spacing w:after="0" w:line="240" w:lineRule="auto"/>
    </w:pPr>
    <w:rPr>
      <w:rFonts w:ascii="Tahoma" w:hAnsi="Tahoma"/>
      <w:sz w:val="16"/>
      <w:szCs w:val="16"/>
    </w:rPr>
  </w:style>
  <w:style w:type="character" w:customStyle="1" w:styleId="DebesliotekstasDiagrama">
    <w:name w:val="Debesėlio tekstas Diagrama"/>
    <w:link w:val="Debesliotekstas"/>
    <w:uiPriority w:val="99"/>
    <w:semiHidden/>
    <w:rsid w:val="00DC63DA"/>
    <w:rPr>
      <w:rFonts w:ascii="Tahoma" w:hAnsi="Tahoma" w:cs="Tahoma"/>
      <w:sz w:val="16"/>
      <w:szCs w:val="16"/>
      <w:lang w:eastAsia="en-US"/>
    </w:rPr>
  </w:style>
  <w:style w:type="paragraph" w:customStyle="1" w:styleId="Standard">
    <w:name w:val="Standard"/>
    <w:rsid w:val="00C12162"/>
    <w:pPr>
      <w:widowControl w:val="0"/>
      <w:suppressAutoHyphens/>
      <w:autoSpaceDN w:val="0"/>
      <w:textAlignment w:val="baseline"/>
    </w:pPr>
    <w:rPr>
      <w:rFonts w:ascii="Times New Roman" w:eastAsia="Andale Sans UI" w:hAnsi="Times New Roman" w:cs="Tahoma"/>
      <w:kern w:val="3"/>
      <w:sz w:val="24"/>
      <w:szCs w:val="24"/>
    </w:rPr>
  </w:style>
  <w:style w:type="character" w:customStyle="1" w:styleId="sig">
    <w:name w:val="sig"/>
    <w:rsid w:val="008B5D87"/>
  </w:style>
  <w:style w:type="paragraph" w:styleId="Antrats">
    <w:name w:val="header"/>
    <w:basedOn w:val="prastasis"/>
    <w:link w:val="AntratsDiagrama"/>
    <w:uiPriority w:val="99"/>
    <w:rsid w:val="00D65F28"/>
    <w:pPr>
      <w:tabs>
        <w:tab w:val="center" w:pos="4153"/>
        <w:tab w:val="right" w:pos="8306"/>
      </w:tabs>
      <w:suppressAutoHyphens w:val="0"/>
      <w:autoSpaceDN/>
      <w:spacing w:after="0" w:line="240" w:lineRule="auto"/>
      <w:textAlignment w:val="auto"/>
    </w:pPr>
    <w:rPr>
      <w:rFonts w:ascii="Times New Roman" w:eastAsia="Times New Roman" w:hAnsi="Times New Roman"/>
      <w:sz w:val="20"/>
      <w:szCs w:val="20"/>
      <w:lang w:val="en-AU"/>
    </w:rPr>
  </w:style>
  <w:style w:type="character" w:customStyle="1" w:styleId="AntratsDiagrama">
    <w:name w:val="Antraštės Diagrama"/>
    <w:link w:val="Antrats"/>
    <w:uiPriority w:val="99"/>
    <w:rsid w:val="00D65F28"/>
    <w:rPr>
      <w:rFonts w:ascii="Times New Roman" w:eastAsia="Times New Roman" w:hAnsi="Times New Roman"/>
      <w:lang w:val="en-AU"/>
    </w:rPr>
  </w:style>
  <w:style w:type="paragraph" w:styleId="Porat">
    <w:name w:val="footer"/>
    <w:basedOn w:val="prastasis"/>
    <w:link w:val="PoratDiagrama"/>
    <w:uiPriority w:val="99"/>
    <w:unhideWhenUsed/>
    <w:rsid w:val="00CF201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F201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sid w:val="0089296F"/>
    <w:pPr>
      <w:suppressAutoHyphens/>
      <w:autoSpaceDN w:val="0"/>
      <w:spacing w:after="200" w:line="276" w:lineRule="auto"/>
      <w:textAlignment w:val="baseline"/>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950FC"/>
    <w:pPr>
      <w:ind w:left="1296"/>
    </w:pPr>
  </w:style>
  <w:style w:type="table" w:styleId="Lentelstinklelis">
    <w:name w:val="Table Grid"/>
    <w:basedOn w:val="prastojilentel"/>
    <w:rsid w:val="006913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saitas">
    <w:name w:val="Hyperlink"/>
    <w:uiPriority w:val="99"/>
    <w:unhideWhenUsed/>
    <w:rsid w:val="00417ED1"/>
    <w:rPr>
      <w:color w:val="0563C1"/>
      <w:u w:val="single"/>
    </w:rPr>
  </w:style>
  <w:style w:type="character" w:styleId="Grietas">
    <w:name w:val="Strong"/>
    <w:uiPriority w:val="22"/>
    <w:qFormat/>
    <w:rsid w:val="00147374"/>
    <w:rPr>
      <w:b/>
      <w:bCs/>
    </w:rPr>
  </w:style>
  <w:style w:type="paragraph" w:styleId="Debesliotekstas">
    <w:name w:val="Balloon Text"/>
    <w:basedOn w:val="prastasis"/>
    <w:link w:val="DebesliotekstasDiagrama"/>
    <w:uiPriority w:val="99"/>
    <w:semiHidden/>
    <w:unhideWhenUsed/>
    <w:rsid w:val="00DC63DA"/>
    <w:pPr>
      <w:spacing w:after="0" w:line="240" w:lineRule="auto"/>
    </w:pPr>
    <w:rPr>
      <w:rFonts w:ascii="Tahoma" w:hAnsi="Tahoma"/>
      <w:sz w:val="16"/>
      <w:szCs w:val="16"/>
    </w:rPr>
  </w:style>
  <w:style w:type="character" w:customStyle="1" w:styleId="DebesliotekstasDiagrama">
    <w:name w:val="Debesėlio tekstas Diagrama"/>
    <w:link w:val="Debesliotekstas"/>
    <w:uiPriority w:val="99"/>
    <w:semiHidden/>
    <w:rsid w:val="00DC63DA"/>
    <w:rPr>
      <w:rFonts w:ascii="Tahoma" w:hAnsi="Tahoma" w:cs="Tahoma"/>
      <w:sz w:val="16"/>
      <w:szCs w:val="16"/>
      <w:lang w:eastAsia="en-US"/>
    </w:rPr>
  </w:style>
  <w:style w:type="paragraph" w:customStyle="1" w:styleId="Standard">
    <w:name w:val="Standard"/>
    <w:rsid w:val="00C12162"/>
    <w:pPr>
      <w:widowControl w:val="0"/>
      <w:suppressAutoHyphens/>
      <w:autoSpaceDN w:val="0"/>
      <w:textAlignment w:val="baseline"/>
    </w:pPr>
    <w:rPr>
      <w:rFonts w:ascii="Times New Roman" w:eastAsia="Andale Sans UI" w:hAnsi="Times New Roman" w:cs="Tahoma"/>
      <w:kern w:val="3"/>
      <w:sz w:val="24"/>
      <w:szCs w:val="24"/>
    </w:rPr>
  </w:style>
  <w:style w:type="character" w:customStyle="1" w:styleId="sig">
    <w:name w:val="sig"/>
    <w:rsid w:val="008B5D87"/>
  </w:style>
  <w:style w:type="paragraph" w:styleId="Antrats">
    <w:name w:val="header"/>
    <w:basedOn w:val="prastasis"/>
    <w:link w:val="AntratsDiagrama"/>
    <w:uiPriority w:val="99"/>
    <w:rsid w:val="00D65F28"/>
    <w:pPr>
      <w:tabs>
        <w:tab w:val="center" w:pos="4153"/>
        <w:tab w:val="right" w:pos="8306"/>
      </w:tabs>
      <w:suppressAutoHyphens w:val="0"/>
      <w:autoSpaceDN/>
      <w:spacing w:after="0" w:line="240" w:lineRule="auto"/>
      <w:textAlignment w:val="auto"/>
    </w:pPr>
    <w:rPr>
      <w:rFonts w:ascii="Times New Roman" w:eastAsia="Times New Roman" w:hAnsi="Times New Roman"/>
      <w:sz w:val="20"/>
      <w:szCs w:val="20"/>
      <w:lang w:val="en-AU"/>
    </w:rPr>
  </w:style>
  <w:style w:type="character" w:customStyle="1" w:styleId="AntratsDiagrama">
    <w:name w:val="Antraštės Diagrama"/>
    <w:link w:val="Antrats"/>
    <w:uiPriority w:val="99"/>
    <w:rsid w:val="00D65F28"/>
    <w:rPr>
      <w:rFonts w:ascii="Times New Roman" w:eastAsia="Times New Roman" w:hAnsi="Times New Roman"/>
      <w:lang w:val="en-AU"/>
    </w:rPr>
  </w:style>
  <w:style w:type="paragraph" w:styleId="Porat">
    <w:name w:val="footer"/>
    <w:basedOn w:val="prastasis"/>
    <w:link w:val="PoratDiagrama"/>
    <w:uiPriority w:val="99"/>
    <w:unhideWhenUsed/>
    <w:rsid w:val="00CF201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F201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603002">
      <w:bodyDiv w:val="1"/>
      <w:marLeft w:val="0"/>
      <w:marRight w:val="0"/>
      <w:marTop w:val="0"/>
      <w:marBottom w:val="0"/>
      <w:divBdr>
        <w:top w:val="none" w:sz="0" w:space="0" w:color="auto"/>
        <w:left w:val="none" w:sz="0" w:space="0" w:color="auto"/>
        <w:bottom w:val="none" w:sz="0" w:space="0" w:color="auto"/>
        <w:right w:val="none" w:sz="0" w:space="0" w:color="auto"/>
      </w:divBdr>
    </w:div>
    <w:div w:id="1518500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beliuspn.l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ost@obeliuspn.lt"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E86E4-C416-4792-A351-DCE4BF6D8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23</Pages>
  <Words>35561</Words>
  <Characters>20271</Characters>
  <Application>Microsoft Office Word</Application>
  <DocSecurity>0</DocSecurity>
  <Lines>168</Lines>
  <Paragraphs>111</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55721</CharactersWithSpaces>
  <SharedDoc>false</SharedDoc>
  <HLinks>
    <vt:vector size="12" baseType="variant">
      <vt:variant>
        <vt:i4>1441793</vt:i4>
      </vt:variant>
      <vt:variant>
        <vt:i4>3</vt:i4>
      </vt:variant>
      <vt:variant>
        <vt:i4>0</vt:i4>
      </vt:variant>
      <vt:variant>
        <vt:i4>5</vt:i4>
      </vt:variant>
      <vt:variant>
        <vt:lpwstr>http://www.obeliuspn.lt/</vt:lpwstr>
      </vt:variant>
      <vt:variant>
        <vt:lpwstr/>
      </vt:variant>
      <vt:variant>
        <vt:i4>7340099</vt:i4>
      </vt:variant>
      <vt:variant>
        <vt:i4>0</vt:i4>
      </vt:variant>
      <vt:variant>
        <vt:i4>0</vt:i4>
      </vt:variant>
      <vt:variant>
        <vt:i4>5</vt:i4>
      </vt:variant>
      <vt:variant>
        <vt:lpwstr>mailto:post@obeliuspn.lt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Rasa Virbalienė</cp:lastModifiedBy>
  <cp:revision>3</cp:revision>
  <cp:lastPrinted>2022-04-12T10:30:00Z</cp:lastPrinted>
  <dcterms:created xsi:type="dcterms:W3CDTF">2023-04-20T11:19:00Z</dcterms:created>
  <dcterms:modified xsi:type="dcterms:W3CDTF">2023-04-20T11:47:00Z</dcterms:modified>
</cp:coreProperties>
</file>