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3E1EA" w14:textId="3EA5B825" w:rsidR="007A1F3E" w:rsidRPr="00B33546" w:rsidRDefault="007A1F3E" w:rsidP="007C6BAA">
      <w:pPr>
        <w:ind w:firstLine="720"/>
        <w:jc w:val="center"/>
        <w:rPr>
          <w:b/>
          <w:bCs/>
          <w:caps/>
          <w:color w:val="000000" w:themeColor="text1"/>
          <w:sz w:val="24"/>
          <w:szCs w:val="24"/>
          <w:lang w:val="lt-LT" w:eastAsia="ar-SA"/>
        </w:rPr>
      </w:pPr>
      <w:r w:rsidRPr="00B33546">
        <w:rPr>
          <w:b/>
          <w:bCs/>
          <w:caps/>
          <w:color w:val="000000" w:themeColor="text1"/>
          <w:sz w:val="24"/>
          <w:szCs w:val="24"/>
          <w:lang w:val="lt-LT" w:eastAsia="ar-SA"/>
        </w:rPr>
        <w:t>DĖL</w:t>
      </w:r>
      <w:r w:rsidR="007C6BAA" w:rsidRPr="00B33546">
        <w:rPr>
          <w:b/>
          <w:color w:val="000000" w:themeColor="text1"/>
          <w:sz w:val="24"/>
          <w:szCs w:val="24"/>
          <w:lang w:val="lt-LT"/>
        </w:rPr>
        <w:t xml:space="preserve"> TURTO PERĖMIMO SAVIVALDYBĖS NUOSAVYBĖN IR JO PER</w:t>
      </w:r>
      <w:r w:rsidRPr="00B33546">
        <w:rPr>
          <w:b/>
          <w:color w:val="000000" w:themeColor="text1"/>
          <w:sz w:val="24"/>
          <w:szCs w:val="24"/>
          <w:lang w:val="lt-LT"/>
        </w:rPr>
        <w:t>DAVIMO VALDYTI</w:t>
      </w:r>
      <w:r w:rsidR="007C6BAA" w:rsidRPr="00B33546">
        <w:rPr>
          <w:b/>
          <w:color w:val="000000" w:themeColor="text1"/>
          <w:sz w:val="24"/>
          <w:szCs w:val="24"/>
          <w:lang w:val="lt-LT"/>
        </w:rPr>
        <w:t>, NAUDOTI IR DISPONUOTI JUO PATIKĖJIMO TEISE</w:t>
      </w:r>
      <w:r w:rsidRPr="00B33546">
        <w:rPr>
          <w:b/>
          <w:color w:val="000000" w:themeColor="text1"/>
          <w:sz w:val="24"/>
          <w:szCs w:val="24"/>
          <w:lang w:val="lt-LT"/>
        </w:rPr>
        <w:t xml:space="preserve"> </w:t>
      </w:r>
    </w:p>
    <w:p w14:paraId="74E9C4F9" w14:textId="77777777" w:rsidR="004C6175" w:rsidRPr="00B33546" w:rsidRDefault="004C6175" w:rsidP="004C6175">
      <w:pPr>
        <w:jc w:val="center"/>
        <w:rPr>
          <w:sz w:val="24"/>
          <w:szCs w:val="24"/>
          <w:lang w:val="lt-LT"/>
        </w:rPr>
      </w:pPr>
    </w:p>
    <w:p w14:paraId="74E9C4FA" w14:textId="20B81DE7" w:rsidR="004C6175" w:rsidRPr="00B33546" w:rsidRDefault="004C6175" w:rsidP="004C6175">
      <w:pPr>
        <w:jc w:val="center"/>
        <w:rPr>
          <w:sz w:val="24"/>
          <w:szCs w:val="24"/>
          <w:lang w:val="lt-LT"/>
        </w:rPr>
      </w:pPr>
      <w:r w:rsidRPr="00B33546">
        <w:rPr>
          <w:sz w:val="24"/>
          <w:szCs w:val="24"/>
          <w:lang w:val="lt-LT"/>
        </w:rPr>
        <w:t>20</w:t>
      </w:r>
      <w:r w:rsidR="00354359" w:rsidRPr="00B33546">
        <w:rPr>
          <w:sz w:val="24"/>
          <w:szCs w:val="24"/>
          <w:lang w:val="lt-LT"/>
        </w:rPr>
        <w:t>2</w:t>
      </w:r>
      <w:r w:rsidR="00E610ED" w:rsidRPr="00B33546">
        <w:rPr>
          <w:sz w:val="24"/>
          <w:szCs w:val="24"/>
          <w:lang w:val="lt-LT"/>
        </w:rPr>
        <w:t>3</w:t>
      </w:r>
      <w:r w:rsidRPr="00B33546">
        <w:rPr>
          <w:sz w:val="24"/>
          <w:szCs w:val="24"/>
          <w:lang w:val="lt-LT"/>
        </w:rPr>
        <w:t xml:space="preserve"> m. </w:t>
      </w:r>
      <w:r w:rsidR="007C6BAA" w:rsidRPr="00B33546">
        <w:rPr>
          <w:sz w:val="24"/>
          <w:szCs w:val="24"/>
          <w:lang w:val="lt-LT"/>
        </w:rPr>
        <w:t>gegužės 25</w:t>
      </w:r>
      <w:r w:rsidRPr="00B33546">
        <w:rPr>
          <w:sz w:val="24"/>
          <w:szCs w:val="24"/>
          <w:lang w:val="lt-LT"/>
        </w:rPr>
        <w:t xml:space="preserve"> d. Nr. TS-</w:t>
      </w:r>
    </w:p>
    <w:p w14:paraId="74E9C4FB" w14:textId="77777777" w:rsidR="004C6175" w:rsidRPr="00B33546" w:rsidRDefault="004C6175" w:rsidP="004C6175">
      <w:pPr>
        <w:jc w:val="center"/>
        <w:rPr>
          <w:sz w:val="24"/>
          <w:szCs w:val="24"/>
          <w:lang w:val="lt-LT"/>
        </w:rPr>
      </w:pPr>
      <w:r w:rsidRPr="00B33546">
        <w:rPr>
          <w:sz w:val="24"/>
          <w:szCs w:val="24"/>
          <w:lang w:val="lt-LT"/>
        </w:rPr>
        <w:t>Rokiškis</w:t>
      </w:r>
    </w:p>
    <w:p w14:paraId="74E9C4FC" w14:textId="77777777" w:rsidR="004C6175" w:rsidRPr="00B33546" w:rsidRDefault="004C6175" w:rsidP="004C6175">
      <w:pPr>
        <w:rPr>
          <w:sz w:val="24"/>
          <w:szCs w:val="24"/>
          <w:lang w:val="lt-LT"/>
        </w:rPr>
      </w:pPr>
    </w:p>
    <w:p w14:paraId="34177934" w14:textId="77777777" w:rsidR="005D0190" w:rsidRPr="00B33546" w:rsidRDefault="005D0190" w:rsidP="004C6175">
      <w:pPr>
        <w:rPr>
          <w:sz w:val="24"/>
          <w:szCs w:val="24"/>
          <w:lang w:val="lt-LT"/>
        </w:rPr>
      </w:pPr>
    </w:p>
    <w:p w14:paraId="048B78A5" w14:textId="6D122736" w:rsidR="007C6BAA" w:rsidRPr="00B33546" w:rsidRDefault="007C6BAA" w:rsidP="00EF6264">
      <w:pPr>
        <w:ind w:firstLine="851"/>
        <w:jc w:val="both"/>
        <w:rPr>
          <w:sz w:val="24"/>
          <w:szCs w:val="24"/>
          <w:lang w:val="lt-LT"/>
        </w:rPr>
      </w:pPr>
      <w:r w:rsidRPr="00B33546">
        <w:rPr>
          <w:color w:val="000000" w:themeColor="text1"/>
          <w:sz w:val="24"/>
          <w:szCs w:val="24"/>
          <w:lang w:val="lt-LT"/>
        </w:rPr>
        <w:t xml:space="preserve">Vadovaudamasi Lietuvos Respublikos vietos savivaldos įstatymo 6 straipsnio </w:t>
      </w:r>
      <w:r w:rsidR="00F05C96" w:rsidRPr="00B33546">
        <w:rPr>
          <w:color w:val="000000" w:themeColor="text1"/>
          <w:sz w:val="24"/>
          <w:szCs w:val="24"/>
          <w:lang w:val="lt-LT"/>
        </w:rPr>
        <w:t>13 punktu</w:t>
      </w:r>
      <w:r w:rsidRPr="00B33546">
        <w:rPr>
          <w:color w:val="000000" w:themeColor="text1"/>
          <w:sz w:val="24"/>
          <w:szCs w:val="24"/>
          <w:lang w:val="lt-LT"/>
        </w:rPr>
        <w:t>, Lietuvos Respublikos valstybės ir savivaldybių turto valdymo, naudojimo ir dispona</w:t>
      </w:r>
      <w:r w:rsidR="0077705F">
        <w:rPr>
          <w:color w:val="000000" w:themeColor="text1"/>
          <w:sz w:val="24"/>
          <w:szCs w:val="24"/>
          <w:lang w:val="lt-LT"/>
        </w:rPr>
        <w:t>vimo juo įstatymo 6 straipsnio 1</w:t>
      </w:r>
      <w:r w:rsidRPr="00B33546">
        <w:rPr>
          <w:color w:val="000000" w:themeColor="text1"/>
          <w:sz w:val="24"/>
          <w:szCs w:val="24"/>
          <w:lang w:val="lt-LT"/>
        </w:rPr>
        <w:t xml:space="preserve"> punktu, 12 straipsnio 1 dalimi, atsižvelgdama į </w:t>
      </w:r>
      <w:r w:rsidR="009A4905" w:rsidRPr="00B33546">
        <w:rPr>
          <w:color w:val="000000" w:themeColor="text1"/>
          <w:sz w:val="24"/>
          <w:szCs w:val="24"/>
          <w:lang w:val="lt-LT"/>
        </w:rPr>
        <w:t xml:space="preserve">Panevėžio apskrities Gabrielės Petkevičaitės – Bitės viešosios bibliotekos </w:t>
      </w:r>
      <w:r w:rsidRPr="00B33546">
        <w:rPr>
          <w:color w:val="000000" w:themeColor="text1"/>
          <w:sz w:val="24"/>
          <w:szCs w:val="24"/>
          <w:lang w:val="lt-LT"/>
        </w:rPr>
        <w:t>202</w:t>
      </w:r>
      <w:r w:rsidR="009A4905" w:rsidRPr="00B33546">
        <w:rPr>
          <w:color w:val="000000" w:themeColor="text1"/>
          <w:sz w:val="24"/>
          <w:szCs w:val="24"/>
          <w:lang w:val="lt-LT"/>
        </w:rPr>
        <w:t>3</w:t>
      </w:r>
      <w:r w:rsidRPr="00B33546">
        <w:rPr>
          <w:color w:val="000000" w:themeColor="text1"/>
          <w:sz w:val="24"/>
          <w:szCs w:val="24"/>
          <w:lang w:val="lt-LT"/>
        </w:rPr>
        <w:t xml:space="preserve"> m. balandžio </w:t>
      </w:r>
      <w:r w:rsidR="009A4905" w:rsidRPr="00B33546">
        <w:rPr>
          <w:color w:val="000000" w:themeColor="text1"/>
          <w:sz w:val="24"/>
          <w:szCs w:val="24"/>
          <w:lang w:val="lt-LT"/>
        </w:rPr>
        <w:t>11</w:t>
      </w:r>
      <w:r w:rsidRPr="00B33546">
        <w:rPr>
          <w:color w:val="000000" w:themeColor="text1"/>
          <w:sz w:val="24"/>
          <w:szCs w:val="24"/>
          <w:lang w:val="lt-LT"/>
        </w:rPr>
        <w:t xml:space="preserve"> d. </w:t>
      </w:r>
      <w:r w:rsidR="009A4905" w:rsidRPr="00B33546">
        <w:rPr>
          <w:color w:val="000000" w:themeColor="text1"/>
          <w:sz w:val="24"/>
          <w:szCs w:val="24"/>
          <w:lang w:val="lt-LT"/>
        </w:rPr>
        <w:t>raštą Nr. S</w:t>
      </w:r>
      <w:r w:rsidRPr="00B33546">
        <w:rPr>
          <w:color w:val="000000" w:themeColor="text1"/>
          <w:sz w:val="24"/>
          <w:szCs w:val="24"/>
          <w:lang w:val="lt-LT"/>
        </w:rPr>
        <w:t>-1</w:t>
      </w:r>
      <w:r w:rsidR="009A4905" w:rsidRPr="00B33546">
        <w:rPr>
          <w:color w:val="000000" w:themeColor="text1"/>
          <w:sz w:val="24"/>
          <w:szCs w:val="24"/>
          <w:lang w:val="lt-LT"/>
        </w:rPr>
        <w:t>52</w:t>
      </w:r>
      <w:r w:rsidR="00FC3429">
        <w:rPr>
          <w:color w:val="000000" w:themeColor="text1"/>
          <w:sz w:val="24"/>
          <w:szCs w:val="24"/>
          <w:lang w:val="lt-LT"/>
        </w:rPr>
        <w:t xml:space="preserve"> </w:t>
      </w:r>
      <w:r w:rsidRPr="00B33546">
        <w:rPr>
          <w:color w:val="000000" w:themeColor="text1"/>
          <w:sz w:val="24"/>
          <w:szCs w:val="24"/>
          <w:lang w:val="lt-LT"/>
        </w:rPr>
        <w:t>„D</w:t>
      </w:r>
      <w:r w:rsidRPr="00B33546">
        <w:rPr>
          <w:sz w:val="24"/>
          <w:szCs w:val="24"/>
          <w:lang w:val="lt-LT"/>
        </w:rPr>
        <w:t xml:space="preserve">ėl turto </w:t>
      </w:r>
      <w:r w:rsidR="009A4905" w:rsidRPr="00B33546">
        <w:rPr>
          <w:sz w:val="24"/>
          <w:szCs w:val="24"/>
          <w:lang w:val="lt-LT"/>
        </w:rPr>
        <w:t>perdavimo“</w:t>
      </w:r>
      <w:r w:rsidRPr="00B33546">
        <w:rPr>
          <w:color w:val="000000" w:themeColor="text1"/>
          <w:sz w:val="24"/>
          <w:szCs w:val="24"/>
          <w:lang w:val="lt-LT"/>
        </w:rPr>
        <w:t xml:space="preserve">, Rokiškio rajono savivaldybės taryba </w:t>
      </w:r>
      <w:r w:rsidRPr="00B33546">
        <w:rPr>
          <w:color w:val="000000" w:themeColor="text1"/>
          <w:spacing w:val="60"/>
          <w:sz w:val="24"/>
          <w:szCs w:val="24"/>
          <w:lang w:val="lt-LT"/>
        </w:rPr>
        <w:t>nusprendžia</w:t>
      </w:r>
      <w:r w:rsidRPr="00B33546">
        <w:rPr>
          <w:color w:val="000000" w:themeColor="text1"/>
          <w:sz w:val="24"/>
          <w:szCs w:val="24"/>
          <w:lang w:val="lt-LT"/>
        </w:rPr>
        <w:t>:</w:t>
      </w:r>
    </w:p>
    <w:p w14:paraId="759FF215" w14:textId="079DFE12" w:rsidR="007C6BAA" w:rsidRPr="00B33546" w:rsidRDefault="007C6BAA" w:rsidP="00EF6264">
      <w:pPr>
        <w:pStyle w:val="Sraopastraipa"/>
        <w:numPr>
          <w:ilvl w:val="0"/>
          <w:numId w:val="38"/>
        </w:numPr>
        <w:tabs>
          <w:tab w:val="left" w:pos="851"/>
        </w:tabs>
        <w:ind w:left="0" w:firstLine="851"/>
        <w:jc w:val="both"/>
        <w:rPr>
          <w:color w:val="000000" w:themeColor="text1"/>
          <w:sz w:val="24"/>
          <w:szCs w:val="24"/>
          <w:lang w:val="lt-LT"/>
        </w:rPr>
      </w:pPr>
      <w:r w:rsidRPr="00B33546">
        <w:rPr>
          <w:color w:val="000000" w:themeColor="text1"/>
          <w:sz w:val="24"/>
          <w:szCs w:val="24"/>
          <w:lang w:val="lt-LT"/>
        </w:rPr>
        <w:t xml:space="preserve">Sutikti perimti Rokiškio rajono savivaldybės nuosavybėn savarankiškosioms funkcijoms įgyvendinti valstybei nuosavybės teise priklausantį ir šiuo metu </w:t>
      </w:r>
      <w:r w:rsidR="009A4905" w:rsidRPr="00B33546">
        <w:rPr>
          <w:color w:val="000000" w:themeColor="text1"/>
          <w:sz w:val="24"/>
          <w:szCs w:val="24"/>
          <w:lang w:val="lt-LT"/>
        </w:rPr>
        <w:t>Panevėžio apskrities Gabrielės Petkevičaitės</w:t>
      </w:r>
      <w:r w:rsidR="00B33546" w:rsidRPr="00B33546">
        <w:rPr>
          <w:color w:val="000000" w:themeColor="text1"/>
          <w:sz w:val="24"/>
          <w:szCs w:val="24"/>
          <w:lang w:val="lt-LT"/>
        </w:rPr>
        <w:t>-</w:t>
      </w:r>
      <w:r w:rsidR="009A4905" w:rsidRPr="00B33546">
        <w:rPr>
          <w:color w:val="000000" w:themeColor="text1"/>
          <w:sz w:val="24"/>
          <w:szCs w:val="24"/>
          <w:lang w:val="lt-LT"/>
        </w:rPr>
        <w:t xml:space="preserve">Bitės viešosios bibliotekos </w:t>
      </w:r>
      <w:r w:rsidRPr="00B33546">
        <w:rPr>
          <w:color w:val="000000" w:themeColor="text1"/>
          <w:sz w:val="24"/>
          <w:szCs w:val="24"/>
          <w:lang w:val="lt-LT"/>
        </w:rPr>
        <w:t xml:space="preserve">patikėjimo teise valdomą </w:t>
      </w:r>
      <w:r w:rsidR="009A4905" w:rsidRPr="00B33546">
        <w:rPr>
          <w:color w:val="000000" w:themeColor="text1"/>
          <w:sz w:val="24"/>
          <w:szCs w:val="24"/>
          <w:lang w:val="lt-LT"/>
        </w:rPr>
        <w:t>valstybės</w:t>
      </w:r>
      <w:r w:rsidRPr="00B33546">
        <w:rPr>
          <w:color w:val="000000" w:themeColor="text1"/>
          <w:sz w:val="24"/>
          <w:szCs w:val="24"/>
          <w:lang w:val="lt-LT"/>
        </w:rPr>
        <w:t xml:space="preserve"> turtą </w:t>
      </w:r>
      <w:r w:rsidRPr="00B33546">
        <w:rPr>
          <w:sz w:val="24"/>
          <w:szCs w:val="24"/>
          <w:lang w:val="lt-LT"/>
        </w:rPr>
        <w:t>pagal sąrašą</w:t>
      </w:r>
      <w:r w:rsidR="00B940FA" w:rsidRPr="00B33546">
        <w:rPr>
          <w:sz w:val="24"/>
          <w:szCs w:val="24"/>
          <w:lang w:val="lt-LT"/>
        </w:rPr>
        <w:t xml:space="preserve">, kurių bendra turto </w:t>
      </w:r>
      <w:r w:rsidR="005D7764" w:rsidRPr="00B33546">
        <w:rPr>
          <w:sz w:val="24"/>
          <w:szCs w:val="24"/>
          <w:lang w:val="lt-LT"/>
        </w:rPr>
        <w:t>likutinė vertė 2023 m. geguž</w:t>
      </w:r>
      <w:r w:rsidR="009A4A3A">
        <w:rPr>
          <w:sz w:val="24"/>
          <w:szCs w:val="24"/>
          <w:lang w:val="lt-LT"/>
        </w:rPr>
        <w:t>ės</w:t>
      </w:r>
      <w:r w:rsidR="005D7764" w:rsidRPr="00B33546">
        <w:rPr>
          <w:sz w:val="24"/>
          <w:szCs w:val="24"/>
          <w:lang w:val="lt-LT"/>
        </w:rPr>
        <w:t xml:space="preserve"> 31</w:t>
      </w:r>
      <w:r w:rsidR="00473786" w:rsidRPr="00B33546">
        <w:rPr>
          <w:sz w:val="24"/>
          <w:szCs w:val="24"/>
          <w:lang w:val="lt-LT"/>
        </w:rPr>
        <w:t xml:space="preserve"> d. </w:t>
      </w:r>
      <w:r w:rsidR="002A4EE9" w:rsidRPr="00B33546">
        <w:rPr>
          <w:sz w:val="24"/>
          <w:szCs w:val="24"/>
          <w:lang w:val="lt-LT"/>
        </w:rPr>
        <w:t>–</w:t>
      </w:r>
      <w:r w:rsidR="005D7764" w:rsidRPr="00B33546">
        <w:rPr>
          <w:sz w:val="24"/>
          <w:szCs w:val="24"/>
          <w:lang w:val="lt-LT"/>
        </w:rPr>
        <w:t xml:space="preserve"> </w:t>
      </w:r>
      <w:r w:rsidR="002A4EE9" w:rsidRPr="00B33546">
        <w:rPr>
          <w:sz w:val="24"/>
          <w:szCs w:val="24"/>
          <w:lang w:val="lt-LT"/>
        </w:rPr>
        <w:t>6719,89 Eur</w:t>
      </w:r>
      <w:r w:rsidRPr="00B33546">
        <w:rPr>
          <w:sz w:val="24"/>
          <w:szCs w:val="24"/>
          <w:lang w:val="lt-LT"/>
        </w:rPr>
        <w:t xml:space="preserve"> (1 ir 2 priedai).</w:t>
      </w:r>
    </w:p>
    <w:p w14:paraId="14170CE9" w14:textId="50D01E22" w:rsidR="007C6BAA" w:rsidRDefault="007C6BAA" w:rsidP="00EF6264">
      <w:pPr>
        <w:pStyle w:val="Sraopastraipa"/>
        <w:numPr>
          <w:ilvl w:val="0"/>
          <w:numId w:val="38"/>
        </w:numPr>
        <w:tabs>
          <w:tab w:val="left" w:pos="851"/>
        </w:tabs>
        <w:ind w:left="0" w:firstLine="851"/>
        <w:jc w:val="both"/>
        <w:rPr>
          <w:color w:val="000000" w:themeColor="text1"/>
          <w:sz w:val="24"/>
          <w:szCs w:val="24"/>
          <w:lang w:val="lt-LT"/>
        </w:rPr>
      </w:pPr>
      <w:r w:rsidRPr="00B33546">
        <w:rPr>
          <w:color w:val="000000" w:themeColor="text1"/>
          <w:sz w:val="24"/>
          <w:szCs w:val="24"/>
          <w:lang w:val="lt-LT"/>
        </w:rPr>
        <w:t xml:space="preserve">Perduoti sprendimo 1 punkte nurodytą turtą, jį perėmus savivaldybės nuosavybėn, Rokiškio rajono savivaldybės </w:t>
      </w:r>
      <w:r w:rsidR="009A4905" w:rsidRPr="00B33546">
        <w:rPr>
          <w:color w:val="000000" w:themeColor="text1"/>
          <w:sz w:val="24"/>
          <w:szCs w:val="24"/>
          <w:lang w:val="lt-LT"/>
        </w:rPr>
        <w:t>Juozo Keliuočio viešajai bibliotekai</w:t>
      </w:r>
      <w:r w:rsidRPr="00B33546">
        <w:rPr>
          <w:color w:val="000000" w:themeColor="text1"/>
          <w:sz w:val="24"/>
          <w:szCs w:val="24"/>
          <w:lang w:val="lt-LT"/>
        </w:rPr>
        <w:t xml:space="preserve"> valdyti, naudoti ir disponuoti juo patikėjimo teise pagal sąrašą (1 ir 2 priedai).</w:t>
      </w:r>
    </w:p>
    <w:p w14:paraId="1986397D" w14:textId="20D3F6BC" w:rsidR="0077705F" w:rsidRPr="00B33546" w:rsidRDefault="0077705F" w:rsidP="00EF6264">
      <w:pPr>
        <w:pStyle w:val="Sraopastraipa"/>
        <w:numPr>
          <w:ilvl w:val="0"/>
          <w:numId w:val="38"/>
        </w:numPr>
        <w:tabs>
          <w:tab w:val="left" w:pos="851"/>
        </w:tabs>
        <w:ind w:left="0" w:firstLine="851"/>
        <w:jc w:val="both"/>
        <w:rPr>
          <w:color w:val="000000" w:themeColor="text1"/>
          <w:sz w:val="24"/>
          <w:szCs w:val="24"/>
          <w:lang w:val="lt-LT"/>
        </w:rPr>
      </w:pPr>
      <w:r>
        <w:rPr>
          <w:color w:val="000000" w:themeColor="text1"/>
          <w:sz w:val="24"/>
          <w:szCs w:val="24"/>
          <w:lang w:val="lt-LT"/>
        </w:rPr>
        <w:t xml:space="preserve">Įpareigoti </w:t>
      </w:r>
      <w:r w:rsidR="00F47C1B">
        <w:rPr>
          <w:sz w:val="24"/>
          <w:szCs w:val="24"/>
          <w:lang w:val="lt-LT"/>
        </w:rPr>
        <w:t>Rokiškio rajono savivaldybės Juozo Keliuočio viešąją biblioteką, gavus</w:t>
      </w:r>
      <w:r w:rsidR="00F47C1B" w:rsidRPr="000E5F95">
        <w:rPr>
          <w:sz w:val="24"/>
          <w:szCs w:val="24"/>
          <w:lang w:val="lt-LT"/>
        </w:rPr>
        <w:t xml:space="preserve"> projekto Nr. LT04-1-KM-K01-019 „</w:t>
      </w:r>
      <w:proofErr w:type="spellStart"/>
      <w:r w:rsidR="00F47C1B" w:rsidRPr="000E5F95">
        <w:rPr>
          <w:sz w:val="24"/>
          <w:szCs w:val="24"/>
          <w:lang w:val="lt-LT"/>
        </w:rPr>
        <w:t>Inovatyvūs</w:t>
      </w:r>
      <w:proofErr w:type="spellEnd"/>
      <w:r w:rsidR="00F47C1B" w:rsidRPr="000E5F95">
        <w:rPr>
          <w:sz w:val="24"/>
          <w:szCs w:val="24"/>
          <w:lang w:val="lt-LT"/>
        </w:rPr>
        <w:t xml:space="preserve"> Lietuvos bibliotekų skaitymo skatinimo sprendimai vaikų ir jaunimo socialinių santykių kūrimui su aplinka” ilgalaikį turtą knygų išdavimo-grąžinimo </w:t>
      </w:r>
      <w:proofErr w:type="spellStart"/>
      <w:r w:rsidR="00F47C1B" w:rsidRPr="000E5F95">
        <w:rPr>
          <w:sz w:val="24"/>
          <w:szCs w:val="24"/>
          <w:lang w:val="lt-LT"/>
        </w:rPr>
        <w:t>paštomatą</w:t>
      </w:r>
      <w:proofErr w:type="spellEnd"/>
      <w:r w:rsidR="00F47C1B" w:rsidRPr="000E5F95">
        <w:rPr>
          <w:sz w:val="24"/>
          <w:szCs w:val="24"/>
          <w:lang w:val="lt-LT"/>
        </w:rPr>
        <w:t>, apdrausti ir užtikrinti jo priežiūrą visą proje</w:t>
      </w:r>
      <w:r w:rsidR="00F47C1B">
        <w:rPr>
          <w:sz w:val="24"/>
          <w:szCs w:val="24"/>
          <w:lang w:val="lt-LT"/>
        </w:rPr>
        <w:t>kto vykdymo tęstinumo laikotarpiu</w:t>
      </w:r>
      <w:r w:rsidR="00F47C1B" w:rsidRPr="000E5F95">
        <w:rPr>
          <w:sz w:val="24"/>
          <w:szCs w:val="24"/>
          <w:lang w:val="lt-LT"/>
        </w:rPr>
        <w:t xml:space="preserve"> nuo 2024-01-01 iki 2028-12-31.</w:t>
      </w:r>
    </w:p>
    <w:p w14:paraId="53571518" w14:textId="7473FF50" w:rsidR="007C6BAA" w:rsidRPr="004246DC" w:rsidRDefault="007C6BAA" w:rsidP="00EF6264">
      <w:pPr>
        <w:pStyle w:val="Sraopastraipa"/>
        <w:numPr>
          <w:ilvl w:val="0"/>
          <w:numId w:val="38"/>
        </w:numPr>
        <w:tabs>
          <w:tab w:val="left" w:pos="851"/>
        </w:tabs>
        <w:ind w:left="0" w:firstLine="851"/>
        <w:jc w:val="both"/>
        <w:rPr>
          <w:color w:val="000000" w:themeColor="text1"/>
          <w:sz w:val="24"/>
          <w:szCs w:val="24"/>
          <w:lang w:val="lt-LT"/>
        </w:rPr>
      </w:pPr>
      <w:r w:rsidRPr="004246DC">
        <w:rPr>
          <w:color w:val="000000" w:themeColor="text1"/>
          <w:sz w:val="24"/>
          <w:szCs w:val="24"/>
          <w:lang w:val="lt-LT"/>
        </w:rPr>
        <w:t xml:space="preserve">Įgalioti Rokiškio rajono savivaldybės administracijos direktorių, </w:t>
      </w:r>
      <w:r w:rsidR="00D92A77" w:rsidRPr="004246DC">
        <w:rPr>
          <w:color w:val="000000" w:themeColor="text1"/>
          <w:sz w:val="24"/>
          <w:szCs w:val="24"/>
          <w:lang w:val="lt-LT"/>
        </w:rPr>
        <w:t xml:space="preserve">jo nesant – </w:t>
      </w:r>
      <w:r w:rsidR="00B33546" w:rsidRPr="004246DC">
        <w:rPr>
          <w:color w:val="000000" w:themeColor="text1"/>
          <w:sz w:val="24"/>
          <w:szCs w:val="24"/>
          <w:lang w:val="lt-LT"/>
        </w:rPr>
        <w:t>B</w:t>
      </w:r>
      <w:r w:rsidR="00D92A77" w:rsidRPr="004246DC">
        <w:rPr>
          <w:color w:val="000000" w:themeColor="text1"/>
          <w:sz w:val="24"/>
          <w:szCs w:val="24"/>
          <w:lang w:val="lt-LT"/>
        </w:rPr>
        <w:t>endrojo skyriaus vedėją</w:t>
      </w:r>
      <w:r w:rsidR="00B33546" w:rsidRPr="004246DC">
        <w:rPr>
          <w:color w:val="000000" w:themeColor="text1"/>
          <w:sz w:val="24"/>
          <w:szCs w:val="24"/>
          <w:lang w:val="lt-LT"/>
        </w:rPr>
        <w:t>,</w:t>
      </w:r>
      <w:r w:rsidR="00D92A77" w:rsidRPr="004246DC">
        <w:rPr>
          <w:color w:val="000000" w:themeColor="text1"/>
          <w:sz w:val="24"/>
          <w:szCs w:val="24"/>
          <w:lang w:val="lt-LT"/>
        </w:rPr>
        <w:t xml:space="preserve"> </w:t>
      </w:r>
      <w:r w:rsidR="00EA13CE" w:rsidRPr="004246DC">
        <w:rPr>
          <w:color w:val="000000" w:themeColor="text1"/>
          <w:sz w:val="24"/>
          <w:szCs w:val="24"/>
          <w:lang w:val="lt-LT"/>
        </w:rPr>
        <w:t xml:space="preserve">pasirašyti sprendimo 1 </w:t>
      </w:r>
      <w:r w:rsidR="00D92A77" w:rsidRPr="004246DC">
        <w:rPr>
          <w:color w:val="000000" w:themeColor="text1"/>
          <w:sz w:val="24"/>
          <w:szCs w:val="24"/>
          <w:lang w:val="lt-LT"/>
        </w:rPr>
        <w:t>ir 2 punktuose</w:t>
      </w:r>
      <w:r w:rsidRPr="004246DC">
        <w:rPr>
          <w:color w:val="000000" w:themeColor="text1"/>
          <w:sz w:val="24"/>
          <w:szCs w:val="24"/>
          <w:lang w:val="lt-LT"/>
        </w:rPr>
        <w:t xml:space="preserve"> nurodyto turto, perduodamo valdyti, naudoti ir disponuoti juo patikėjimo teise, perdavimo-priėmimo aktus.</w:t>
      </w:r>
    </w:p>
    <w:p w14:paraId="4ED11A60" w14:textId="489F360F" w:rsidR="007C6BAA" w:rsidRPr="00B33546" w:rsidRDefault="00EA13CE" w:rsidP="00EF6264">
      <w:pPr>
        <w:pStyle w:val="Sraopastraipa"/>
        <w:numPr>
          <w:ilvl w:val="0"/>
          <w:numId w:val="38"/>
        </w:numPr>
        <w:tabs>
          <w:tab w:val="left" w:pos="851"/>
        </w:tabs>
        <w:ind w:left="0" w:firstLine="851"/>
        <w:jc w:val="both"/>
        <w:rPr>
          <w:color w:val="000000" w:themeColor="text1"/>
          <w:sz w:val="24"/>
          <w:szCs w:val="24"/>
          <w:lang w:val="lt-LT"/>
        </w:rPr>
      </w:pPr>
      <w:r w:rsidRPr="00B33546">
        <w:rPr>
          <w:color w:val="000000" w:themeColor="text1"/>
          <w:sz w:val="24"/>
          <w:szCs w:val="24"/>
          <w:lang w:val="lt-LT"/>
        </w:rPr>
        <w:t>Turtą naudoti</w:t>
      </w:r>
      <w:r w:rsidR="007C6BAA" w:rsidRPr="00B33546">
        <w:rPr>
          <w:color w:val="000000" w:themeColor="text1"/>
          <w:sz w:val="24"/>
          <w:szCs w:val="24"/>
          <w:lang w:val="lt-LT"/>
        </w:rPr>
        <w:t xml:space="preserve"> </w:t>
      </w:r>
      <w:r w:rsidRPr="00B33546">
        <w:rPr>
          <w:sz w:val="24"/>
          <w:szCs w:val="24"/>
          <w:lang w:val="lt-LT"/>
        </w:rPr>
        <w:t xml:space="preserve">savivaldybės savarankiškajai funkcijai įgyvendinti – </w:t>
      </w:r>
      <w:r w:rsidRPr="00B33546">
        <w:rPr>
          <w:color w:val="000000"/>
          <w:sz w:val="24"/>
          <w:szCs w:val="24"/>
          <w:lang w:val="lt-LT"/>
        </w:rPr>
        <w:t xml:space="preserve">gyventojų bendrosios kultūros ugdymas ir etnokultūros puoselėjimas. Perduodamas turtas reikalingas </w:t>
      </w:r>
      <w:r w:rsidRPr="00B33546">
        <w:rPr>
          <w:sz w:val="24"/>
          <w:szCs w:val="24"/>
          <w:lang w:val="lt-LT"/>
        </w:rPr>
        <w:t>Rokiškio rajono savivaldybės Juozo Keliuočio viešajai bibliotekai veikl</w:t>
      </w:r>
      <w:r w:rsidR="00B33546" w:rsidRPr="00B33546">
        <w:rPr>
          <w:sz w:val="24"/>
          <w:szCs w:val="24"/>
          <w:lang w:val="lt-LT"/>
        </w:rPr>
        <w:t>ai</w:t>
      </w:r>
      <w:r w:rsidRPr="00B33546">
        <w:rPr>
          <w:sz w:val="24"/>
          <w:szCs w:val="24"/>
          <w:lang w:val="lt-LT"/>
        </w:rPr>
        <w:t xml:space="preserve"> Nr. 4.1.1.6 </w:t>
      </w:r>
      <w:r w:rsidRPr="00B33546">
        <w:rPr>
          <w:color w:val="000000"/>
          <w:sz w:val="24"/>
          <w:szCs w:val="24"/>
          <w:lang w:val="lt-LT"/>
        </w:rPr>
        <w:t xml:space="preserve">„Keitimasis knygomis tarp bibliotekų“ </w:t>
      </w:r>
      <w:r w:rsidRPr="00B33546">
        <w:rPr>
          <w:sz w:val="24"/>
          <w:szCs w:val="24"/>
          <w:lang w:val="lt-LT"/>
        </w:rPr>
        <w:t>įgyvendin</w:t>
      </w:r>
      <w:r w:rsidR="00B33546" w:rsidRPr="00B33546">
        <w:rPr>
          <w:sz w:val="24"/>
          <w:szCs w:val="24"/>
          <w:lang w:val="lt-LT"/>
        </w:rPr>
        <w:t>ti.</w:t>
      </w:r>
      <w:r w:rsidRPr="00B33546">
        <w:rPr>
          <w:sz w:val="24"/>
          <w:szCs w:val="24"/>
          <w:lang w:val="lt-LT"/>
        </w:rPr>
        <w:t xml:space="preserve"> </w:t>
      </w:r>
    </w:p>
    <w:p w14:paraId="46EDBADA" w14:textId="77777777" w:rsidR="007C6BAA" w:rsidRPr="00B33546" w:rsidRDefault="007C6BAA" w:rsidP="00EF6264">
      <w:pPr>
        <w:pStyle w:val="Sraopastraipa"/>
        <w:numPr>
          <w:ilvl w:val="0"/>
          <w:numId w:val="38"/>
        </w:numPr>
        <w:tabs>
          <w:tab w:val="left" w:pos="851"/>
        </w:tabs>
        <w:ind w:left="0" w:firstLine="851"/>
        <w:jc w:val="both"/>
        <w:rPr>
          <w:color w:val="000000" w:themeColor="text1"/>
          <w:sz w:val="24"/>
          <w:szCs w:val="24"/>
          <w:lang w:val="lt-LT"/>
        </w:rPr>
      </w:pPr>
      <w:r w:rsidRPr="00B33546">
        <w:rPr>
          <w:color w:val="000000" w:themeColor="text1"/>
          <w:sz w:val="24"/>
          <w:szCs w:val="24"/>
          <w:lang w:val="lt-LT"/>
        </w:rPr>
        <w:t xml:space="preserve">Skelbti sprendimą Teisės aktų registre ir savivaldybės interneto svetainėje </w:t>
      </w:r>
      <w:hyperlink r:id="rId9" w:history="1">
        <w:r w:rsidRPr="00B33546">
          <w:rPr>
            <w:rStyle w:val="Hipersaitas"/>
            <w:color w:val="000000" w:themeColor="text1"/>
            <w:sz w:val="24"/>
            <w:szCs w:val="24"/>
            <w:lang w:val="lt-LT"/>
          </w:rPr>
          <w:t>www.rokiskis.lt</w:t>
        </w:r>
      </w:hyperlink>
      <w:r w:rsidRPr="00B33546">
        <w:rPr>
          <w:color w:val="000000" w:themeColor="text1"/>
          <w:sz w:val="24"/>
          <w:szCs w:val="24"/>
          <w:lang w:val="lt-LT"/>
        </w:rPr>
        <w:t>.</w:t>
      </w:r>
    </w:p>
    <w:p w14:paraId="35D3DCE1" w14:textId="33326124" w:rsidR="007C6BAA" w:rsidRPr="00B33546" w:rsidRDefault="007C6BAA" w:rsidP="00EF6264">
      <w:pPr>
        <w:pStyle w:val="Sraopastraipa"/>
        <w:tabs>
          <w:tab w:val="left" w:pos="993"/>
        </w:tabs>
        <w:ind w:left="0" w:firstLine="851"/>
        <w:jc w:val="both"/>
        <w:rPr>
          <w:color w:val="000000" w:themeColor="text1"/>
          <w:sz w:val="24"/>
          <w:szCs w:val="24"/>
          <w:lang w:val="lt-LT"/>
        </w:rPr>
      </w:pPr>
      <w:r w:rsidRPr="00B33546">
        <w:rPr>
          <w:color w:val="000000" w:themeColor="text1"/>
          <w:sz w:val="24"/>
          <w:szCs w:val="24"/>
          <w:lang w:val="lt-LT"/>
        </w:rPr>
        <w:t>Šis sprendimas per vieną mėnesį gali būti skundžiamas Regionų apygardos administracinio teismo Panevėžio rūmams (Respublikos g. 62, Panevėžys) Lietuvos Respublikos administracinių bylų teisenos įstatymo nustatyta tvarka.</w:t>
      </w:r>
    </w:p>
    <w:p w14:paraId="1B945410" w14:textId="77777777" w:rsidR="007805CB" w:rsidRPr="00B33546" w:rsidRDefault="007805CB" w:rsidP="004C6175">
      <w:pPr>
        <w:rPr>
          <w:sz w:val="24"/>
          <w:szCs w:val="24"/>
          <w:lang w:val="lt-LT"/>
        </w:rPr>
      </w:pPr>
    </w:p>
    <w:p w14:paraId="1D3FAEDE" w14:textId="77777777" w:rsidR="009656A8" w:rsidRPr="00B33546" w:rsidRDefault="009656A8" w:rsidP="004C6175">
      <w:pPr>
        <w:rPr>
          <w:sz w:val="24"/>
          <w:szCs w:val="24"/>
          <w:lang w:val="lt-LT"/>
        </w:rPr>
      </w:pPr>
    </w:p>
    <w:p w14:paraId="3EB79885" w14:textId="77777777" w:rsidR="00423208" w:rsidRPr="00B33546" w:rsidRDefault="00423208" w:rsidP="004C6175">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805CB" w:rsidRPr="00B33546" w14:paraId="622954B2" w14:textId="77777777" w:rsidTr="007805CB">
        <w:tc>
          <w:tcPr>
            <w:tcW w:w="4927" w:type="dxa"/>
          </w:tcPr>
          <w:p w14:paraId="0A6F9089" w14:textId="1344A74E" w:rsidR="007805CB" w:rsidRPr="00B33546" w:rsidRDefault="007805CB" w:rsidP="004C6175">
            <w:pPr>
              <w:rPr>
                <w:sz w:val="24"/>
                <w:szCs w:val="24"/>
                <w:lang w:val="lt-LT"/>
              </w:rPr>
            </w:pPr>
            <w:r w:rsidRPr="00B33546">
              <w:rPr>
                <w:sz w:val="24"/>
                <w:szCs w:val="24"/>
                <w:lang w:val="lt-LT"/>
              </w:rPr>
              <w:t>Savivaldybės meras</w:t>
            </w:r>
          </w:p>
        </w:tc>
        <w:tc>
          <w:tcPr>
            <w:tcW w:w="4927" w:type="dxa"/>
          </w:tcPr>
          <w:p w14:paraId="75088027" w14:textId="13533F05" w:rsidR="007805CB" w:rsidRPr="00B33546" w:rsidRDefault="007805CB" w:rsidP="007805CB">
            <w:pPr>
              <w:jc w:val="right"/>
              <w:rPr>
                <w:sz w:val="24"/>
                <w:szCs w:val="24"/>
                <w:lang w:val="lt-LT"/>
              </w:rPr>
            </w:pPr>
            <w:r w:rsidRPr="00B33546">
              <w:rPr>
                <w:sz w:val="24"/>
                <w:szCs w:val="24"/>
                <w:lang w:val="lt-LT"/>
              </w:rPr>
              <w:t>Ramūnas Godeliauskas</w:t>
            </w:r>
          </w:p>
        </w:tc>
      </w:tr>
    </w:tbl>
    <w:p w14:paraId="462FDF42" w14:textId="77777777" w:rsidR="00423208" w:rsidRPr="00B33546" w:rsidRDefault="00423208">
      <w:pPr>
        <w:rPr>
          <w:sz w:val="24"/>
          <w:szCs w:val="24"/>
          <w:lang w:val="lt-LT"/>
        </w:rPr>
      </w:pPr>
    </w:p>
    <w:p w14:paraId="3594B068" w14:textId="77777777" w:rsidR="00423208" w:rsidRPr="00B33546" w:rsidRDefault="00423208">
      <w:pPr>
        <w:rPr>
          <w:sz w:val="24"/>
          <w:szCs w:val="24"/>
          <w:lang w:val="lt-LT"/>
        </w:rPr>
      </w:pPr>
    </w:p>
    <w:p w14:paraId="24405FEC" w14:textId="77777777" w:rsidR="00423208" w:rsidRPr="00B33546" w:rsidRDefault="00423208">
      <w:pPr>
        <w:rPr>
          <w:sz w:val="24"/>
          <w:szCs w:val="24"/>
          <w:lang w:val="lt-LT"/>
        </w:rPr>
      </w:pPr>
    </w:p>
    <w:p w14:paraId="25AD0B8B" w14:textId="77777777" w:rsidR="0020003A" w:rsidRPr="00B33546" w:rsidRDefault="0020003A">
      <w:pPr>
        <w:rPr>
          <w:sz w:val="24"/>
          <w:szCs w:val="24"/>
          <w:lang w:val="lt-LT"/>
        </w:rPr>
      </w:pPr>
    </w:p>
    <w:p w14:paraId="7AA090D2" w14:textId="77777777" w:rsidR="0020003A" w:rsidRPr="00B33546" w:rsidRDefault="0020003A">
      <w:pPr>
        <w:rPr>
          <w:sz w:val="24"/>
          <w:szCs w:val="24"/>
          <w:lang w:val="lt-LT"/>
        </w:rPr>
      </w:pPr>
    </w:p>
    <w:p w14:paraId="5776C009" w14:textId="77777777" w:rsidR="0020003A" w:rsidRPr="00B33546" w:rsidRDefault="0020003A">
      <w:pPr>
        <w:rPr>
          <w:sz w:val="24"/>
          <w:szCs w:val="24"/>
          <w:lang w:val="lt-LT"/>
        </w:rPr>
      </w:pPr>
    </w:p>
    <w:p w14:paraId="3D13BA80" w14:textId="5D365833" w:rsidR="00B50743" w:rsidRPr="00B33546" w:rsidRDefault="0001120F" w:rsidP="0001120F">
      <w:pPr>
        <w:jc w:val="both"/>
        <w:rPr>
          <w:sz w:val="24"/>
          <w:szCs w:val="24"/>
          <w:lang w:val="lt-LT"/>
        </w:rPr>
      </w:pPr>
      <w:r w:rsidRPr="00B33546">
        <w:rPr>
          <w:sz w:val="24"/>
          <w:szCs w:val="24"/>
          <w:lang w:val="lt-LT"/>
        </w:rPr>
        <w:t xml:space="preserve">Rasa </w:t>
      </w:r>
      <w:proofErr w:type="spellStart"/>
      <w:r w:rsidRPr="00B33546">
        <w:rPr>
          <w:sz w:val="24"/>
          <w:szCs w:val="24"/>
          <w:lang w:val="lt-LT"/>
        </w:rPr>
        <w:t>Pugžlienė</w:t>
      </w:r>
      <w:proofErr w:type="spellEnd"/>
      <w:r w:rsidR="00B50743" w:rsidRPr="00B33546">
        <w:rPr>
          <w:sz w:val="24"/>
          <w:szCs w:val="24"/>
          <w:lang w:val="lt-LT"/>
        </w:rPr>
        <w:br w:type="page"/>
      </w:r>
    </w:p>
    <w:p w14:paraId="746C894A" w14:textId="77777777" w:rsidR="00EF6264" w:rsidRDefault="00EF6264" w:rsidP="00B50743">
      <w:pPr>
        <w:jc w:val="center"/>
        <w:rPr>
          <w:b/>
          <w:sz w:val="24"/>
          <w:szCs w:val="24"/>
          <w:lang w:val="lt-LT"/>
        </w:rPr>
      </w:pPr>
    </w:p>
    <w:p w14:paraId="14CF7EB6" w14:textId="77777777" w:rsidR="00B648C8" w:rsidRPr="00B33546" w:rsidRDefault="00B648C8" w:rsidP="00B50743">
      <w:pPr>
        <w:jc w:val="center"/>
        <w:rPr>
          <w:b/>
          <w:sz w:val="24"/>
          <w:szCs w:val="24"/>
          <w:lang w:val="lt-LT"/>
        </w:rPr>
      </w:pPr>
      <w:r w:rsidRPr="00B33546">
        <w:rPr>
          <w:b/>
          <w:sz w:val="24"/>
          <w:szCs w:val="24"/>
          <w:lang w:val="lt-LT"/>
        </w:rPr>
        <w:t>SPRENDIMO PROJEKTO</w:t>
      </w:r>
    </w:p>
    <w:p w14:paraId="66BD5359" w14:textId="78EC44BA" w:rsidR="007A1F3E" w:rsidRPr="00B33546" w:rsidRDefault="0020003A" w:rsidP="007A1F3E">
      <w:pPr>
        <w:jc w:val="center"/>
        <w:rPr>
          <w:b/>
          <w:color w:val="000000" w:themeColor="text1"/>
          <w:sz w:val="24"/>
          <w:szCs w:val="24"/>
          <w:lang w:val="lt-LT"/>
        </w:rPr>
      </w:pPr>
      <w:r w:rsidRPr="00B33546">
        <w:rPr>
          <w:b/>
          <w:bCs/>
          <w:caps/>
          <w:color w:val="000000" w:themeColor="text1"/>
          <w:sz w:val="24"/>
          <w:szCs w:val="24"/>
          <w:lang w:val="lt-LT" w:eastAsia="ar-SA"/>
        </w:rPr>
        <w:t>„DĖL</w:t>
      </w:r>
      <w:r w:rsidRPr="00B33546">
        <w:rPr>
          <w:b/>
          <w:color w:val="000000" w:themeColor="text1"/>
          <w:sz w:val="24"/>
          <w:szCs w:val="24"/>
          <w:lang w:val="lt-LT"/>
        </w:rPr>
        <w:t xml:space="preserve"> TURTO PERĖMIMO SAVIVALDYBĖS NUOSAVYBĖN IR JO PERDAVIMO VALDYTI, NAUDOTI IR DISPONUOTI JUO PATIKĖJIMO TEISE“</w:t>
      </w:r>
    </w:p>
    <w:p w14:paraId="7D32BDEF" w14:textId="77777777" w:rsidR="0020003A" w:rsidRPr="00B33546" w:rsidRDefault="0020003A" w:rsidP="0020003A">
      <w:pPr>
        <w:jc w:val="center"/>
        <w:rPr>
          <w:b/>
          <w:sz w:val="24"/>
          <w:szCs w:val="24"/>
          <w:lang w:val="lt-LT"/>
        </w:rPr>
      </w:pPr>
      <w:r w:rsidRPr="00B33546">
        <w:rPr>
          <w:b/>
          <w:sz w:val="24"/>
          <w:szCs w:val="24"/>
          <w:lang w:val="lt-LT"/>
        </w:rPr>
        <w:t>AIŠKINAMASIS RAŠTAS</w:t>
      </w:r>
    </w:p>
    <w:p w14:paraId="593C6670" w14:textId="77777777" w:rsidR="0020003A" w:rsidRPr="00B33546" w:rsidRDefault="0020003A" w:rsidP="007A1F3E">
      <w:pPr>
        <w:jc w:val="center"/>
        <w:rPr>
          <w:b/>
          <w:bCs/>
          <w:caps/>
          <w:color w:val="000000" w:themeColor="text1"/>
          <w:sz w:val="24"/>
          <w:szCs w:val="24"/>
          <w:lang w:val="lt-LT" w:eastAsia="ar-SA"/>
        </w:rPr>
      </w:pPr>
    </w:p>
    <w:p w14:paraId="0FF6F7C4" w14:textId="7CF5B13A" w:rsidR="00B648C8" w:rsidRPr="00B33546" w:rsidRDefault="007C6BAA" w:rsidP="00B648C8">
      <w:pPr>
        <w:jc w:val="center"/>
        <w:rPr>
          <w:sz w:val="24"/>
          <w:szCs w:val="24"/>
          <w:lang w:val="lt-LT"/>
        </w:rPr>
      </w:pPr>
      <w:r w:rsidRPr="00B33546">
        <w:rPr>
          <w:sz w:val="24"/>
          <w:szCs w:val="24"/>
          <w:lang w:val="lt-LT"/>
        </w:rPr>
        <w:t>2023-05-25</w:t>
      </w:r>
    </w:p>
    <w:p w14:paraId="108BDA7F" w14:textId="77777777" w:rsidR="00B648C8" w:rsidRPr="00B33546" w:rsidRDefault="00B648C8" w:rsidP="00B648C8">
      <w:pPr>
        <w:jc w:val="center"/>
        <w:rPr>
          <w:i/>
          <w:sz w:val="24"/>
          <w:szCs w:val="24"/>
          <w:lang w:val="lt-LT"/>
        </w:rPr>
      </w:pPr>
    </w:p>
    <w:p w14:paraId="6049E7C4" w14:textId="77777777" w:rsidR="00B648C8" w:rsidRPr="00B33546" w:rsidRDefault="00B648C8" w:rsidP="00B648C8">
      <w:pPr>
        <w:rPr>
          <w:sz w:val="24"/>
          <w:szCs w:val="24"/>
          <w:lang w:val="lt-LT"/>
        </w:rPr>
      </w:pPr>
    </w:p>
    <w:p w14:paraId="0E4D3BCC" w14:textId="1BEF05E4" w:rsidR="00B648C8" w:rsidRPr="00B33546" w:rsidRDefault="004D48FB" w:rsidP="00EF6264">
      <w:pPr>
        <w:ind w:firstLine="851"/>
        <w:rPr>
          <w:sz w:val="24"/>
          <w:szCs w:val="24"/>
          <w:lang w:val="lt-LT"/>
        </w:rPr>
      </w:pPr>
      <w:r>
        <w:rPr>
          <w:sz w:val="24"/>
          <w:szCs w:val="24"/>
          <w:lang w:val="lt-LT"/>
        </w:rPr>
        <w:t xml:space="preserve">Projekto rengėjas – </w:t>
      </w:r>
      <w:bookmarkStart w:id="0" w:name="_GoBack"/>
      <w:bookmarkEnd w:id="0"/>
      <w:r w:rsidR="00B648C8" w:rsidRPr="00B33546">
        <w:rPr>
          <w:sz w:val="24"/>
          <w:szCs w:val="24"/>
          <w:lang w:val="lt-LT"/>
        </w:rPr>
        <w:t xml:space="preserve">Turto valdymo ir ūkio skyriaus </w:t>
      </w:r>
      <w:r w:rsidR="007A1F3E" w:rsidRPr="00B33546">
        <w:rPr>
          <w:sz w:val="24"/>
          <w:szCs w:val="24"/>
          <w:lang w:val="lt-LT"/>
        </w:rPr>
        <w:t xml:space="preserve">vyriausioji specialistė Rasa </w:t>
      </w:r>
      <w:proofErr w:type="spellStart"/>
      <w:r w:rsidR="007A1F3E" w:rsidRPr="00B33546">
        <w:rPr>
          <w:sz w:val="24"/>
          <w:szCs w:val="24"/>
          <w:lang w:val="lt-LT"/>
        </w:rPr>
        <w:t>Pugžlienė</w:t>
      </w:r>
      <w:proofErr w:type="spellEnd"/>
      <w:r w:rsidR="00B33546" w:rsidRPr="00B33546">
        <w:rPr>
          <w:sz w:val="24"/>
          <w:szCs w:val="24"/>
          <w:lang w:val="lt-LT"/>
        </w:rPr>
        <w:t>.</w:t>
      </w:r>
    </w:p>
    <w:p w14:paraId="7F7BA8BC" w14:textId="5BF2CFC7" w:rsidR="00B648C8" w:rsidRPr="00B33546" w:rsidRDefault="00B648C8" w:rsidP="00EF6264">
      <w:pPr>
        <w:ind w:firstLine="851"/>
        <w:rPr>
          <w:sz w:val="24"/>
          <w:szCs w:val="24"/>
          <w:lang w:val="lt-LT"/>
        </w:rPr>
      </w:pPr>
      <w:r w:rsidRPr="00B33546">
        <w:rPr>
          <w:sz w:val="24"/>
          <w:szCs w:val="24"/>
          <w:lang w:val="lt-LT"/>
        </w:rPr>
        <w:t>Pranešėjas komitetų ir Tarybos posėdžiuose – Turto valdymo ir ūkio skyriaus vedėja Ernesta Jančienė</w:t>
      </w:r>
      <w:r w:rsidR="00B33546" w:rsidRPr="00B33546">
        <w:rPr>
          <w:sz w:val="24"/>
          <w:szCs w:val="24"/>
          <w:lang w:val="lt-LT"/>
        </w:rPr>
        <w:t>.</w:t>
      </w:r>
    </w:p>
    <w:p w14:paraId="3067D818" w14:textId="77777777" w:rsidR="00B648C8" w:rsidRPr="00B33546" w:rsidRDefault="00B648C8" w:rsidP="00B648C8">
      <w:pPr>
        <w:rPr>
          <w:sz w:val="24"/>
          <w:szCs w:val="24"/>
          <w:lang w:val="lt-LT"/>
        </w:rPr>
      </w:pPr>
    </w:p>
    <w:tbl>
      <w:tblPr>
        <w:tblStyle w:val="Lentelstinklelis"/>
        <w:tblW w:w="0" w:type="auto"/>
        <w:tblLook w:val="04A0" w:firstRow="1" w:lastRow="0" w:firstColumn="1" w:lastColumn="0" w:noHBand="0" w:noVBand="1"/>
      </w:tblPr>
      <w:tblGrid>
        <w:gridCol w:w="396"/>
        <w:gridCol w:w="2689"/>
        <w:gridCol w:w="6712"/>
      </w:tblGrid>
      <w:tr w:rsidR="00B648C8" w:rsidRPr="00B33546" w14:paraId="4D4CBC31" w14:textId="77777777" w:rsidTr="00D54F73">
        <w:tc>
          <w:tcPr>
            <w:tcW w:w="396" w:type="dxa"/>
          </w:tcPr>
          <w:p w14:paraId="1AD9D8A7" w14:textId="77777777" w:rsidR="00B648C8" w:rsidRPr="00B33546" w:rsidRDefault="00B648C8" w:rsidP="00D54F73">
            <w:pPr>
              <w:rPr>
                <w:sz w:val="24"/>
                <w:szCs w:val="24"/>
                <w:lang w:val="lt-LT"/>
              </w:rPr>
            </w:pPr>
            <w:r w:rsidRPr="00B33546">
              <w:rPr>
                <w:sz w:val="24"/>
                <w:szCs w:val="24"/>
                <w:lang w:val="lt-LT"/>
              </w:rPr>
              <w:t>1.</w:t>
            </w:r>
          </w:p>
        </w:tc>
        <w:tc>
          <w:tcPr>
            <w:tcW w:w="2689" w:type="dxa"/>
          </w:tcPr>
          <w:p w14:paraId="32594088" w14:textId="77777777" w:rsidR="00B648C8" w:rsidRPr="00B33546" w:rsidRDefault="00B648C8" w:rsidP="00D54F73">
            <w:pPr>
              <w:rPr>
                <w:sz w:val="24"/>
                <w:szCs w:val="24"/>
                <w:lang w:val="lt-LT"/>
              </w:rPr>
            </w:pPr>
            <w:r w:rsidRPr="00B33546">
              <w:rPr>
                <w:sz w:val="24"/>
                <w:szCs w:val="24"/>
                <w:lang w:val="lt-LT"/>
              </w:rPr>
              <w:t>Sprendimo projekto tikslas ir uždaviniai</w:t>
            </w:r>
          </w:p>
          <w:p w14:paraId="250D6E49" w14:textId="77777777" w:rsidR="00B648C8" w:rsidRPr="00B33546" w:rsidRDefault="00B648C8" w:rsidP="00D54F73">
            <w:pPr>
              <w:rPr>
                <w:sz w:val="24"/>
                <w:szCs w:val="24"/>
                <w:lang w:val="lt-LT"/>
              </w:rPr>
            </w:pPr>
          </w:p>
          <w:p w14:paraId="0F4CA7EF" w14:textId="77777777" w:rsidR="00B648C8" w:rsidRPr="00B33546" w:rsidRDefault="00B648C8" w:rsidP="00D54F73">
            <w:pPr>
              <w:rPr>
                <w:sz w:val="24"/>
                <w:szCs w:val="24"/>
                <w:lang w:val="lt-LT"/>
              </w:rPr>
            </w:pPr>
          </w:p>
          <w:p w14:paraId="0AD34542" w14:textId="77777777" w:rsidR="00B648C8" w:rsidRPr="00B33546" w:rsidRDefault="00B648C8" w:rsidP="00D54F73">
            <w:pPr>
              <w:rPr>
                <w:sz w:val="24"/>
                <w:szCs w:val="24"/>
                <w:lang w:val="lt-LT"/>
              </w:rPr>
            </w:pPr>
          </w:p>
          <w:p w14:paraId="6614A8C0" w14:textId="77777777" w:rsidR="00B648C8" w:rsidRPr="00B33546" w:rsidRDefault="00B648C8" w:rsidP="00D54F73">
            <w:pPr>
              <w:rPr>
                <w:sz w:val="24"/>
                <w:szCs w:val="24"/>
                <w:lang w:val="lt-LT"/>
              </w:rPr>
            </w:pPr>
          </w:p>
          <w:p w14:paraId="419ABB4C" w14:textId="77777777" w:rsidR="00B648C8" w:rsidRPr="00B33546" w:rsidRDefault="00B648C8" w:rsidP="00D54F73">
            <w:pPr>
              <w:rPr>
                <w:sz w:val="24"/>
                <w:szCs w:val="24"/>
                <w:lang w:val="lt-LT"/>
              </w:rPr>
            </w:pPr>
          </w:p>
          <w:p w14:paraId="68101B83" w14:textId="77777777" w:rsidR="00B648C8" w:rsidRPr="00B33546" w:rsidRDefault="00B648C8" w:rsidP="00D54F73">
            <w:pPr>
              <w:rPr>
                <w:sz w:val="24"/>
                <w:szCs w:val="24"/>
                <w:lang w:val="lt-LT"/>
              </w:rPr>
            </w:pPr>
          </w:p>
          <w:p w14:paraId="4CFC66AD" w14:textId="77777777" w:rsidR="00B648C8" w:rsidRPr="00B33546" w:rsidRDefault="00B648C8" w:rsidP="00D54F73">
            <w:pPr>
              <w:rPr>
                <w:sz w:val="24"/>
                <w:szCs w:val="24"/>
                <w:lang w:val="lt-LT"/>
              </w:rPr>
            </w:pPr>
          </w:p>
          <w:p w14:paraId="09FBDEE1" w14:textId="77777777" w:rsidR="00B648C8" w:rsidRPr="00B33546" w:rsidRDefault="00B648C8" w:rsidP="00D54F73">
            <w:pPr>
              <w:rPr>
                <w:sz w:val="24"/>
                <w:szCs w:val="24"/>
                <w:lang w:val="lt-LT"/>
              </w:rPr>
            </w:pPr>
          </w:p>
        </w:tc>
        <w:tc>
          <w:tcPr>
            <w:tcW w:w="6712" w:type="dxa"/>
          </w:tcPr>
          <w:p w14:paraId="1EA22406" w14:textId="7CCEFC71" w:rsidR="00B648C8" w:rsidRPr="00B33546" w:rsidRDefault="0020003A" w:rsidP="00086198">
            <w:pPr>
              <w:rPr>
                <w:sz w:val="24"/>
                <w:szCs w:val="24"/>
                <w:lang w:val="lt-LT"/>
              </w:rPr>
            </w:pPr>
            <w:r w:rsidRPr="00B33546">
              <w:rPr>
                <w:color w:val="000000" w:themeColor="text1"/>
                <w:sz w:val="24"/>
                <w:szCs w:val="24"/>
                <w:lang w:val="lt-LT"/>
              </w:rPr>
              <w:t>Perimti Rokiškio rajono savivaldybės nuosavybėn</w:t>
            </w:r>
            <w:r w:rsidR="00DC217D" w:rsidRPr="00B33546">
              <w:rPr>
                <w:color w:val="000000" w:themeColor="text1"/>
                <w:sz w:val="24"/>
                <w:szCs w:val="24"/>
                <w:lang w:val="lt-LT"/>
              </w:rPr>
              <w:t xml:space="preserve"> </w:t>
            </w:r>
            <w:r w:rsidRPr="00B33546">
              <w:rPr>
                <w:color w:val="000000" w:themeColor="text1"/>
                <w:sz w:val="24"/>
                <w:szCs w:val="24"/>
                <w:lang w:val="lt-LT"/>
              </w:rPr>
              <w:t>savarankiškosioms funkcijoms trumpalaikį ir ilgalaikį turtą ir jį perėmus perduoti valdyti, naudoti ir disponuoti juo patikėjimo teise Rokiškio rajono savivaldybės Juozo Keliuočio viešajai bibliotekai.</w:t>
            </w:r>
          </w:p>
        </w:tc>
      </w:tr>
      <w:tr w:rsidR="00B648C8" w:rsidRPr="00B33546" w14:paraId="37035BD6" w14:textId="77777777" w:rsidTr="00D54F73">
        <w:trPr>
          <w:trHeight w:val="1498"/>
        </w:trPr>
        <w:tc>
          <w:tcPr>
            <w:tcW w:w="396" w:type="dxa"/>
          </w:tcPr>
          <w:p w14:paraId="13DC7E9E" w14:textId="77777777" w:rsidR="00B648C8" w:rsidRPr="00B33546" w:rsidRDefault="00B648C8" w:rsidP="00D54F73">
            <w:pPr>
              <w:rPr>
                <w:sz w:val="24"/>
                <w:szCs w:val="24"/>
                <w:lang w:val="lt-LT"/>
              </w:rPr>
            </w:pPr>
            <w:r w:rsidRPr="00B33546">
              <w:rPr>
                <w:sz w:val="24"/>
                <w:szCs w:val="24"/>
                <w:lang w:val="lt-LT"/>
              </w:rPr>
              <w:t xml:space="preserve">2. </w:t>
            </w:r>
          </w:p>
        </w:tc>
        <w:tc>
          <w:tcPr>
            <w:tcW w:w="2689" w:type="dxa"/>
          </w:tcPr>
          <w:p w14:paraId="0CF22C92" w14:textId="77777777" w:rsidR="00B648C8" w:rsidRPr="00B33546" w:rsidRDefault="00B648C8" w:rsidP="00D54F73">
            <w:pPr>
              <w:rPr>
                <w:sz w:val="24"/>
                <w:szCs w:val="24"/>
                <w:lang w:val="lt-LT"/>
              </w:rPr>
            </w:pPr>
            <w:r w:rsidRPr="00B33546">
              <w:rPr>
                <w:sz w:val="24"/>
                <w:szCs w:val="24"/>
                <w:lang w:val="lt-LT"/>
              </w:rPr>
              <w:t xml:space="preserve">Šiuo metu galiojančios ir teikiamu klausimu siūlomos naujos teisinio reguliavimo </w:t>
            </w:r>
          </w:p>
          <w:p w14:paraId="41A4A738" w14:textId="77777777" w:rsidR="00B648C8" w:rsidRPr="00B33546" w:rsidRDefault="00B648C8" w:rsidP="00D54F73">
            <w:pPr>
              <w:rPr>
                <w:sz w:val="24"/>
                <w:szCs w:val="24"/>
                <w:lang w:val="lt-LT"/>
              </w:rPr>
            </w:pPr>
            <w:r w:rsidRPr="00B33546">
              <w:rPr>
                <w:sz w:val="24"/>
                <w:szCs w:val="24"/>
                <w:lang w:val="lt-LT"/>
              </w:rPr>
              <w:t>nuostatos</w:t>
            </w:r>
          </w:p>
          <w:p w14:paraId="64AFE270" w14:textId="77777777" w:rsidR="00B648C8" w:rsidRPr="00B33546" w:rsidRDefault="00B648C8" w:rsidP="00D54F73">
            <w:pPr>
              <w:rPr>
                <w:sz w:val="24"/>
                <w:szCs w:val="24"/>
                <w:lang w:val="lt-LT"/>
              </w:rPr>
            </w:pPr>
          </w:p>
          <w:p w14:paraId="4A8ECD63" w14:textId="77777777" w:rsidR="00B648C8" w:rsidRPr="00B33546" w:rsidRDefault="00B648C8" w:rsidP="00D54F73">
            <w:pPr>
              <w:rPr>
                <w:sz w:val="24"/>
                <w:szCs w:val="24"/>
                <w:lang w:val="lt-LT"/>
              </w:rPr>
            </w:pPr>
          </w:p>
          <w:p w14:paraId="636A1B9D" w14:textId="77777777" w:rsidR="00B648C8" w:rsidRPr="00B33546" w:rsidRDefault="00B648C8" w:rsidP="00D54F73">
            <w:pPr>
              <w:rPr>
                <w:sz w:val="24"/>
                <w:szCs w:val="24"/>
                <w:lang w:val="lt-LT"/>
              </w:rPr>
            </w:pPr>
          </w:p>
        </w:tc>
        <w:tc>
          <w:tcPr>
            <w:tcW w:w="6712" w:type="dxa"/>
          </w:tcPr>
          <w:p w14:paraId="4597F468" w14:textId="175A31F8" w:rsidR="00E60BB3" w:rsidRPr="00B33546" w:rsidRDefault="00086198" w:rsidP="00E60BB3">
            <w:pPr>
              <w:pStyle w:val="Antrats"/>
              <w:tabs>
                <w:tab w:val="right" w:pos="709"/>
              </w:tabs>
              <w:jc w:val="both"/>
              <w:rPr>
                <w:color w:val="000000"/>
                <w:sz w:val="24"/>
                <w:szCs w:val="24"/>
                <w:lang w:val="lt-LT"/>
              </w:rPr>
            </w:pPr>
            <w:r w:rsidRPr="00B33546">
              <w:rPr>
                <w:color w:val="000000" w:themeColor="text1"/>
                <w:sz w:val="24"/>
                <w:szCs w:val="24"/>
                <w:lang w:val="lt-LT"/>
              </w:rPr>
              <w:t>Lietuvos Respublikos vietos sav</w:t>
            </w:r>
            <w:r w:rsidR="00A90C71" w:rsidRPr="00B33546">
              <w:rPr>
                <w:color w:val="000000" w:themeColor="text1"/>
                <w:sz w:val="24"/>
                <w:szCs w:val="24"/>
                <w:lang w:val="lt-LT"/>
              </w:rPr>
              <w:t>ivaldos įstatymo 6 straipsnio 13 punktas</w:t>
            </w:r>
            <w:r w:rsidRPr="00B33546">
              <w:rPr>
                <w:color w:val="000000" w:themeColor="text1"/>
                <w:sz w:val="24"/>
                <w:szCs w:val="24"/>
                <w:lang w:val="lt-LT"/>
              </w:rPr>
              <w:t xml:space="preserve">, </w:t>
            </w:r>
            <w:r w:rsidR="00A90C71" w:rsidRPr="00B33546">
              <w:rPr>
                <w:color w:val="000000" w:themeColor="text1"/>
                <w:sz w:val="24"/>
                <w:szCs w:val="24"/>
                <w:lang w:val="lt-LT"/>
              </w:rPr>
              <w:t>nustato, kad viena iš savarankiškos savivaldybių funkcijos yra „</w:t>
            </w:r>
            <w:r w:rsidR="00563BBD" w:rsidRPr="00B33546">
              <w:rPr>
                <w:color w:val="000000"/>
                <w:sz w:val="24"/>
                <w:szCs w:val="24"/>
                <w:lang w:val="lt-LT"/>
              </w:rPr>
              <w:t>G</w:t>
            </w:r>
            <w:r w:rsidR="00A90C71" w:rsidRPr="00B33546">
              <w:rPr>
                <w:color w:val="000000"/>
                <w:sz w:val="24"/>
                <w:szCs w:val="24"/>
                <w:lang w:val="lt-LT"/>
              </w:rPr>
              <w:t>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pertvarkymas ir jų veiklos priežiūra)</w:t>
            </w:r>
            <w:r w:rsidR="00E60BB3" w:rsidRPr="00B33546">
              <w:rPr>
                <w:color w:val="000000"/>
                <w:sz w:val="24"/>
                <w:szCs w:val="24"/>
                <w:lang w:val="lt-LT"/>
              </w:rPr>
              <w:t>;</w:t>
            </w:r>
          </w:p>
          <w:p w14:paraId="4B1762CC" w14:textId="1E9D12F1" w:rsidR="00E60BB3" w:rsidRPr="00B33546" w:rsidRDefault="00E60BB3" w:rsidP="00E60BB3">
            <w:pPr>
              <w:pStyle w:val="Antrats"/>
              <w:tabs>
                <w:tab w:val="right" w:pos="709"/>
              </w:tabs>
              <w:jc w:val="both"/>
              <w:rPr>
                <w:color w:val="000000" w:themeColor="text1"/>
                <w:sz w:val="24"/>
                <w:szCs w:val="24"/>
                <w:lang w:val="lt-LT"/>
              </w:rPr>
            </w:pPr>
            <w:r w:rsidRPr="00B33546">
              <w:rPr>
                <w:color w:val="000000" w:themeColor="text1"/>
                <w:sz w:val="24"/>
                <w:szCs w:val="24"/>
                <w:lang w:val="lt-LT"/>
              </w:rPr>
              <w:t>Lietuvos Respublikos valstybės ir savivaldybių turto valdymo, naudojimo ir disponavimo juo įstatymo</w:t>
            </w:r>
            <w:r w:rsidR="009016A1">
              <w:rPr>
                <w:color w:val="000000" w:themeColor="text1"/>
                <w:sz w:val="24"/>
                <w:szCs w:val="24"/>
                <w:lang w:val="lt-LT"/>
              </w:rPr>
              <w:t xml:space="preserve"> (toliau- įstatymas)</w:t>
            </w:r>
            <w:r w:rsidR="0024778D">
              <w:rPr>
                <w:color w:val="000000" w:themeColor="text1"/>
                <w:sz w:val="24"/>
                <w:szCs w:val="24"/>
                <w:lang w:val="lt-LT"/>
              </w:rPr>
              <w:t xml:space="preserve"> 6 s</w:t>
            </w:r>
            <w:r w:rsidR="0024778D" w:rsidRPr="001B45DE">
              <w:rPr>
                <w:color w:val="000000" w:themeColor="text1"/>
                <w:sz w:val="24"/>
                <w:szCs w:val="24"/>
                <w:lang w:val="lt-LT"/>
              </w:rPr>
              <w:t>traipsnio 1</w:t>
            </w:r>
            <w:r w:rsidRPr="001B45DE">
              <w:rPr>
                <w:color w:val="000000" w:themeColor="text1"/>
                <w:sz w:val="24"/>
                <w:szCs w:val="24"/>
                <w:lang w:val="lt-LT"/>
              </w:rPr>
              <w:t xml:space="preserve"> punktas</w:t>
            </w:r>
            <w:r w:rsidR="00086198" w:rsidRPr="001B45DE">
              <w:rPr>
                <w:color w:val="000000" w:themeColor="text1"/>
                <w:sz w:val="24"/>
                <w:szCs w:val="24"/>
                <w:lang w:val="lt-LT"/>
              </w:rPr>
              <w:t>,</w:t>
            </w:r>
            <w:r w:rsidRPr="001B45DE">
              <w:rPr>
                <w:color w:val="000000" w:themeColor="text1"/>
                <w:sz w:val="24"/>
                <w:szCs w:val="24"/>
                <w:lang w:val="lt-LT"/>
              </w:rPr>
              <w:t xml:space="preserve"> nustato, kad Savivaldybė turtą įgyja, </w:t>
            </w:r>
            <w:r w:rsidR="00563BBD" w:rsidRPr="001B45DE">
              <w:rPr>
                <w:color w:val="000000" w:themeColor="text1"/>
                <w:sz w:val="24"/>
                <w:szCs w:val="24"/>
                <w:lang w:val="lt-LT"/>
              </w:rPr>
              <w:t>„</w:t>
            </w:r>
            <w:proofErr w:type="spellStart"/>
            <w:r w:rsidR="001B45DE" w:rsidRPr="001B45DE">
              <w:rPr>
                <w:color w:val="000000"/>
                <w:sz w:val="24"/>
                <w:szCs w:val="24"/>
              </w:rPr>
              <w:t>perimdama</w:t>
            </w:r>
            <w:proofErr w:type="spellEnd"/>
            <w:r w:rsidR="001B45DE" w:rsidRPr="001B45DE">
              <w:rPr>
                <w:color w:val="000000"/>
                <w:sz w:val="24"/>
                <w:szCs w:val="24"/>
              </w:rPr>
              <w:t xml:space="preserve"> </w:t>
            </w:r>
            <w:proofErr w:type="spellStart"/>
            <w:r w:rsidR="001B45DE" w:rsidRPr="001B45DE">
              <w:rPr>
                <w:color w:val="000000"/>
                <w:sz w:val="24"/>
                <w:szCs w:val="24"/>
              </w:rPr>
              <w:t>valstybės</w:t>
            </w:r>
            <w:proofErr w:type="spellEnd"/>
            <w:r w:rsidR="001B45DE" w:rsidRPr="001B45DE">
              <w:rPr>
                <w:color w:val="000000"/>
                <w:sz w:val="24"/>
                <w:szCs w:val="24"/>
              </w:rPr>
              <w:t xml:space="preserve"> </w:t>
            </w:r>
            <w:proofErr w:type="spellStart"/>
            <w:r w:rsidR="001B45DE" w:rsidRPr="001B45DE">
              <w:rPr>
                <w:color w:val="000000"/>
                <w:sz w:val="24"/>
                <w:szCs w:val="24"/>
              </w:rPr>
              <w:t>turtą</w:t>
            </w:r>
            <w:proofErr w:type="spellEnd"/>
            <w:r w:rsidR="001B45DE" w:rsidRPr="001B45DE">
              <w:rPr>
                <w:color w:val="000000"/>
                <w:sz w:val="24"/>
                <w:szCs w:val="24"/>
              </w:rPr>
              <w:t xml:space="preserve">, kuris </w:t>
            </w:r>
            <w:proofErr w:type="spellStart"/>
            <w:r w:rsidR="001B45DE" w:rsidRPr="001B45DE">
              <w:rPr>
                <w:color w:val="000000"/>
                <w:sz w:val="24"/>
                <w:szCs w:val="24"/>
              </w:rPr>
              <w:t>perduodamas</w:t>
            </w:r>
            <w:proofErr w:type="spellEnd"/>
            <w:r w:rsidR="001B45DE" w:rsidRPr="001B45DE">
              <w:rPr>
                <w:color w:val="000000"/>
                <w:sz w:val="24"/>
                <w:szCs w:val="24"/>
              </w:rPr>
              <w:t xml:space="preserve"> </w:t>
            </w:r>
            <w:proofErr w:type="spellStart"/>
            <w:r w:rsidR="001B45DE" w:rsidRPr="001B45DE">
              <w:rPr>
                <w:color w:val="000000"/>
                <w:sz w:val="24"/>
                <w:szCs w:val="24"/>
              </w:rPr>
              <w:t>savivaldybių</w:t>
            </w:r>
            <w:proofErr w:type="spellEnd"/>
            <w:r w:rsidR="001B45DE" w:rsidRPr="001B45DE">
              <w:rPr>
                <w:color w:val="000000"/>
                <w:sz w:val="24"/>
                <w:szCs w:val="24"/>
              </w:rPr>
              <w:t xml:space="preserve"> </w:t>
            </w:r>
            <w:proofErr w:type="spellStart"/>
            <w:r w:rsidR="001B45DE" w:rsidRPr="001B45DE">
              <w:rPr>
                <w:color w:val="000000"/>
                <w:sz w:val="24"/>
                <w:szCs w:val="24"/>
              </w:rPr>
              <w:t>nuosavybėn</w:t>
            </w:r>
            <w:proofErr w:type="spellEnd"/>
            <w:r w:rsidR="001B45DE" w:rsidRPr="001B45DE">
              <w:rPr>
                <w:color w:val="000000"/>
                <w:sz w:val="24"/>
                <w:szCs w:val="24"/>
              </w:rPr>
              <w:t xml:space="preserve"> </w:t>
            </w:r>
            <w:proofErr w:type="spellStart"/>
            <w:r w:rsidR="001B45DE" w:rsidRPr="001B45DE">
              <w:rPr>
                <w:color w:val="000000"/>
                <w:sz w:val="24"/>
                <w:szCs w:val="24"/>
              </w:rPr>
              <w:t>pagal</w:t>
            </w:r>
            <w:proofErr w:type="spellEnd"/>
            <w:r w:rsidR="001B45DE" w:rsidRPr="001B45DE">
              <w:rPr>
                <w:color w:val="000000"/>
                <w:sz w:val="24"/>
                <w:szCs w:val="24"/>
              </w:rPr>
              <w:t xml:space="preserve"> </w:t>
            </w:r>
            <w:proofErr w:type="spellStart"/>
            <w:r w:rsidR="001B45DE" w:rsidRPr="001B45DE">
              <w:rPr>
                <w:color w:val="000000"/>
                <w:sz w:val="24"/>
                <w:szCs w:val="24"/>
              </w:rPr>
              <w:t>įstatymus</w:t>
            </w:r>
            <w:proofErr w:type="spellEnd"/>
            <w:r w:rsidR="001B45DE" w:rsidRPr="001B45DE">
              <w:rPr>
                <w:color w:val="000000"/>
                <w:sz w:val="24"/>
                <w:szCs w:val="24"/>
              </w:rPr>
              <w:t>;</w:t>
            </w:r>
            <w:r w:rsidR="00563BBD" w:rsidRPr="001B45DE">
              <w:rPr>
                <w:color w:val="000000" w:themeColor="text1"/>
                <w:sz w:val="24"/>
                <w:szCs w:val="24"/>
                <w:lang w:val="lt-LT"/>
              </w:rPr>
              <w:t>“</w:t>
            </w:r>
            <w:r w:rsidR="009016A1" w:rsidRPr="001B45DE">
              <w:rPr>
                <w:color w:val="000000" w:themeColor="text1"/>
                <w:sz w:val="24"/>
                <w:szCs w:val="24"/>
                <w:lang w:val="lt-LT"/>
              </w:rPr>
              <w:t>.</w:t>
            </w:r>
          </w:p>
          <w:p w14:paraId="18635D6A" w14:textId="7A01F4BD" w:rsidR="00B648C8" w:rsidRPr="004E3B5C" w:rsidRDefault="00563BBD" w:rsidP="00563BBD">
            <w:pPr>
              <w:pStyle w:val="Antrats"/>
              <w:tabs>
                <w:tab w:val="right" w:pos="709"/>
              </w:tabs>
              <w:jc w:val="both"/>
              <w:rPr>
                <w:color w:val="000000"/>
                <w:sz w:val="24"/>
                <w:szCs w:val="24"/>
                <w:lang w:val="lt-LT"/>
              </w:rPr>
            </w:pPr>
            <w:r w:rsidRPr="00B33546">
              <w:rPr>
                <w:color w:val="000000" w:themeColor="text1"/>
                <w:sz w:val="24"/>
                <w:szCs w:val="24"/>
                <w:lang w:val="lt-LT"/>
              </w:rPr>
              <w:t>Šio įstatymo 12 straipsnio 1 dalis nustato, kad „</w:t>
            </w:r>
            <w:r w:rsidRPr="00B33546">
              <w:rPr>
                <w:color w:val="000000"/>
                <w:sz w:val="24"/>
                <w:szCs w:val="24"/>
                <w:lang w:val="lt-LT"/>
              </w:rPr>
              <w:t>savivaldybėms nuosavybės teise priklausančio turto savininko funkcijas, vadovaudamosi įstatymais, įgyvendina savivaldybių tarybos. Savivaldybei nuosavybės teise priklausantis turtas patikėjimo teise valdyti, naudoti ir disponuoti juo perduodamas savivaldybės tarybos nustatyta tvarka”</w:t>
            </w:r>
            <w:r w:rsidR="004E3B5C">
              <w:rPr>
                <w:color w:val="000000"/>
                <w:sz w:val="24"/>
                <w:szCs w:val="24"/>
                <w:lang w:val="lt-LT"/>
              </w:rPr>
              <w:t>.</w:t>
            </w:r>
          </w:p>
        </w:tc>
      </w:tr>
      <w:tr w:rsidR="00B648C8" w:rsidRPr="00B33546" w14:paraId="38B5E9D0" w14:textId="77777777" w:rsidTr="00D54F73">
        <w:tc>
          <w:tcPr>
            <w:tcW w:w="396" w:type="dxa"/>
          </w:tcPr>
          <w:p w14:paraId="16E700A7" w14:textId="5B35F730" w:rsidR="00B648C8" w:rsidRPr="00B33546" w:rsidRDefault="00B648C8" w:rsidP="00D54F73">
            <w:pPr>
              <w:rPr>
                <w:sz w:val="24"/>
                <w:szCs w:val="24"/>
                <w:lang w:val="lt-LT"/>
              </w:rPr>
            </w:pPr>
            <w:r w:rsidRPr="00B33546">
              <w:rPr>
                <w:sz w:val="24"/>
                <w:szCs w:val="24"/>
                <w:lang w:val="lt-LT"/>
              </w:rPr>
              <w:t>3.</w:t>
            </w:r>
          </w:p>
        </w:tc>
        <w:tc>
          <w:tcPr>
            <w:tcW w:w="2689" w:type="dxa"/>
          </w:tcPr>
          <w:p w14:paraId="3710CD54" w14:textId="77777777" w:rsidR="00B648C8" w:rsidRPr="00B33546" w:rsidRDefault="00B648C8" w:rsidP="00D54F73">
            <w:pPr>
              <w:rPr>
                <w:sz w:val="24"/>
                <w:szCs w:val="24"/>
                <w:lang w:val="lt-LT"/>
              </w:rPr>
            </w:pPr>
            <w:r w:rsidRPr="00B33546">
              <w:rPr>
                <w:sz w:val="24"/>
                <w:szCs w:val="24"/>
                <w:lang w:val="lt-LT"/>
              </w:rPr>
              <w:t>Laukiami rezultatai</w:t>
            </w:r>
          </w:p>
          <w:p w14:paraId="1AA1CE02" w14:textId="77777777" w:rsidR="00B648C8" w:rsidRPr="00B33546" w:rsidRDefault="00B648C8" w:rsidP="00D54F73">
            <w:pPr>
              <w:rPr>
                <w:sz w:val="24"/>
                <w:szCs w:val="24"/>
                <w:lang w:val="lt-LT"/>
              </w:rPr>
            </w:pPr>
          </w:p>
          <w:p w14:paraId="4C68E8EF" w14:textId="77777777" w:rsidR="00B648C8" w:rsidRPr="00B33546" w:rsidRDefault="00B648C8" w:rsidP="00D54F73">
            <w:pPr>
              <w:rPr>
                <w:sz w:val="24"/>
                <w:szCs w:val="24"/>
                <w:lang w:val="lt-LT"/>
              </w:rPr>
            </w:pPr>
          </w:p>
          <w:p w14:paraId="6FBCFA3A" w14:textId="77777777" w:rsidR="00B648C8" w:rsidRPr="00B33546" w:rsidRDefault="00B648C8" w:rsidP="00D54F73">
            <w:pPr>
              <w:rPr>
                <w:sz w:val="24"/>
                <w:szCs w:val="24"/>
                <w:lang w:val="lt-LT"/>
              </w:rPr>
            </w:pPr>
          </w:p>
          <w:p w14:paraId="3FD8885E" w14:textId="77777777" w:rsidR="00B648C8" w:rsidRPr="00B33546" w:rsidRDefault="00B648C8" w:rsidP="00D54F73">
            <w:pPr>
              <w:rPr>
                <w:sz w:val="24"/>
                <w:szCs w:val="24"/>
                <w:lang w:val="lt-LT"/>
              </w:rPr>
            </w:pPr>
          </w:p>
          <w:p w14:paraId="70F45D61" w14:textId="77777777" w:rsidR="00B648C8" w:rsidRPr="00B33546" w:rsidRDefault="00B648C8" w:rsidP="00D54F73">
            <w:pPr>
              <w:rPr>
                <w:sz w:val="24"/>
                <w:szCs w:val="24"/>
                <w:lang w:val="lt-LT"/>
              </w:rPr>
            </w:pPr>
          </w:p>
          <w:p w14:paraId="69AF4D45" w14:textId="77777777" w:rsidR="00B648C8" w:rsidRPr="00B33546" w:rsidRDefault="00B648C8" w:rsidP="00D54F73">
            <w:pPr>
              <w:rPr>
                <w:sz w:val="24"/>
                <w:szCs w:val="24"/>
                <w:lang w:val="lt-LT"/>
              </w:rPr>
            </w:pPr>
          </w:p>
          <w:p w14:paraId="053433CD" w14:textId="77777777" w:rsidR="00B648C8" w:rsidRPr="00B33546" w:rsidRDefault="00B648C8" w:rsidP="00D54F73">
            <w:pPr>
              <w:rPr>
                <w:sz w:val="24"/>
                <w:szCs w:val="24"/>
                <w:lang w:val="lt-LT"/>
              </w:rPr>
            </w:pPr>
          </w:p>
          <w:p w14:paraId="3EB3E9E2" w14:textId="77777777" w:rsidR="00B648C8" w:rsidRPr="00B33546" w:rsidRDefault="00B648C8" w:rsidP="00D54F73">
            <w:pPr>
              <w:rPr>
                <w:sz w:val="24"/>
                <w:szCs w:val="24"/>
                <w:lang w:val="lt-LT"/>
              </w:rPr>
            </w:pPr>
          </w:p>
          <w:p w14:paraId="1720559A" w14:textId="77777777" w:rsidR="00B648C8" w:rsidRPr="00B33546" w:rsidRDefault="00B648C8" w:rsidP="00D54F73">
            <w:pPr>
              <w:rPr>
                <w:sz w:val="24"/>
                <w:szCs w:val="24"/>
                <w:lang w:val="lt-LT"/>
              </w:rPr>
            </w:pPr>
          </w:p>
        </w:tc>
        <w:tc>
          <w:tcPr>
            <w:tcW w:w="6712" w:type="dxa"/>
          </w:tcPr>
          <w:p w14:paraId="4E80A7E5" w14:textId="34FC2CC7" w:rsidR="00B648C8" w:rsidRPr="00B33546" w:rsidRDefault="00332085" w:rsidP="00957971">
            <w:pPr>
              <w:jc w:val="both"/>
              <w:rPr>
                <w:sz w:val="24"/>
                <w:szCs w:val="24"/>
                <w:lang w:val="lt-LT"/>
              </w:rPr>
            </w:pPr>
            <w:r w:rsidRPr="00B33546">
              <w:rPr>
                <w:color w:val="000000" w:themeColor="text1"/>
                <w:sz w:val="24"/>
                <w:szCs w:val="24"/>
                <w:lang w:val="lt-LT"/>
              </w:rPr>
              <w:t xml:space="preserve">Perduotas turtas </w:t>
            </w:r>
            <w:r w:rsidR="00B8784A" w:rsidRPr="00B33546">
              <w:rPr>
                <w:color w:val="000000" w:themeColor="text1"/>
                <w:sz w:val="24"/>
                <w:szCs w:val="24"/>
                <w:lang w:val="lt-LT"/>
              </w:rPr>
              <w:t>Rokiškio rajono</w:t>
            </w:r>
            <w:r w:rsidR="00DC217D" w:rsidRPr="00B33546">
              <w:rPr>
                <w:color w:val="000000" w:themeColor="text1"/>
                <w:sz w:val="24"/>
                <w:szCs w:val="24"/>
                <w:lang w:val="lt-LT"/>
              </w:rPr>
              <w:t xml:space="preserve"> Juozo Keliuočio viešajai bibliotekai</w:t>
            </w:r>
            <w:r w:rsidR="00957971" w:rsidRPr="00B33546">
              <w:rPr>
                <w:color w:val="000000" w:themeColor="text1"/>
                <w:sz w:val="24"/>
                <w:szCs w:val="24"/>
                <w:lang w:val="lt-LT"/>
              </w:rPr>
              <w:t xml:space="preserve"> bus naudojamas</w:t>
            </w:r>
            <w:r w:rsidR="00B8784A" w:rsidRPr="00B33546">
              <w:rPr>
                <w:color w:val="000000" w:themeColor="text1"/>
                <w:sz w:val="24"/>
                <w:szCs w:val="24"/>
                <w:lang w:val="lt-LT"/>
              </w:rPr>
              <w:t xml:space="preserve"> </w:t>
            </w:r>
            <w:r w:rsidR="00957971" w:rsidRPr="00B33546">
              <w:rPr>
                <w:color w:val="000000"/>
                <w:sz w:val="24"/>
                <w:szCs w:val="24"/>
                <w:lang w:val="lt-LT"/>
              </w:rPr>
              <w:t>gyventojų bendrosios kultūros ugdymui, etnokultūros puoselėjimui</w:t>
            </w:r>
            <w:r w:rsidR="00957971" w:rsidRPr="00B33546">
              <w:rPr>
                <w:color w:val="000000" w:themeColor="text1"/>
                <w:sz w:val="24"/>
                <w:szCs w:val="24"/>
                <w:lang w:val="lt-LT"/>
              </w:rPr>
              <w:t>.</w:t>
            </w:r>
          </w:p>
        </w:tc>
      </w:tr>
      <w:tr w:rsidR="00B648C8" w:rsidRPr="00B33546" w14:paraId="52174780" w14:textId="77777777" w:rsidTr="00D54F73">
        <w:tc>
          <w:tcPr>
            <w:tcW w:w="396" w:type="dxa"/>
          </w:tcPr>
          <w:p w14:paraId="35D7A070" w14:textId="77777777" w:rsidR="00B648C8" w:rsidRPr="00B33546" w:rsidRDefault="00B648C8" w:rsidP="00D54F73">
            <w:pPr>
              <w:rPr>
                <w:sz w:val="24"/>
                <w:szCs w:val="24"/>
                <w:lang w:val="lt-LT"/>
              </w:rPr>
            </w:pPr>
            <w:r w:rsidRPr="00B33546">
              <w:rPr>
                <w:sz w:val="24"/>
                <w:szCs w:val="24"/>
                <w:lang w:val="lt-LT"/>
              </w:rPr>
              <w:lastRenderedPageBreak/>
              <w:t xml:space="preserve">4. </w:t>
            </w:r>
          </w:p>
        </w:tc>
        <w:tc>
          <w:tcPr>
            <w:tcW w:w="2689" w:type="dxa"/>
          </w:tcPr>
          <w:p w14:paraId="2C32B44B" w14:textId="77777777" w:rsidR="00B648C8" w:rsidRPr="00B33546" w:rsidRDefault="00B648C8" w:rsidP="00D54F73">
            <w:pPr>
              <w:rPr>
                <w:sz w:val="24"/>
                <w:szCs w:val="24"/>
                <w:lang w:val="lt-LT"/>
              </w:rPr>
            </w:pPr>
            <w:r w:rsidRPr="00B33546">
              <w:rPr>
                <w:sz w:val="24"/>
                <w:szCs w:val="24"/>
                <w:lang w:val="lt-LT"/>
              </w:rPr>
              <w:t>Lėšų poreikis ir šaltiniai</w:t>
            </w:r>
          </w:p>
          <w:p w14:paraId="303B5F4A" w14:textId="77777777" w:rsidR="00B648C8" w:rsidRPr="00B33546" w:rsidRDefault="00B648C8" w:rsidP="00D54F73">
            <w:pPr>
              <w:rPr>
                <w:sz w:val="24"/>
                <w:szCs w:val="24"/>
                <w:lang w:val="lt-LT"/>
              </w:rPr>
            </w:pPr>
          </w:p>
          <w:p w14:paraId="70C35CA4" w14:textId="77777777" w:rsidR="00B648C8" w:rsidRPr="00B33546" w:rsidRDefault="00B648C8" w:rsidP="00D54F73">
            <w:pPr>
              <w:rPr>
                <w:sz w:val="24"/>
                <w:szCs w:val="24"/>
                <w:lang w:val="lt-LT"/>
              </w:rPr>
            </w:pPr>
          </w:p>
          <w:p w14:paraId="11C5F9B7" w14:textId="77777777" w:rsidR="00B648C8" w:rsidRPr="00B33546" w:rsidRDefault="00B648C8" w:rsidP="00D54F73">
            <w:pPr>
              <w:rPr>
                <w:sz w:val="24"/>
                <w:szCs w:val="24"/>
                <w:lang w:val="lt-LT"/>
              </w:rPr>
            </w:pPr>
          </w:p>
        </w:tc>
        <w:tc>
          <w:tcPr>
            <w:tcW w:w="6712" w:type="dxa"/>
          </w:tcPr>
          <w:p w14:paraId="730997F3" w14:textId="1B610B40" w:rsidR="00B648C8" w:rsidRPr="00B33546" w:rsidRDefault="00332085" w:rsidP="00D54F73">
            <w:pPr>
              <w:rPr>
                <w:sz w:val="24"/>
                <w:szCs w:val="24"/>
                <w:lang w:val="lt-LT"/>
              </w:rPr>
            </w:pPr>
            <w:r w:rsidRPr="00B33546">
              <w:rPr>
                <w:sz w:val="24"/>
                <w:szCs w:val="24"/>
                <w:lang w:val="lt-LT"/>
              </w:rPr>
              <w:t>Sprendimo įgyvendinimui biudžeto lėšos nereikalingos.</w:t>
            </w:r>
          </w:p>
        </w:tc>
      </w:tr>
      <w:tr w:rsidR="00B648C8" w:rsidRPr="00B33546" w14:paraId="30B7DC7C" w14:textId="77777777" w:rsidTr="00D54F73">
        <w:tc>
          <w:tcPr>
            <w:tcW w:w="396" w:type="dxa"/>
          </w:tcPr>
          <w:p w14:paraId="621EEE03" w14:textId="77777777" w:rsidR="00B648C8" w:rsidRPr="00B33546" w:rsidRDefault="00B648C8" w:rsidP="00D54F73">
            <w:pPr>
              <w:rPr>
                <w:sz w:val="24"/>
                <w:szCs w:val="24"/>
                <w:lang w:val="lt-LT"/>
              </w:rPr>
            </w:pPr>
            <w:r w:rsidRPr="00B33546">
              <w:rPr>
                <w:sz w:val="24"/>
                <w:szCs w:val="24"/>
                <w:lang w:val="lt-LT"/>
              </w:rPr>
              <w:t xml:space="preserve">5. </w:t>
            </w:r>
          </w:p>
        </w:tc>
        <w:tc>
          <w:tcPr>
            <w:tcW w:w="2689" w:type="dxa"/>
          </w:tcPr>
          <w:p w14:paraId="579DD43C" w14:textId="77777777" w:rsidR="00B648C8" w:rsidRPr="00B33546" w:rsidRDefault="00B648C8" w:rsidP="00D54F73">
            <w:pPr>
              <w:rPr>
                <w:sz w:val="24"/>
                <w:szCs w:val="24"/>
                <w:lang w:val="lt-LT"/>
              </w:rPr>
            </w:pPr>
            <w:r w:rsidRPr="00B33546">
              <w:rPr>
                <w:sz w:val="24"/>
                <w:szCs w:val="24"/>
                <w:lang w:val="lt-LT"/>
              </w:rPr>
              <w:t>Antikorupcinis sprendimo projekto vertinimas</w:t>
            </w:r>
          </w:p>
        </w:tc>
        <w:tc>
          <w:tcPr>
            <w:tcW w:w="6712" w:type="dxa"/>
          </w:tcPr>
          <w:p w14:paraId="5CE3F842" w14:textId="5517D256" w:rsidR="00B648C8" w:rsidRPr="00B33546" w:rsidRDefault="00B648C8" w:rsidP="00D54F73">
            <w:pPr>
              <w:rPr>
                <w:sz w:val="24"/>
                <w:szCs w:val="24"/>
                <w:lang w:val="lt-LT"/>
              </w:rPr>
            </w:pPr>
            <w:r w:rsidRPr="00B33546">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B648C8" w:rsidRPr="00B33546" w14:paraId="374C8767" w14:textId="77777777" w:rsidTr="00D54F73">
        <w:tc>
          <w:tcPr>
            <w:tcW w:w="396" w:type="dxa"/>
          </w:tcPr>
          <w:p w14:paraId="18925917" w14:textId="77777777" w:rsidR="00B648C8" w:rsidRPr="00B33546" w:rsidRDefault="00B648C8" w:rsidP="00D54F73">
            <w:pPr>
              <w:rPr>
                <w:sz w:val="24"/>
                <w:szCs w:val="24"/>
                <w:lang w:val="lt-LT"/>
              </w:rPr>
            </w:pPr>
            <w:r w:rsidRPr="00B33546">
              <w:rPr>
                <w:sz w:val="24"/>
                <w:szCs w:val="24"/>
                <w:lang w:val="lt-LT"/>
              </w:rPr>
              <w:t xml:space="preserve">6. </w:t>
            </w:r>
          </w:p>
        </w:tc>
        <w:tc>
          <w:tcPr>
            <w:tcW w:w="2689" w:type="dxa"/>
          </w:tcPr>
          <w:p w14:paraId="41708B3E" w14:textId="77777777" w:rsidR="00B648C8" w:rsidRPr="00B33546" w:rsidRDefault="00B648C8" w:rsidP="00D54F73">
            <w:pPr>
              <w:rPr>
                <w:sz w:val="24"/>
                <w:szCs w:val="24"/>
                <w:lang w:val="lt-LT"/>
              </w:rPr>
            </w:pPr>
            <w:r w:rsidRPr="00B33546">
              <w:rPr>
                <w:color w:val="000000"/>
                <w:sz w:val="24"/>
                <w:szCs w:val="24"/>
                <w:shd w:val="clear" w:color="auto" w:fill="FFFFFF"/>
                <w:lang w:val="lt-LT"/>
              </w:rPr>
              <w:t>Kiti sprendimui priimti reikalingi pagrindimai, skaičiavimai ar paaiškinimai</w:t>
            </w:r>
          </w:p>
          <w:p w14:paraId="159A92BB" w14:textId="77777777" w:rsidR="00B648C8" w:rsidRPr="00B33546" w:rsidRDefault="00B648C8" w:rsidP="00D54F73">
            <w:pPr>
              <w:rPr>
                <w:sz w:val="24"/>
                <w:szCs w:val="24"/>
                <w:lang w:val="lt-LT"/>
              </w:rPr>
            </w:pPr>
          </w:p>
          <w:p w14:paraId="65FBD52A" w14:textId="77777777" w:rsidR="00B648C8" w:rsidRPr="00B33546" w:rsidRDefault="00B648C8" w:rsidP="00D54F73">
            <w:pPr>
              <w:rPr>
                <w:sz w:val="24"/>
                <w:szCs w:val="24"/>
                <w:lang w:val="lt-LT"/>
              </w:rPr>
            </w:pPr>
          </w:p>
        </w:tc>
        <w:tc>
          <w:tcPr>
            <w:tcW w:w="6712" w:type="dxa"/>
          </w:tcPr>
          <w:p w14:paraId="4BAA4D72" w14:textId="3E950324" w:rsidR="00A75C57" w:rsidRPr="00B33546" w:rsidRDefault="00A8675C" w:rsidP="00A75C57">
            <w:pPr>
              <w:pStyle w:val="Sraopastraipa"/>
              <w:tabs>
                <w:tab w:val="left" w:pos="993"/>
                <w:tab w:val="left" w:pos="1134"/>
              </w:tabs>
              <w:ind w:left="0" w:firstLine="567"/>
              <w:jc w:val="both"/>
              <w:rPr>
                <w:sz w:val="24"/>
                <w:szCs w:val="24"/>
                <w:lang w:val="lt-LT"/>
              </w:rPr>
            </w:pPr>
            <w:r w:rsidRPr="00B33546">
              <w:rPr>
                <w:color w:val="000000" w:themeColor="text1"/>
                <w:sz w:val="24"/>
                <w:szCs w:val="24"/>
                <w:lang w:val="lt-LT"/>
              </w:rPr>
              <w:t>Panevėžio apskrities Gabrielės Petkevičaitės – Bitės viešoji biblioteka</w:t>
            </w:r>
            <w:r w:rsidR="00F2135F" w:rsidRPr="00B33546">
              <w:rPr>
                <w:color w:val="000000" w:themeColor="text1"/>
                <w:sz w:val="24"/>
                <w:szCs w:val="24"/>
                <w:lang w:val="lt-LT"/>
              </w:rPr>
              <w:t xml:space="preserve"> </w:t>
            </w:r>
            <w:r w:rsidR="00BE5C32" w:rsidRPr="00B33546">
              <w:rPr>
                <w:color w:val="000000" w:themeColor="text1"/>
                <w:sz w:val="24"/>
                <w:szCs w:val="24"/>
                <w:lang w:val="lt-LT"/>
              </w:rPr>
              <w:t>2023 m. balandžio 11 d. pateikė raštą Nr. S-152</w:t>
            </w:r>
            <w:r w:rsidR="009016A1">
              <w:rPr>
                <w:color w:val="000000" w:themeColor="text1"/>
                <w:sz w:val="24"/>
                <w:szCs w:val="24"/>
                <w:lang w:val="lt-LT"/>
              </w:rPr>
              <w:t xml:space="preserve"> </w:t>
            </w:r>
            <w:r w:rsidR="00BE5C32" w:rsidRPr="00B33546">
              <w:rPr>
                <w:color w:val="000000" w:themeColor="text1"/>
                <w:sz w:val="24"/>
                <w:szCs w:val="24"/>
                <w:lang w:val="lt-LT"/>
              </w:rPr>
              <w:t>„D</w:t>
            </w:r>
            <w:r w:rsidR="00BE5C32" w:rsidRPr="00B33546">
              <w:rPr>
                <w:sz w:val="24"/>
                <w:szCs w:val="24"/>
                <w:lang w:val="lt-LT"/>
              </w:rPr>
              <w:t>ėl turto perdavimo“, kuriame prašo priimti savivaldybės tarybos sprendimą dėl sutikimo per</w:t>
            </w:r>
            <w:r w:rsidR="00DC217D" w:rsidRPr="00B33546">
              <w:rPr>
                <w:sz w:val="24"/>
                <w:szCs w:val="24"/>
                <w:lang w:val="lt-LT"/>
              </w:rPr>
              <w:t>imti</w:t>
            </w:r>
            <w:r w:rsidR="00BE5C32" w:rsidRPr="00B33546">
              <w:rPr>
                <w:sz w:val="24"/>
                <w:szCs w:val="24"/>
                <w:lang w:val="lt-LT"/>
              </w:rPr>
              <w:t xml:space="preserve"> 1 pried</w:t>
            </w:r>
            <w:r w:rsidR="00DC217D" w:rsidRPr="00B33546">
              <w:rPr>
                <w:sz w:val="24"/>
                <w:szCs w:val="24"/>
                <w:lang w:val="lt-LT"/>
              </w:rPr>
              <w:t>e nurodytą turtą</w:t>
            </w:r>
            <w:r w:rsidR="00BE5C32" w:rsidRPr="00B33546">
              <w:rPr>
                <w:color w:val="000000" w:themeColor="text1"/>
                <w:sz w:val="24"/>
                <w:szCs w:val="24"/>
                <w:lang w:val="lt-LT"/>
              </w:rPr>
              <w:t xml:space="preserve">, </w:t>
            </w:r>
            <w:r w:rsidR="00BE5C32" w:rsidRPr="00B33546">
              <w:rPr>
                <w:sz w:val="24"/>
                <w:szCs w:val="24"/>
                <w:lang w:val="lt-LT"/>
              </w:rPr>
              <w:t xml:space="preserve">kuris reikalingas Rokiškio rajono savivaldybės Juozo Keliuočio viešajai bibliotekai veiklos Nr. 4.1.1.6 „Keitimasis knygomis tarp bibliotekų“ įgyvendinimui. Taip pat 2 priede nurodytas turtas reikalingas </w:t>
            </w:r>
            <w:r w:rsidR="00DC217D" w:rsidRPr="00B33546">
              <w:rPr>
                <w:sz w:val="24"/>
                <w:szCs w:val="24"/>
                <w:lang w:val="lt-LT"/>
              </w:rPr>
              <w:t>Rokiškio rajono savivaldybės Juozo Keliuočio viešajai bibliotekai projekto Nr. LT04-1-KM-K01-019 „</w:t>
            </w:r>
            <w:proofErr w:type="spellStart"/>
            <w:r w:rsidR="00DC217D" w:rsidRPr="00B33546">
              <w:rPr>
                <w:sz w:val="24"/>
                <w:szCs w:val="24"/>
                <w:lang w:val="lt-LT"/>
              </w:rPr>
              <w:t>Inovatyvūs</w:t>
            </w:r>
            <w:proofErr w:type="spellEnd"/>
            <w:r w:rsidR="00DC217D" w:rsidRPr="00B33546">
              <w:rPr>
                <w:sz w:val="24"/>
                <w:szCs w:val="24"/>
                <w:lang w:val="lt-LT"/>
              </w:rPr>
              <w:t xml:space="preserve"> Lietuvos bibliotekų skaitymo skatinimo sprendimai vaikų ir jaunimo socialinių santykių kūrimui su aplinka” vykdymui.</w:t>
            </w:r>
            <w:r w:rsidRPr="00B33546">
              <w:rPr>
                <w:sz w:val="24"/>
                <w:szCs w:val="24"/>
                <w:lang w:val="lt-LT"/>
              </w:rPr>
              <w:t xml:space="preserve"> </w:t>
            </w:r>
            <w:r w:rsidR="00A75C57">
              <w:rPr>
                <w:sz w:val="24"/>
                <w:szCs w:val="24"/>
                <w:lang w:val="lt-LT"/>
              </w:rPr>
              <w:t xml:space="preserve"> </w:t>
            </w:r>
            <w:r w:rsidR="00A75C57" w:rsidRPr="000E5F95">
              <w:rPr>
                <w:sz w:val="24"/>
                <w:szCs w:val="24"/>
                <w:lang w:val="lt-LT"/>
              </w:rPr>
              <w:t xml:space="preserve">Pažymime, kad </w:t>
            </w:r>
            <w:r w:rsidR="00A75C57">
              <w:rPr>
                <w:sz w:val="24"/>
                <w:szCs w:val="24"/>
                <w:lang w:val="lt-LT"/>
              </w:rPr>
              <w:t>Rokiškio rajono savivaldybės Juozo Keliuočio viešoji biblioteka</w:t>
            </w:r>
            <w:r w:rsidR="00A75C57" w:rsidRPr="000E5F95">
              <w:rPr>
                <w:sz w:val="24"/>
                <w:szCs w:val="24"/>
                <w:lang w:val="lt-LT"/>
              </w:rPr>
              <w:t xml:space="preserve">, gavusi </w:t>
            </w:r>
            <w:r w:rsidR="00A75C57">
              <w:rPr>
                <w:sz w:val="24"/>
                <w:szCs w:val="24"/>
                <w:lang w:val="lt-LT"/>
              </w:rPr>
              <w:t>šiuo projektu perduodamą</w:t>
            </w:r>
            <w:r w:rsidR="00A75C57" w:rsidRPr="000E5F95">
              <w:rPr>
                <w:sz w:val="24"/>
                <w:szCs w:val="24"/>
                <w:lang w:val="lt-LT"/>
              </w:rPr>
              <w:t xml:space="preserve"> ilgalaikį turtą knygų išdavimo-grąžinimo </w:t>
            </w:r>
            <w:proofErr w:type="spellStart"/>
            <w:r w:rsidR="00A75C57" w:rsidRPr="000E5F95">
              <w:rPr>
                <w:sz w:val="24"/>
                <w:szCs w:val="24"/>
                <w:lang w:val="lt-LT"/>
              </w:rPr>
              <w:t>paštomatą</w:t>
            </w:r>
            <w:proofErr w:type="spellEnd"/>
            <w:r w:rsidR="00A75C57" w:rsidRPr="000E5F95">
              <w:rPr>
                <w:sz w:val="24"/>
                <w:szCs w:val="24"/>
                <w:lang w:val="lt-LT"/>
              </w:rPr>
              <w:t>, privalės jį apdrausti ir užtikrinti jo priežiūrą visą proje</w:t>
            </w:r>
            <w:r w:rsidR="00A75C57">
              <w:rPr>
                <w:sz w:val="24"/>
                <w:szCs w:val="24"/>
                <w:lang w:val="lt-LT"/>
              </w:rPr>
              <w:t xml:space="preserve">kto vykdymo tęstinumo laikotarpiu </w:t>
            </w:r>
            <w:r w:rsidR="00A75C57" w:rsidRPr="000E5F95">
              <w:rPr>
                <w:sz w:val="24"/>
                <w:szCs w:val="24"/>
                <w:lang w:val="lt-LT"/>
              </w:rPr>
              <w:t>nuo 2024-01-01 iki 2028-12-31</w:t>
            </w:r>
          </w:p>
          <w:p w14:paraId="092DA62B" w14:textId="73494A13" w:rsidR="00B648C8" w:rsidRPr="00B33546" w:rsidRDefault="00086198" w:rsidP="00957971">
            <w:pPr>
              <w:pStyle w:val="Default"/>
              <w:tabs>
                <w:tab w:val="left" w:pos="567"/>
              </w:tabs>
              <w:ind w:firstLine="567"/>
              <w:jc w:val="both"/>
              <w:rPr>
                <w:color w:val="auto"/>
              </w:rPr>
            </w:pPr>
            <w:r w:rsidRPr="00B33546">
              <w:rPr>
                <w:color w:val="auto"/>
              </w:rPr>
              <w:t>Atsižvelgiant į prašymą</w:t>
            </w:r>
            <w:r w:rsidR="00DC217D" w:rsidRPr="00B33546">
              <w:rPr>
                <w:color w:val="auto"/>
              </w:rPr>
              <w:t xml:space="preserve"> –</w:t>
            </w:r>
            <w:r w:rsidRPr="00B33546">
              <w:rPr>
                <w:color w:val="auto"/>
              </w:rPr>
              <w:t xml:space="preserve"> </w:t>
            </w:r>
            <w:r w:rsidR="00DC217D" w:rsidRPr="00B33546">
              <w:rPr>
                <w:color w:val="000000" w:themeColor="text1"/>
              </w:rPr>
              <w:t>siūlome sutikti perimti valstybės turtą savivaldybės nuosavybėn</w:t>
            </w:r>
            <w:r w:rsidR="00957971" w:rsidRPr="00B33546">
              <w:rPr>
                <w:color w:val="auto"/>
              </w:rPr>
              <w:t>.</w:t>
            </w:r>
          </w:p>
        </w:tc>
      </w:tr>
      <w:tr w:rsidR="00B648C8" w:rsidRPr="00B33546" w14:paraId="6BE7B2CB" w14:textId="77777777" w:rsidTr="00D54F73">
        <w:tc>
          <w:tcPr>
            <w:tcW w:w="396" w:type="dxa"/>
          </w:tcPr>
          <w:p w14:paraId="0DF354B6" w14:textId="4151A096" w:rsidR="00B648C8" w:rsidRPr="00B33546" w:rsidRDefault="00B648C8" w:rsidP="00D54F73">
            <w:pPr>
              <w:rPr>
                <w:sz w:val="24"/>
                <w:szCs w:val="24"/>
                <w:lang w:val="lt-LT"/>
              </w:rPr>
            </w:pPr>
            <w:r w:rsidRPr="00B33546">
              <w:rPr>
                <w:sz w:val="24"/>
                <w:szCs w:val="24"/>
                <w:lang w:val="lt-LT"/>
              </w:rPr>
              <w:t>7.</w:t>
            </w:r>
          </w:p>
        </w:tc>
        <w:tc>
          <w:tcPr>
            <w:tcW w:w="2689" w:type="dxa"/>
          </w:tcPr>
          <w:p w14:paraId="4B0578DF" w14:textId="77777777" w:rsidR="00B648C8" w:rsidRPr="00B33546" w:rsidRDefault="00B648C8" w:rsidP="00D54F73">
            <w:pPr>
              <w:rPr>
                <w:sz w:val="24"/>
                <w:szCs w:val="24"/>
                <w:lang w:val="lt-LT"/>
              </w:rPr>
            </w:pPr>
            <w:r w:rsidRPr="00B33546">
              <w:rPr>
                <w:sz w:val="24"/>
                <w:szCs w:val="24"/>
                <w:lang w:val="lt-LT"/>
              </w:rPr>
              <w:t>Sprendimo projekto lyginamasis variantas (jeigu teikiamas sprendimo pakeitimo projektas)</w:t>
            </w:r>
          </w:p>
          <w:p w14:paraId="2BFAEA0A" w14:textId="77777777" w:rsidR="00B648C8" w:rsidRPr="00B33546" w:rsidRDefault="00B648C8" w:rsidP="00D54F73">
            <w:pPr>
              <w:rPr>
                <w:sz w:val="24"/>
                <w:szCs w:val="24"/>
                <w:lang w:val="lt-LT"/>
              </w:rPr>
            </w:pPr>
          </w:p>
        </w:tc>
        <w:tc>
          <w:tcPr>
            <w:tcW w:w="6712" w:type="dxa"/>
          </w:tcPr>
          <w:p w14:paraId="53F1521B" w14:textId="4ADE48DC" w:rsidR="00B648C8" w:rsidRPr="00B33546" w:rsidRDefault="00B648C8" w:rsidP="00D54F73">
            <w:pPr>
              <w:rPr>
                <w:sz w:val="24"/>
                <w:szCs w:val="24"/>
                <w:lang w:val="lt-LT"/>
              </w:rPr>
            </w:pPr>
          </w:p>
        </w:tc>
      </w:tr>
    </w:tbl>
    <w:p w14:paraId="077EA7F8" w14:textId="77777777" w:rsidR="006F04B7" w:rsidRPr="00B33546" w:rsidRDefault="006F04B7" w:rsidP="00A75C57">
      <w:pPr>
        <w:jc w:val="both"/>
        <w:rPr>
          <w:sz w:val="24"/>
          <w:szCs w:val="24"/>
          <w:lang w:val="lt-LT"/>
        </w:rPr>
      </w:pPr>
    </w:p>
    <w:sectPr w:rsidR="006F04B7" w:rsidRPr="00B33546" w:rsidSect="00EF6264">
      <w:headerReference w:type="first" r:id="rId10"/>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28A36" w14:textId="77777777" w:rsidR="00317CA0" w:rsidRDefault="00317CA0">
      <w:r>
        <w:separator/>
      </w:r>
    </w:p>
  </w:endnote>
  <w:endnote w:type="continuationSeparator" w:id="0">
    <w:p w14:paraId="2E8AB319" w14:textId="77777777" w:rsidR="00317CA0" w:rsidRDefault="00317CA0">
      <w:r>
        <w:continuationSeparator/>
      </w:r>
    </w:p>
  </w:endnote>
  <w:endnote w:type="continuationNotice" w:id="1">
    <w:p w14:paraId="61B0169E" w14:textId="77777777" w:rsidR="00317CA0" w:rsidRDefault="00317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98502" w14:textId="77777777" w:rsidR="00317CA0" w:rsidRDefault="00317CA0">
      <w:r>
        <w:separator/>
      </w:r>
    </w:p>
  </w:footnote>
  <w:footnote w:type="continuationSeparator" w:id="0">
    <w:p w14:paraId="2E89EEC7" w14:textId="77777777" w:rsidR="00317CA0" w:rsidRDefault="00317CA0">
      <w:r>
        <w:continuationSeparator/>
      </w:r>
    </w:p>
  </w:footnote>
  <w:footnote w:type="continuationNotice" w:id="1">
    <w:p w14:paraId="3DAF5FF5" w14:textId="77777777" w:rsidR="00317CA0" w:rsidRDefault="00317C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9C685" w14:textId="77777777" w:rsidR="000041F2" w:rsidRDefault="000041F2" w:rsidP="00EB1BFB">
    <w:pPr>
      <w:framePr w:h="0" w:hSpace="180" w:wrap="around" w:vAnchor="text" w:hAnchor="page" w:x="5905" w:y="12"/>
    </w:pPr>
    <w:r>
      <w:rPr>
        <w:noProof/>
        <w:lang w:val="lt-LT"/>
      </w:rPr>
      <w:drawing>
        <wp:inline distT="0" distB="0" distL="0" distR="0" wp14:anchorId="74E9C68E" wp14:editId="74E9C68F">
          <wp:extent cx="539115" cy="695960"/>
          <wp:effectExtent l="0" t="0" r="0" b="8890"/>
          <wp:docPr id="5" name="Paveikslėlis 5"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74E9C686" w14:textId="77777777" w:rsidR="000041F2" w:rsidRPr="0035584F" w:rsidRDefault="000041F2" w:rsidP="00EB1BFB">
    <w:pPr>
      <w:rPr>
        <w:sz w:val="24"/>
        <w:szCs w:val="24"/>
      </w:rPr>
    </w:pPr>
    <w:r>
      <w:tab/>
    </w:r>
    <w:r>
      <w:tab/>
    </w:r>
    <w:r>
      <w:tab/>
    </w:r>
    <w:r>
      <w:tab/>
    </w:r>
    <w:r>
      <w:tab/>
    </w:r>
    <w:r>
      <w:tab/>
    </w:r>
    <w:r>
      <w:tab/>
    </w:r>
    <w:r>
      <w:tab/>
    </w:r>
    <w:r>
      <w:tab/>
    </w:r>
    <w:r>
      <w:tab/>
    </w:r>
    <w:r>
      <w:tab/>
    </w:r>
    <w:proofErr w:type="spellStart"/>
    <w:r w:rsidRPr="0035584F">
      <w:rPr>
        <w:sz w:val="24"/>
        <w:szCs w:val="24"/>
      </w:rPr>
      <w:t>Projektas</w:t>
    </w:r>
    <w:proofErr w:type="spellEnd"/>
  </w:p>
  <w:p w14:paraId="74E9C687" w14:textId="77777777" w:rsidR="000041F2" w:rsidRDefault="000041F2" w:rsidP="00EB1BFB"/>
  <w:p w14:paraId="74E9C688" w14:textId="77777777" w:rsidR="000041F2" w:rsidRDefault="000041F2" w:rsidP="00EB1BFB"/>
  <w:p w14:paraId="74E9C689" w14:textId="77777777" w:rsidR="000041F2" w:rsidRDefault="000041F2" w:rsidP="00EB1BFB">
    <w:pPr>
      <w:rPr>
        <w:rFonts w:ascii="TimesLT" w:hAnsi="TimesLT"/>
        <w:b/>
        <w:sz w:val="24"/>
      </w:rPr>
    </w:pPr>
    <w:r>
      <w:rPr>
        <w:rFonts w:ascii="TimesLT" w:hAnsi="TimesLT"/>
        <w:b/>
        <w:sz w:val="24"/>
      </w:rPr>
      <w:t xml:space="preserve">          </w:t>
    </w:r>
  </w:p>
  <w:p w14:paraId="74E9C68A" w14:textId="77777777" w:rsidR="000041F2" w:rsidRDefault="000041F2" w:rsidP="00EB1BFB">
    <w:pPr>
      <w:rPr>
        <w:rFonts w:ascii="TimesLT" w:hAnsi="TimesLT"/>
        <w:b/>
        <w:sz w:val="24"/>
      </w:rPr>
    </w:pPr>
  </w:p>
  <w:p w14:paraId="74E9C68B" w14:textId="77777777" w:rsidR="000041F2" w:rsidRPr="00CE1775" w:rsidRDefault="000041F2" w:rsidP="00EB1BFB">
    <w:pPr>
      <w:jc w:val="center"/>
      <w:rPr>
        <w:b/>
        <w:sz w:val="24"/>
        <w:szCs w:val="24"/>
      </w:rPr>
    </w:pPr>
    <w:r w:rsidRPr="00CE1775">
      <w:rPr>
        <w:b/>
        <w:sz w:val="24"/>
        <w:szCs w:val="24"/>
      </w:rPr>
      <w:t>ROKI</w:t>
    </w:r>
    <w:r w:rsidRPr="00CE1775">
      <w:rPr>
        <w:b/>
        <w:sz w:val="24"/>
        <w:szCs w:val="24"/>
        <w:lang w:val="lt-LT"/>
      </w:rPr>
      <w:t>Š</w:t>
    </w:r>
    <w:r w:rsidRPr="00CE1775">
      <w:rPr>
        <w:b/>
        <w:sz w:val="24"/>
        <w:szCs w:val="24"/>
      </w:rPr>
      <w:t>KIO RAJONO SAVIVALDYBĖS TARYBA</w:t>
    </w:r>
  </w:p>
  <w:p w14:paraId="74E9C68C" w14:textId="77777777" w:rsidR="000041F2" w:rsidRPr="00CE1775" w:rsidRDefault="000041F2" w:rsidP="00EB1BFB">
    <w:pPr>
      <w:jc w:val="center"/>
      <w:rPr>
        <w:b/>
        <w:sz w:val="24"/>
        <w:szCs w:val="24"/>
      </w:rPr>
    </w:pPr>
  </w:p>
  <w:p w14:paraId="74E9C68D" w14:textId="26AC335E" w:rsidR="000041F2" w:rsidRPr="000060F8" w:rsidRDefault="000041F2" w:rsidP="00EB1BFB">
    <w:pPr>
      <w:jc w:val="center"/>
      <w:rPr>
        <w:b/>
        <w:sz w:val="24"/>
        <w:szCs w:val="24"/>
      </w:rPr>
    </w:pPr>
    <w:r w:rsidRPr="000060F8">
      <w:rPr>
        <w:b/>
        <w:sz w:val="24"/>
        <w:szCs w:val="24"/>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2746"/>
    <w:multiLevelType w:val="multilevel"/>
    <w:tmpl w:val="1F6E21E8"/>
    <w:lvl w:ilvl="0">
      <w:start w:val="1"/>
      <w:numFmt w:val="decimal"/>
      <w:lvlText w:val="%1."/>
      <w:lvlJc w:val="left"/>
      <w:pPr>
        <w:ind w:left="360" w:hanging="360"/>
      </w:pPr>
      <w:rPr>
        <w:rFonts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9">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nsid w:val="7402472C"/>
    <w:multiLevelType w:val="multilevel"/>
    <w:tmpl w:val="30A8155C"/>
    <w:lvl w:ilvl="0">
      <w:start w:val="1"/>
      <w:numFmt w:val="decimal"/>
      <w:lvlText w:val="%1."/>
      <w:lvlJc w:val="left"/>
      <w:pPr>
        <w:ind w:left="1211" w:hanging="360"/>
      </w:pPr>
      <w:rPr>
        <w:rFonts w:hint="default"/>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6">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7">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28">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6"/>
  </w:num>
  <w:num w:numId="2">
    <w:abstractNumId w:val="4"/>
  </w:num>
  <w:num w:numId="3">
    <w:abstractNumId w:val="2"/>
  </w:num>
  <w:num w:numId="4">
    <w:abstractNumId w:val="25"/>
  </w:num>
  <w:num w:numId="5">
    <w:abstractNumId w:val="27"/>
  </w:num>
  <w:num w:numId="6">
    <w:abstractNumId w:val="12"/>
  </w:num>
  <w:num w:numId="7">
    <w:abstractNumId w:val="16"/>
  </w:num>
  <w:num w:numId="8">
    <w:abstractNumId w:val="3"/>
  </w:num>
  <w:num w:numId="9">
    <w:abstractNumId w:val="6"/>
  </w:num>
  <w:num w:numId="10">
    <w:abstractNumId w:val="5"/>
  </w:num>
  <w:num w:numId="11">
    <w:abstractNumId w:val="17"/>
  </w:num>
  <w:num w:numId="12">
    <w:abstractNumId w:val="13"/>
  </w:num>
  <w:num w:numId="13">
    <w:abstractNumId w:val="9"/>
  </w:num>
  <w:num w:numId="14">
    <w:abstractNumId w:val="21"/>
  </w:num>
  <w:num w:numId="15">
    <w:abstractNumId w:val="7"/>
  </w:num>
  <w:num w:numId="16">
    <w:abstractNumId w:val="1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8"/>
  </w:num>
  <w:num w:numId="28">
    <w:abstractNumId w:val="28"/>
  </w:num>
  <w:num w:numId="29">
    <w:abstractNumId w:val="22"/>
  </w:num>
  <w:num w:numId="30">
    <w:abstractNumId w:val="11"/>
  </w:num>
  <w:num w:numId="31">
    <w:abstractNumId w:val="1"/>
  </w:num>
  <w:num w:numId="32">
    <w:abstractNumId w:val="15"/>
  </w:num>
  <w:num w:numId="33">
    <w:abstractNumId w:val="20"/>
  </w:num>
  <w:num w:numId="34">
    <w:abstractNumId w:val="10"/>
  </w:num>
  <w:num w:numId="35">
    <w:abstractNumId w:val="18"/>
  </w:num>
  <w:num w:numId="36">
    <w:abstractNumId w:val="24"/>
  </w:num>
  <w:num w:numId="37">
    <w:abstractNumId w:val="23"/>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41F2"/>
    <w:rsid w:val="000060F8"/>
    <w:rsid w:val="0001120F"/>
    <w:rsid w:val="000124DB"/>
    <w:rsid w:val="0001292A"/>
    <w:rsid w:val="00012979"/>
    <w:rsid w:val="00013101"/>
    <w:rsid w:val="00013219"/>
    <w:rsid w:val="000146A0"/>
    <w:rsid w:val="00016249"/>
    <w:rsid w:val="00017121"/>
    <w:rsid w:val="000302C1"/>
    <w:rsid w:val="000315A1"/>
    <w:rsid w:val="00037E3A"/>
    <w:rsid w:val="0004383D"/>
    <w:rsid w:val="00045684"/>
    <w:rsid w:val="0005055C"/>
    <w:rsid w:val="00050D1E"/>
    <w:rsid w:val="000532CE"/>
    <w:rsid w:val="00053AF6"/>
    <w:rsid w:val="00053E8E"/>
    <w:rsid w:val="000564A5"/>
    <w:rsid w:val="00061CC0"/>
    <w:rsid w:val="0006605C"/>
    <w:rsid w:val="000702DC"/>
    <w:rsid w:val="00071479"/>
    <w:rsid w:val="00073359"/>
    <w:rsid w:val="00075815"/>
    <w:rsid w:val="00080BBD"/>
    <w:rsid w:val="0008331E"/>
    <w:rsid w:val="00086198"/>
    <w:rsid w:val="00086E66"/>
    <w:rsid w:val="0009002D"/>
    <w:rsid w:val="000921A9"/>
    <w:rsid w:val="00097637"/>
    <w:rsid w:val="00097BAE"/>
    <w:rsid w:val="000A171D"/>
    <w:rsid w:val="000A180C"/>
    <w:rsid w:val="000A2B61"/>
    <w:rsid w:val="000A2C1E"/>
    <w:rsid w:val="000A3C26"/>
    <w:rsid w:val="000A502D"/>
    <w:rsid w:val="000A6039"/>
    <w:rsid w:val="000B0561"/>
    <w:rsid w:val="000B19C7"/>
    <w:rsid w:val="000B541B"/>
    <w:rsid w:val="000B78EC"/>
    <w:rsid w:val="000B7AAB"/>
    <w:rsid w:val="000B7AE3"/>
    <w:rsid w:val="000C3763"/>
    <w:rsid w:val="000C5C4C"/>
    <w:rsid w:val="000C6DAA"/>
    <w:rsid w:val="000C7877"/>
    <w:rsid w:val="000D087B"/>
    <w:rsid w:val="000D4D6C"/>
    <w:rsid w:val="000D5C51"/>
    <w:rsid w:val="000D5DBA"/>
    <w:rsid w:val="000D5E16"/>
    <w:rsid w:val="000E0D81"/>
    <w:rsid w:val="000E294F"/>
    <w:rsid w:val="000E32A0"/>
    <w:rsid w:val="000E751D"/>
    <w:rsid w:val="000F07E8"/>
    <w:rsid w:val="000F2990"/>
    <w:rsid w:val="00101494"/>
    <w:rsid w:val="00102563"/>
    <w:rsid w:val="00104371"/>
    <w:rsid w:val="001059F4"/>
    <w:rsid w:val="00113596"/>
    <w:rsid w:val="00113C20"/>
    <w:rsid w:val="00115BB7"/>
    <w:rsid w:val="001179FE"/>
    <w:rsid w:val="001225FC"/>
    <w:rsid w:val="00125DE0"/>
    <w:rsid w:val="00130817"/>
    <w:rsid w:val="00130B7E"/>
    <w:rsid w:val="00136128"/>
    <w:rsid w:val="00143A39"/>
    <w:rsid w:val="00147C9F"/>
    <w:rsid w:val="00151395"/>
    <w:rsid w:val="00155171"/>
    <w:rsid w:val="001568F7"/>
    <w:rsid w:val="0015695C"/>
    <w:rsid w:val="00163088"/>
    <w:rsid w:val="00165A45"/>
    <w:rsid w:val="00171494"/>
    <w:rsid w:val="0017227E"/>
    <w:rsid w:val="00182CC6"/>
    <w:rsid w:val="00183C8C"/>
    <w:rsid w:val="00191E4B"/>
    <w:rsid w:val="001965C6"/>
    <w:rsid w:val="001A0C7D"/>
    <w:rsid w:val="001A13E3"/>
    <w:rsid w:val="001A29DA"/>
    <w:rsid w:val="001A2A61"/>
    <w:rsid w:val="001B0213"/>
    <w:rsid w:val="001B2B10"/>
    <w:rsid w:val="001B2C48"/>
    <w:rsid w:val="001B45DE"/>
    <w:rsid w:val="001B5F96"/>
    <w:rsid w:val="001C2110"/>
    <w:rsid w:val="001C4B6C"/>
    <w:rsid w:val="001C4E16"/>
    <w:rsid w:val="001D624B"/>
    <w:rsid w:val="001D7F1C"/>
    <w:rsid w:val="001E3AE8"/>
    <w:rsid w:val="001E4F2A"/>
    <w:rsid w:val="001E70A8"/>
    <w:rsid w:val="001E755B"/>
    <w:rsid w:val="001F0C24"/>
    <w:rsid w:val="001F274B"/>
    <w:rsid w:val="001F4174"/>
    <w:rsid w:val="001F4AD0"/>
    <w:rsid w:val="0020003A"/>
    <w:rsid w:val="002005E1"/>
    <w:rsid w:val="00200E8C"/>
    <w:rsid w:val="0020389F"/>
    <w:rsid w:val="00207B4A"/>
    <w:rsid w:val="00212E1F"/>
    <w:rsid w:val="00215437"/>
    <w:rsid w:val="0021560B"/>
    <w:rsid w:val="00221B18"/>
    <w:rsid w:val="002228EF"/>
    <w:rsid w:val="00223368"/>
    <w:rsid w:val="00224150"/>
    <w:rsid w:val="002255DC"/>
    <w:rsid w:val="00230C19"/>
    <w:rsid w:val="00237D00"/>
    <w:rsid w:val="00241011"/>
    <w:rsid w:val="00241E87"/>
    <w:rsid w:val="0024778D"/>
    <w:rsid w:val="002531D6"/>
    <w:rsid w:val="002555F5"/>
    <w:rsid w:val="00256CD0"/>
    <w:rsid w:val="002621C8"/>
    <w:rsid w:val="00273431"/>
    <w:rsid w:val="00275575"/>
    <w:rsid w:val="0027587C"/>
    <w:rsid w:val="002767C3"/>
    <w:rsid w:val="002800BF"/>
    <w:rsid w:val="00284C27"/>
    <w:rsid w:val="00286B75"/>
    <w:rsid w:val="00293C28"/>
    <w:rsid w:val="002966D0"/>
    <w:rsid w:val="002A0F8C"/>
    <w:rsid w:val="002A4EE9"/>
    <w:rsid w:val="002A6621"/>
    <w:rsid w:val="002A6806"/>
    <w:rsid w:val="002B0419"/>
    <w:rsid w:val="002B3AAD"/>
    <w:rsid w:val="002B4BF2"/>
    <w:rsid w:val="002B5197"/>
    <w:rsid w:val="002B5FBE"/>
    <w:rsid w:val="002B75B0"/>
    <w:rsid w:val="002B7B47"/>
    <w:rsid w:val="002B7C31"/>
    <w:rsid w:val="002C0ABF"/>
    <w:rsid w:val="002C0CDA"/>
    <w:rsid w:val="002C1382"/>
    <w:rsid w:val="002C37E2"/>
    <w:rsid w:val="002C3E01"/>
    <w:rsid w:val="002C6248"/>
    <w:rsid w:val="002C75D4"/>
    <w:rsid w:val="002D0671"/>
    <w:rsid w:val="002D3A70"/>
    <w:rsid w:val="002E0E32"/>
    <w:rsid w:val="002E1B1A"/>
    <w:rsid w:val="002E619D"/>
    <w:rsid w:val="002E75E1"/>
    <w:rsid w:val="002F3C97"/>
    <w:rsid w:val="002F6AF5"/>
    <w:rsid w:val="002F6C59"/>
    <w:rsid w:val="002F75F7"/>
    <w:rsid w:val="002F7689"/>
    <w:rsid w:val="00300DB4"/>
    <w:rsid w:val="003041C1"/>
    <w:rsid w:val="003044CB"/>
    <w:rsid w:val="00306772"/>
    <w:rsid w:val="00311A95"/>
    <w:rsid w:val="00316DE9"/>
    <w:rsid w:val="00317CA0"/>
    <w:rsid w:val="0032052E"/>
    <w:rsid w:val="0032382A"/>
    <w:rsid w:val="00325016"/>
    <w:rsid w:val="00330585"/>
    <w:rsid w:val="00330900"/>
    <w:rsid w:val="00332085"/>
    <w:rsid w:val="00333E90"/>
    <w:rsid w:val="00334785"/>
    <w:rsid w:val="003365B4"/>
    <w:rsid w:val="0033747D"/>
    <w:rsid w:val="00340710"/>
    <w:rsid w:val="00342330"/>
    <w:rsid w:val="00347B11"/>
    <w:rsid w:val="00347CC2"/>
    <w:rsid w:val="003507B6"/>
    <w:rsid w:val="003508D4"/>
    <w:rsid w:val="00350E69"/>
    <w:rsid w:val="003539FC"/>
    <w:rsid w:val="00354359"/>
    <w:rsid w:val="0035584F"/>
    <w:rsid w:val="00360C9C"/>
    <w:rsid w:val="00370333"/>
    <w:rsid w:val="00371D36"/>
    <w:rsid w:val="003801DC"/>
    <w:rsid w:val="00383A27"/>
    <w:rsid w:val="00383E02"/>
    <w:rsid w:val="0038428D"/>
    <w:rsid w:val="003866FE"/>
    <w:rsid w:val="00387DA9"/>
    <w:rsid w:val="00390C0C"/>
    <w:rsid w:val="003913DB"/>
    <w:rsid w:val="0039145F"/>
    <w:rsid w:val="00392B96"/>
    <w:rsid w:val="0039373A"/>
    <w:rsid w:val="003A0CEA"/>
    <w:rsid w:val="003A16BC"/>
    <w:rsid w:val="003A2F5A"/>
    <w:rsid w:val="003A534A"/>
    <w:rsid w:val="003B179B"/>
    <w:rsid w:val="003B19FE"/>
    <w:rsid w:val="003B437F"/>
    <w:rsid w:val="003B7802"/>
    <w:rsid w:val="003C07C0"/>
    <w:rsid w:val="003C27ED"/>
    <w:rsid w:val="003C3021"/>
    <w:rsid w:val="003C34A7"/>
    <w:rsid w:val="003C4880"/>
    <w:rsid w:val="003D424E"/>
    <w:rsid w:val="003D5043"/>
    <w:rsid w:val="003D638D"/>
    <w:rsid w:val="003E4292"/>
    <w:rsid w:val="003E43D6"/>
    <w:rsid w:val="003E451A"/>
    <w:rsid w:val="003F06D0"/>
    <w:rsid w:val="003F356B"/>
    <w:rsid w:val="003F47BB"/>
    <w:rsid w:val="003F622B"/>
    <w:rsid w:val="00400CD7"/>
    <w:rsid w:val="00403240"/>
    <w:rsid w:val="004038E1"/>
    <w:rsid w:val="00403DFC"/>
    <w:rsid w:val="00405DF1"/>
    <w:rsid w:val="00413BAF"/>
    <w:rsid w:val="00414548"/>
    <w:rsid w:val="00414651"/>
    <w:rsid w:val="0041633F"/>
    <w:rsid w:val="00420332"/>
    <w:rsid w:val="004209BA"/>
    <w:rsid w:val="00423208"/>
    <w:rsid w:val="0042397B"/>
    <w:rsid w:val="004246DC"/>
    <w:rsid w:val="00431F6E"/>
    <w:rsid w:val="0043394D"/>
    <w:rsid w:val="00434025"/>
    <w:rsid w:val="0043430C"/>
    <w:rsid w:val="004344F0"/>
    <w:rsid w:val="00434DB6"/>
    <w:rsid w:val="00441928"/>
    <w:rsid w:val="00442707"/>
    <w:rsid w:val="004432E4"/>
    <w:rsid w:val="004456CD"/>
    <w:rsid w:val="0044790B"/>
    <w:rsid w:val="00453C2C"/>
    <w:rsid w:val="00454130"/>
    <w:rsid w:val="00460C2F"/>
    <w:rsid w:val="0046233A"/>
    <w:rsid w:val="00463892"/>
    <w:rsid w:val="00466576"/>
    <w:rsid w:val="00466F4F"/>
    <w:rsid w:val="004670A3"/>
    <w:rsid w:val="00473786"/>
    <w:rsid w:val="00473993"/>
    <w:rsid w:val="00475457"/>
    <w:rsid w:val="0047598E"/>
    <w:rsid w:val="00477AEF"/>
    <w:rsid w:val="00482B14"/>
    <w:rsid w:val="004840AB"/>
    <w:rsid w:val="004855CF"/>
    <w:rsid w:val="004963ED"/>
    <w:rsid w:val="004A3044"/>
    <w:rsid w:val="004A3217"/>
    <w:rsid w:val="004A352A"/>
    <w:rsid w:val="004A510E"/>
    <w:rsid w:val="004B39D0"/>
    <w:rsid w:val="004B5CD1"/>
    <w:rsid w:val="004B6493"/>
    <w:rsid w:val="004B6773"/>
    <w:rsid w:val="004C3E45"/>
    <w:rsid w:val="004C6175"/>
    <w:rsid w:val="004D202B"/>
    <w:rsid w:val="004D2E6F"/>
    <w:rsid w:val="004D48FB"/>
    <w:rsid w:val="004D5191"/>
    <w:rsid w:val="004D5330"/>
    <w:rsid w:val="004D6B13"/>
    <w:rsid w:val="004E15D6"/>
    <w:rsid w:val="004E3B5C"/>
    <w:rsid w:val="004E496F"/>
    <w:rsid w:val="004E6663"/>
    <w:rsid w:val="004F16D7"/>
    <w:rsid w:val="004F1835"/>
    <w:rsid w:val="004F22E9"/>
    <w:rsid w:val="004F3442"/>
    <w:rsid w:val="004F3EE0"/>
    <w:rsid w:val="004F4F53"/>
    <w:rsid w:val="004F52D7"/>
    <w:rsid w:val="0050049F"/>
    <w:rsid w:val="00500BB5"/>
    <w:rsid w:val="00503FD1"/>
    <w:rsid w:val="005079C1"/>
    <w:rsid w:val="00507C7A"/>
    <w:rsid w:val="00507CB2"/>
    <w:rsid w:val="00510726"/>
    <w:rsid w:val="005111CC"/>
    <w:rsid w:val="0051135D"/>
    <w:rsid w:val="00511566"/>
    <w:rsid w:val="005129D3"/>
    <w:rsid w:val="00513C57"/>
    <w:rsid w:val="0051549E"/>
    <w:rsid w:val="005157DD"/>
    <w:rsid w:val="00517579"/>
    <w:rsid w:val="00520F4C"/>
    <w:rsid w:val="00523F1B"/>
    <w:rsid w:val="00530E99"/>
    <w:rsid w:val="00533E88"/>
    <w:rsid w:val="005365F8"/>
    <w:rsid w:val="0054152D"/>
    <w:rsid w:val="005417D3"/>
    <w:rsid w:val="005425FC"/>
    <w:rsid w:val="0054447C"/>
    <w:rsid w:val="00546D22"/>
    <w:rsid w:val="00547A99"/>
    <w:rsid w:val="00551EBD"/>
    <w:rsid w:val="00553174"/>
    <w:rsid w:val="00553567"/>
    <w:rsid w:val="0055463E"/>
    <w:rsid w:val="00554E6C"/>
    <w:rsid w:val="00557842"/>
    <w:rsid w:val="005578C1"/>
    <w:rsid w:val="00560221"/>
    <w:rsid w:val="00563489"/>
    <w:rsid w:val="00563BBD"/>
    <w:rsid w:val="00570EA1"/>
    <w:rsid w:val="00571966"/>
    <w:rsid w:val="0057493E"/>
    <w:rsid w:val="00580891"/>
    <w:rsid w:val="00583F4B"/>
    <w:rsid w:val="00584889"/>
    <w:rsid w:val="00587B65"/>
    <w:rsid w:val="00590171"/>
    <w:rsid w:val="00590F26"/>
    <w:rsid w:val="00591545"/>
    <w:rsid w:val="00592A29"/>
    <w:rsid w:val="00592DCD"/>
    <w:rsid w:val="005949DC"/>
    <w:rsid w:val="00595799"/>
    <w:rsid w:val="00597B78"/>
    <w:rsid w:val="005A01BA"/>
    <w:rsid w:val="005A3BED"/>
    <w:rsid w:val="005A75E2"/>
    <w:rsid w:val="005B23E8"/>
    <w:rsid w:val="005B2AC5"/>
    <w:rsid w:val="005B3B8F"/>
    <w:rsid w:val="005B43EF"/>
    <w:rsid w:val="005B5429"/>
    <w:rsid w:val="005C619A"/>
    <w:rsid w:val="005C6F0C"/>
    <w:rsid w:val="005D0190"/>
    <w:rsid w:val="005D7764"/>
    <w:rsid w:val="005E240B"/>
    <w:rsid w:val="005E4153"/>
    <w:rsid w:val="005E4261"/>
    <w:rsid w:val="005E4F26"/>
    <w:rsid w:val="005E5FCE"/>
    <w:rsid w:val="005E6F93"/>
    <w:rsid w:val="005E7EE7"/>
    <w:rsid w:val="005F148B"/>
    <w:rsid w:val="005F34F1"/>
    <w:rsid w:val="005F4397"/>
    <w:rsid w:val="005F46C6"/>
    <w:rsid w:val="005F59BB"/>
    <w:rsid w:val="005F694D"/>
    <w:rsid w:val="005F6C36"/>
    <w:rsid w:val="005F6C5B"/>
    <w:rsid w:val="005F75DE"/>
    <w:rsid w:val="005F7A36"/>
    <w:rsid w:val="006007E8"/>
    <w:rsid w:val="0060379F"/>
    <w:rsid w:val="00606915"/>
    <w:rsid w:val="00611BDA"/>
    <w:rsid w:val="00614BE4"/>
    <w:rsid w:val="006151B9"/>
    <w:rsid w:val="006220F5"/>
    <w:rsid w:val="00625049"/>
    <w:rsid w:val="006359A3"/>
    <w:rsid w:val="0063779A"/>
    <w:rsid w:val="00637D3F"/>
    <w:rsid w:val="00643165"/>
    <w:rsid w:val="006431EA"/>
    <w:rsid w:val="00654F81"/>
    <w:rsid w:val="00654FC2"/>
    <w:rsid w:val="00655D24"/>
    <w:rsid w:val="00656449"/>
    <w:rsid w:val="006659FA"/>
    <w:rsid w:val="00667642"/>
    <w:rsid w:val="0067194A"/>
    <w:rsid w:val="00672A9A"/>
    <w:rsid w:val="006760AF"/>
    <w:rsid w:val="0067642B"/>
    <w:rsid w:val="0067737C"/>
    <w:rsid w:val="00680664"/>
    <w:rsid w:val="006866A1"/>
    <w:rsid w:val="006928F9"/>
    <w:rsid w:val="00696C88"/>
    <w:rsid w:val="00696EC1"/>
    <w:rsid w:val="006A0174"/>
    <w:rsid w:val="006A1AA2"/>
    <w:rsid w:val="006A24CA"/>
    <w:rsid w:val="006A265E"/>
    <w:rsid w:val="006A6134"/>
    <w:rsid w:val="006A760B"/>
    <w:rsid w:val="006A7A57"/>
    <w:rsid w:val="006B29ED"/>
    <w:rsid w:val="006B31F6"/>
    <w:rsid w:val="006B742C"/>
    <w:rsid w:val="006C1228"/>
    <w:rsid w:val="006C35AA"/>
    <w:rsid w:val="006C51D5"/>
    <w:rsid w:val="006C7384"/>
    <w:rsid w:val="006D0A1F"/>
    <w:rsid w:val="006D0B98"/>
    <w:rsid w:val="006D5425"/>
    <w:rsid w:val="006E04B0"/>
    <w:rsid w:val="006E17C1"/>
    <w:rsid w:val="006E4C5D"/>
    <w:rsid w:val="006F04B7"/>
    <w:rsid w:val="006F303E"/>
    <w:rsid w:val="006F407A"/>
    <w:rsid w:val="006F71A0"/>
    <w:rsid w:val="00701251"/>
    <w:rsid w:val="00701AA3"/>
    <w:rsid w:val="0070571A"/>
    <w:rsid w:val="00711D05"/>
    <w:rsid w:val="0071387C"/>
    <w:rsid w:val="00715495"/>
    <w:rsid w:val="00716BDE"/>
    <w:rsid w:val="00720013"/>
    <w:rsid w:val="0072311D"/>
    <w:rsid w:val="00726D99"/>
    <w:rsid w:val="00727AAF"/>
    <w:rsid w:val="00731F4F"/>
    <w:rsid w:val="007323BC"/>
    <w:rsid w:val="0073451E"/>
    <w:rsid w:val="007345F1"/>
    <w:rsid w:val="007371D1"/>
    <w:rsid w:val="00737430"/>
    <w:rsid w:val="00740844"/>
    <w:rsid w:val="00742B0B"/>
    <w:rsid w:val="007435F4"/>
    <w:rsid w:val="00745E0F"/>
    <w:rsid w:val="00746243"/>
    <w:rsid w:val="007575EE"/>
    <w:rsid w:val="00761AA0"/>
    <w:rsid w:val="00761C0A"/>
    <w:rsid w:val="00765604"/>
    <w:rsid w:val="0077414A"/>
    <w:rsid w:val="00776823"/>
    <w:rsid w:val="0077705F"/>
    <w:rsid w:val="007805CB"/>
    <w:rsid w:val="00780DB6"/>
    <w:rsid w:val="00781326"/>
    <w:rsid w:val="00784AFC"/>
    <w:rsid w:val="00794F5A"/>
    <w:rsid w:val="00796B3A"/>
    <w:rsid w:val="007A06C9"/>
    <w:rsid w:val="007A1F3E"/>
    <w:rsid w:val="007A3ED5"/>
    <w:rsid w:val="007A400D"/>
    <w:rsid w:val="007B23C3"/>
    <w:rsid w:val="007C174F"/>
    <w:rsid w:val="007C598E"/>
    <w:rsid w:val="007C657A"/>
    <w:rsid w:val="007C6BAA"/>
    <w:rsid w:val="007D0314"/>
    <w:rsid w:val="007D0927"/>
    <w:rsid w:val="007D1565"/>
    <w:rsid w:val="007D2607"/>
    <w:rsid w:val="007D2E0E"/>
    <w:rsid w:val="007D5014"/>
    <w:rsid w:val="007E0672"/>
    <w:rsid w:val="007E2E9B"/>
    <w:rsid w:val="007E611B"/>
    <w:rsid w:val="007E756E"/>
    <w:rsid w:val="007F2225"/>
    <w:rsid w:val="007F4974"/>
    <w:rsid w:val="007F4B76"/>
    <w:rsid w:val="007F4CF0"/>
    <w:rsid w:val="007F4D95"/>
    <w:rsid w:val="007F6253"/>
    <w:rsid w:val="007F7516"/>
    <w:rsid w:val="007F7E05"/>
    <w:rsid w:val="0080740A"/>
    <w:rsid w:val="0081187A"/>
    <w:rsid w:val="008134BA"/>
    <w:rsid w:val="00814482"/>
    <w:rsid w:val="008155A4"/>
    <w:rsid w:val="0081569D"/>
    <w:rsid w:val="00815C53"/>
    <w:rsid w:val="00820013"/>
    <w:rsid w:val="00822A50"/>
    <w:rsid w:val="00830E0C"/>
    <w:rsid w:val="00834FB9"/>
    <w:rsid w:val="008402F9"/>
    <w:rsid w:val="00842DC7"/>
    <w:rsid w:val="008434C6"/>
    <w:rsid w:val="00845A9E"/>
    <w:rsid w:val="00846756"/>
    <w:rsid w:val="0085718E"/>
    <w:rsid w:val="00857A41"/>
    <w:rsid w:val="00863087"/>
    <w:rsid w:val="0086317F"/>
    <w:rsid w:val="00863F59"/>
    <w:rsid w:val="008653C1"/>
    <w:rsid w:val="00867A85"/>
    <w:rsid w:val="0087191C"/>
    <w:rsid w:val="00876645"/>
    <w:rsid w:val="008869BD"/>
    <w:rsid w:val="00886F53"/>
    <w:rsid w:val="008910DF"/>
    <w:rsid w:val="00895615"/>
    <w:rsid w:val="008964F1"/>
    <w:rsid w:val="008967E3"/>
    <w:rsid w:val="008A0548"/>
    <w:rsid w:val="008A3585"/>
    <w:rsid w:val="008A47A4"/>
    <w:rsid w:val="008A546D"/>
    <w:rsid w:val="008B1673"/>
    <w:rsid w:val="008B571D"/>
    <w:rsid w:val="008B7E5E"/>
    <w:rsid w:val="008C3BA3"/>
    <w:rsid w:val="008C5A6C"/>
    <w:rsid w:val="008C68A5"/>
    <w:rsid w:val="008D2CDA"/>
    <w:rsid w:val="008D424B"/>
    <w:rsid w:val="008D7679"/>
    <w:rsid w:val="008E1ECD"/>
    <w:rsid w:val="008E65A2"/>
    <w:rsid w:val="008E6ADA"/>
    <w:rsid w:val="008E7771"/>
    <w:rsid w:val="008E7F5B"/>
    <w:rsid w:val="008F0792"/>
    <w:rsid w:val="008F40F0"/>
    <w:rsid w:val="008F4163"/>
    <w:rsid w:val="008F6439"/>
    <w:rsid w:val="0090019F"/>
    <w:rsid w:val="009006AA"/>
    <w:rsid w:val="00900A3B"/>
    <w:rsid w:val="009016A1"/>
    <w:rsid w:val="0090547F"/>
    <w:rsid w:val="009059E2"/>
    <w:rsid w:val="0090610E"/>
    <w:rsid w:val="009066BC"/>
    <w:rsid w:val="009074AA"/>
    <w:rsid w:val="0091410A"/>
    <w:rsid w:val="00917406"/>
    <w:rsid w:val="00922699"/>
    <w:rsid w:val="00925CA2"/>
    <w:rsid w:val="00930693"/>
    <w:rsid w:val="009330E9"/>
    <w:rsid w:val="009339A7"/>
    <w:rsid w:val="0093431F"/>
    <w:rsid w:val="00937F18"/>
    <w:rsid w:val="00940419"/>
    <w:rsid w:val="0094194A"/>
    <w:rsid w:val="009447DF"/>
    <w:rsid w:val="00945069"/>
    <w:rsid w:val="0094532A"/>
    <w:rsid w:val="0094670A"/>
    <w:rsid w:val="00946BA2"/>
    <w:rsid w:val="00951F05"/>
    <w:rsid w:val="00952FD4"/>
    <w:rsid w:val="00953C7B"/>
    <w:rsid w:val="0095657C"/>
    <w:rsid w:val="00957971"/>
    <w:rsid w:val="0096512E"/>
    <w:rsid w:val="009652DA"/>
    <w:rsid w:val="009656A8"/>
    <w:rsid w:val="0097464B"/>
    <w:rsid w:val="009817A2"/>
    <w:rsid w:val="009835F6"/>
    <w:rsid w:val="0099167D"/>
    <w:rsid w:val="009920C0"/>
    <w:rsid w:val="009961BA"/>
    <w:rsid w:val="009968EE"/>
    <w:rsid w:val="009A056E"/>
    <w:rsid w:val="009A0D45"/>
    <w:rsid w:val="009A2CCC"/>
    <w:rsid w:val="009A4905"/>
    <w:rsid w:val="009A4A3A"/>
    <w:rsid w:val="009A6792"/>
    <w:rsid w:val="009A6AA6"/>
    <w:rsid w:val="009A6C1B"/>
    <w:rsid w:val="009B3ABC"/>
    <w:rsid w:val="009C1F16"/>
    <w:rsid w:val="009C3ED1"/>
    <w:rsid w:val="009C6214"/>
    <w:rsid w:val="009C75A9"/>
    <w:rsid w:val="009D3541"/>
    <w:rsid w:val="009D7F6A"/>
    <w:rsid w:val="009E0BA8"/>
    <w:rsid w:val="009F29D6"/>
    <w:rsid w:val="009F2C73"/>
    <w:rsid w:val="009F3CB7"/>
    <w:rsid w:val="009F3FFE"/>
    <w:rsid w:val="00A012A8"/>
    <w:rsid w:val="00A203D7"/>
    <w:rsid w:val="00A20A2D"/>
    <w:rsid w:val="00A2120D"/>
    <w:rsid w:val="00A21CAF"/>
    <w:rsid w:val="00A246A2"/>
    <w:rsid w:val="00A30164"/>
    <w:rsid w:val="00A31987"/>
    <w:rsid w:val="00A352D2"/>
    <w:rsid w:val="00A36AC1"/>
    <w:rsid w:val="00A40F9A"/>
    <w:rsid w:val="00A40FDF"/>
    <w:rsid w:val="00A417B0"/>
    <w:rsid w:val="00A4357B"/>
    <w:rsid w:val="00A46361"/>
    <w:rsid w:val="00A46785"/>
    <w:rsid w:val="00A46965"/>
    <w:rsid w:val="00A51186"/>
    <w:rsid w:val="00A70658"/>
    <w:rsid w:val="00A70A13"/>
    <w:rsid w:val="00A75C57"/>
    <w:rsid w:val="00A80BFF"/>
    <w:rsid w:val="00A81871"/>
    <w:rsid w:val="00A846CF"/>
    <w:rsid w:val="00A85F82"/>
    <w:rsid w:val="00A8675C"/>
    <w:rsid w:val="00A90C71"/>
    <w:rsid w:val="00A92A2B"/>
    <w:rsid w:val="00A94AF6"/>
    <w:rsid w:val="00A95EBC"/>
    <w:rsid w:val="00A96403"/>
    <w:rsid w:val="00AA1899"/>
    <w:rsid w:val="00AA1D5D"/>
    <w:rsid w:val="00AA2429"/>
    <w:rsid w:val="00AA3F8F"/>
    <w:rsid w:val="00AA718A"/>
    <w:rsid w:val="00AB578C"/>
    <w:rsid w:val="00AB67D2"/>
    <w:rsid w:val="00AB7941"/>
    <w:rsid w:val="00AC14F6"/>
    <w:rsid w:val="00AC2154"/>
    <w:rsid w:val="00AC6EFA"/>
    <w:rsid w:val="00AC7103"/>
    <w:rsid w:val="00AC7E59"/>
    <w:rsid w:val="00AD0E41"/>
    <w:rsid w:val="00AD1822"/>
    <w:rsid w:val="00AD7C71"/>
    <w:rsid w:val="00AE3399"/>
    <w:rsid w:val="00AE494A"/>
    <w:rsid w:val="00AE5CDF"/>
    <w:rsid w:val="00AE73AA"/>
    <w:rsid w:val="00AE751B"/>
    <w:rsid w:val="00AF09B4"/>
    <w:rsid w:val="00AF4F20"/>
    <w:rsid w:val="00AF4F4F"/>
    <w:rsid w:val="00AF72A8"/>
    <w:rsid w:val="00B03851"/>
    <w:rsid w:val="00B0499B"/>
    <w:rsid w:val="00B12428"/>
    <w:rsid w:val="00B14F0C"/>
    <w:rsid w:val="00B16907"/>
    <w:rsid w:val="00B17142"/>
    <w:rsid w:val="00B217ED"/>
    <w:rsid w:val="00B21FA0"/>
    <w:rsid w:val="00B2230B"/>
    <w:rsid w:val="00B24C0C"/>
    <w:rsid w:val="00B25E3C"/>
    <w:rsid w:val="00B262F8"/>
    <w:rsid w:val="00B33546"/>
    <w:rsid w:val="00B33D24"/>
    <w:rsid w:val="00B368D7"/>
    <w:rsid w:val="00B4179B"/>
    <w:rsid w:val="00B41A88"/>
    <w:rsid w:val="00B43F86"/>
    <w:rsid w:val="00B454E5"/>
    <w:rsid w:val="00B50743"/>
    <w:rsid w:val="00B52CC9"/>
    <w:rsid w:val="00B54B8E"/>
    <w:rsid w:val="00B57AED"/>
    <w:rsid w:val="00B6409D"/>
    <w:rsid w:val="00B648C8"/>
    <w:rsid w:val="00B64DBE"/>
    <w:rsid w:val="00B66613"/>
    <w:rsid w:val="00B730A4"/>
    <w:rsid w:val="00B75716"/>
    <w:rsid w:val="00B806E3"/>
    <w:rsid w:val="00B80937"/>
    <w:rsid w:val="00B81F24"/>
    <w:rsid w:val="00B8497C"/>
    <w:rsid w:val="00B8569E"/>
    <w:rsid w:val="00B8784A"/>
    <w:rsid w:val="00B87E62"/>
    <w:rsid w:val="00B9080C"/>
    <w:rsid w:val="00B90CCE"/>
    <w:rsid w:val="00B940FA"/>
    <w:rsid w:val="00B946F6"/>
    <w:rsid w:val="00B94FA9"/>
    <w:rsid w:val="00B95D6D"/>
    <w:rsid w:val="00BA0FEA"/>
    <w:rsid w:val="00BA459D"/>
    <w:rsid w:val="00BA6421"/>
    <w:rsid w:val="00BB0EB7"/>
    <w:rsid w:val="00BB4A21"/>
    <w:rsid w:val="00BB4D42"/>
    <w:rsid w:val="00BC1CE5"/>
    <w:rsid w:val="00BC2108"/>
    <w:rsid w:val="00BC6AB3"/>
    <w:rsid w:val="00BC7571"/>
    <w:rsid w:val="00BD7915"/>
    <w:rsid w:val="00BE0153"/>
    <w:rsid w:val="00BE2C4F"/>
    <w:rsid w:val="00BE5C32"/>
    <w:rsid w:val="00BE6A4A"/>
    <w:rsid w:val="00BF1C9E"/>
    <w:rsid w:val="00BF5AFE"/>
    <w:rsid w:val="00BF7DD2"/>
    <w:rsid w:val="00BF7EB3"/>
    <w:rsid w:val="00C0046D"/>
    <w:rsid w:val="00C00E8B"/>
    <w:rsid w:val="00C02085"/>
    <w:rsid w:val="00C021CE"/>
    <w:rsid w:val="00C03FD1"/>
    <w:rsid w:val="00C03FF0"/>
    <w:rsid w:val="00C0586E"/>
    <w:rsid w:val="00C156E8"/>
    <w:rsid w:val="00C16B3D"/>
    <w:rsid w:val="00C175DE"/>
    <w:rsid w:val="00C21FF3"/>
    <w:rsid w:val="00C2484E"/>
    <w:rsid w:val="00C266C1"/>
    <w:rsid w:val="00C279DE"/>
    <w:rsid w:val="00C319B5"/>
    <w:rsid w:val="00C40910"/>
    <w:rsid w:val="00C41716"/>
    <w:rsid w:val="00C422AE"/>
    <w:rsid w:val="00C43674"/>
    <w:rsid w:val="00C544CE"/>
    <w:rsid w:val="00C54F2F"/>
    <w:rsid w:val="00C6059C"/>
    <w:rsid w:val="00C62947"/>
    <w:rsid w:val="00C649C1"/>
    <w:rsid w:val="00C65208"/>
    <w:rsid w:val="00C67C1A"/>
    <w:rsid w:val="00C714BC"/>
    <w:rsid w:val="00C7295C"/>
    <w:rsid w:val="00C73D2E"/>
    <w:rsid w:val="00C749E0"/>
    <w:rsid w:val="00C8053E"/>
    <w:rsid w:val="00C807CD"/>
    <w:rsid w:val="00C819E2"/>
    <w:rsid w:val="00C82394"/>
    <w:rsid w:val="00C8297B"/>
    <w:rsid w:val="00C91E82"/>
    <w:rsid w:val="00C95646"/>
    <w:rsid w:val="00CA2ACA"/>
    <w:rsid w:val="00CA536C"/>
    <w:rsid w:val="00CB3531"/>
    <w:rsid w:val="00CB60C7"/>
    <w:rsid w:val="00CB6E5C"/>
    <w:rsid w:val="00CC21EA"/>
    <w:rsid w:val="00CC47B8"/>
    <w:rsid w:val="00CC5051"/>
    <w:rsid w:val="00CD056B"/>
    <w:rsid w:val="00CD260F"/>
    <w:rsid w:val="00CD2CB0"/>
    <w:rsid w:val="00CD3039"/>
    <w:rsid w:val="00CD3C6E"/>
    <w:rsid w:val="00CD4A70"/>
    <w:rsid w:val="00CD5210"/>
    <w:rsid w:val="00CD648D"/>
    <w:rsid w:val="00CE0EDA"/>
    <w:rsid w:val="00CE1775"/>
    <w:rsid w:val="00CE2C0B"/>
    <w:rsid w:val="00CE39A2"/>
    <w:rsid w:val="00CE4DB9"/>
    <w:rsid w:val="00CE5984"/>
    <w:rsid w:val="00CE6E61"/>
    <w:rsid w:val="00CF0B65"/>
    <w:rsid w:val="00CF3353"/>
    <w:rsid w:val="00CF697F"/>
    <w:rsid w:val="00D02021"/>
    <w:rsid w:val="00D02265"/>
    <w:rsid w:val="00D04556"/>
    <w:rsid w:val="00D058C8"/>
    <w:rsid w:val="00D073C1"/>
    <w:rsid w:val="00D07B9B"/>
    <w:rsid w:val="00D07C79"/>
    <w:rsid w:val="00D12388"/>
    <w:rsid w:val="00D12628"/>
    <w:rsid w:val="00D14026"/>
    <w:rsid w:val="00D14CBA"/>
    <w:rsid w:val="00D15635"/>
    <w:rsid w:val="00D21AC7"/>
    <w:rsid w:val="00D222B0"/>
    <w:rsid w:val="00D22F07"/>
    <w:rsid w:val="00D22F2F"/>
    <w:rsid w:val="00D30B6C"/>
    <w:rsid w:val="00D30CFB"/>
    <w:rsid w:val="00D31DC0"/>
    <w:rsid w:val="00D34C98"/>
    <w:rsid w:val="00D3617D"/>
    <w:rsid w:val="00D36C5C"/>
    <w:rsid w:val="00D37BCC"/>
    <w:rsid w:val="00D4152C"/>
    <w:rsid w:val="00D42021"/>
    <w:rsid w:val="00D42EA4"/>
    <w:rsid w:val="00D46615"/>
    <w:rsid w:val="00D46943"/>
    <w:rsid w:val="00D512B8"/>
    <w:rsid w:val="00D52D40"/>
    <w:rsid w:val="00D629C2"/>
    <w:rsid w:val="00D63D12"/>
    <w:rsid w:val="00D64738"/>
    <w:rsid w:val="00D6548C"/>
    <w:rsid w:val="00D6580F"/>
    <w:rsid w:val="00D67047"/>
    <w:rsid w:val="00D70BFA"/>
    <w:rsid w:val="00D76A37"/>
    <w:rsid w:val="00D82E54"/>
    <w:rsid w:val="00D83590"/>
    <w:rsid w:val="00D878E6"/>
    <w:rsid w:val="00D87953"/>
    <w:rsid w:val="00D87CDD"/>
    <w:rsid w:val="00D90762"/>
    <w:rsid w:val="00D91E9B"/>
    <w:rsid w:val="00D92741"/>
    <w:rsid w:val="00D92A77"/>
    <w:rsid w:val="00D94350"/>
    <w:rsid w:val="00D95DE9"/>
    <w:rsid w:val="00DA2666"/>
    <w:rsid w:val="00DA2F1B"/>
    <w:rsid w:val="00DA3285"/>
    <w:rsid w:val="00DA32B2"/>
    <w:rsid w:val="00DA54A5"/>
    <w:rsid w:val="00DA6BBA"/>
    <w:rsid w:val="00DB05AA"/>
    <w:rsid w:val="00DB29FB"/>
    <w:rsid w:val="00DB4197"/>
    <w:rsid w:val="00DB54F7"/>
    <w:rsid w:val="00DB7B7C"/>
    <w:rsid w:val="00DC0235"/>
    <w:rsid w:val="00DC0B00"/>
    <w:rsid w:val="00DC11CB"/>
    <w:rsid w:val="00DC1902"/>
    <w:rsid w:val="00DC1C84"/>
    <w:rsid w:val="00DC217D"/>
    <w:rsid w:val="00DC4639"/>
    <w:rsid w:val="00DC7F7C"/>
    <w:rsid w:val="00DD01EC"/>
    <w:rsid w:val="00DD1D69"/>
    <w:rsid w:val="00DD39EC"/>
    <w:rsid w:val="00DD41C3"/>
    <w:rsid w:val="00DD75BF"/>
    <w:rsid w:val="00DE091F"/>
    <w:rsid w:val="00DE5957"/>
    <w:rsid w:val="00DE60C3"/>
    <w:rsid w:val="00DE738F"/>
    <w:rsid w:val="00DF0E4A"/>
    <w:rsid w:val="00DF5938"/>
    <w:rsid w:val="00DF6689"/>
    <w:rsid w:val="00E002BA"/>
    <w:rsid w:val="00E01A9C"/>
    <w:rsid w:val="00E02A58"/>
    <w:rsid w:val="00E02B3E"/>
    <w:rsid w:val="00E03FB7"/>
    <w:rsid w:val="00E076D2"/>
    <w:rsid w:val="00E1133D"/>
    <w:rsid w:val="00E139B8"/>
    <w:rsid w:val="00E15C35"/>
    <w:rsid w:val="00E172CD"/>
    <w:rsid w:val="00E20844"/>
    <w:rsid w:val="00E20BCC"/>
    <w:rsid w:val="00E224F5"/>
    <w:rsid w:val="00E27A94"/>
    <w:rsid w:val="00E30E5B"/>
    <w:rsid w:val="00E32399"/>
    <w:rsid w:val="00E33E89"/>
    <w:rsid w:val="00E400A4"/>
    <w:rsid w:val="00E4056A"/>
    <w:rsid w:val="00E40E5E"/>
    <w:rsid w:val="00E40EFB"/>
    <w:rsid w:val="00E41B9A"/>
    <w:rsid w:val="00E41E0D"/>
    <w:rsid w:val="00E54C4A"/>
    <w:rsid w:val="00E564FD"/>
    <w:rsid w:val="00E60BB3"/>
    <w:rsid w:val="00E610ED"/>
    <w:rsid w:val="00E63F56"/>
    <w:rsid w:val="00E63FC6"/>
    <w:rsid w:val="00E7117D"/>
    <w:rsid w:val="00E72CC8"/>
    <w:rsid w:val="00E750C3"/>
    <w:rsid w:val="00E75630"/>
    <w:rsid w:val="00E76DF6"/>
    <w:rsid w:val="00E8219E"/>
    <w:rsid w:val="00E83B7D"/>
    <w:rsid w:val="00E86A09"/>
    <w:rsid w:val="00E94F16"/>
    <w:rsid w:val="00EA13CE"/>
    <w:rsid w:val="00EA2F90"/>
    <w:rsid w:val="00EA3763"/>
    <w:rsid w:val="00EA45EA"/>
    <w:rsid w:val="00EB01E1"/>
    <w:rsid w:val="00EB0B82"/>
    <w:rsid w:val="00EB104C"/>
    <w:rsid w:val="00EB1BFB"/>
    <w:rsid w:val="00EB221A"/>
    <w:rsid w:val="00EB3F3C"/>
    <w:rsid w:val="00EB4031"/>
    <w:rsid w:val="00EB477D"/>
    <w:rsid w:val="00EB5E5D"/>
    <w:rsid w:val="00EB6807"/>
    <w:rsid w:val="00EB7AD8"/>
    <w:rsid w:val="00EC1284"/>
    <w:rsid w:val="00EC4489"/>
    <w:rsid w:val="00EC70A4"/>
    <w:rsid w:val="00EC7E1F"/>
    <w:rsid w:val="00ED5525"/>
    <w:rsid w:val="00ED56D9"/>
    <w:rsid w:val="00ED6989"/>
    <w:rsid w:val="00EE755B"/>
    <w:rsid w:val="00EE7EE6"/>
    <w:rsid w:val="00EF2419"/>
    <w:rsid w:val="00EF6264"/>
    <w:rsid w:val="00EF77C7"/>
    <w:rsid w:val="00EF7953"/>
    <w:rsid w:val="00F01A5D"/>
    <w:rsid w:val="00F025F4"/>
    <w:rsid w:val="00F02922"/>
    <w:rsid w:val="00F05C96"/>
    <w:rsid w:val="00F05ED2"/>
    <w:rsid w:val="00F0761A"/>
    <w:rsid w:val="00F11344"/>
    <w:rsid w:val="00F124E1"/>
    <w:rsid w:val="00F12CA3"/>
    <w:rsid w:val="00F13E28"/>
    <w:rsid w:val="00F15812"/>
    <w:rsid w:val="00F16BFE"/>
    <w:rsid w:val="00F16C89"/>
    <w:rsid w:val="00F2135F"/>
    <w:rsid w:val="00F232D7"/>
    <w:rsid w:val="00F23B1B"/>
    <w:rsid w:val="00F315F8"/>
    <w:rsid w:val="00F328FE"/>
    <w:rsid w:val="00F35859"/>
    <w:rsid w:val="00F406CE"/>
    <w:rsid w:val="00F408E4"/>
    <w:rsid w:val="00F41462"/>
    <w:rsid w:val="00F42CB6"/>
    <w:rsid w:val="00F432E9"/>
    <w:rsid w:val="00F43317"/>
    <w:rsid w:val="00F44BF2"/>
    <w:rsid w:val="00F47C1B"/>
    <w:rsid w:val="00F51E73"/>
    <w:rsid w:val="00F5346F"/>
    <w:rsid w:val="00F5479B"/>
    <w:rsid w:val="00F60ED7"/>
    <w:rsid w:val="00F64041"/>
    <w:rsid w:val="00F640A6"/>
    <w:rsid w:val="00F66081"/>
    <w:rsid w:val="00F75CA6"/>
    <w:rsid w:val="00F75CA7"/>
    <w:rsid w:val="00F76828"/>
    <w:rsid w:val="00F81C0D"/>
    <w:rsid w:val="00F82132"/>
    <w:rsid w:val="00F91029"/>
    <w:rsid w:val="00F947A3"/>
    <w:rsid w:val="00F96BFB"/>
    <w:rsid w:val="00F9700A"/>
    <w:rsid w:val="00F97A39"/>
    <w:rsid w:val="00FA2EA5"/>
    <w:rsid w:val="00FA42B7"/>
    <w:rsid w:val="00FA5E5F"/>
    <w:rsid w:val="00FA7974"/>
    <w:rsid w:val="00FC1C9B"/>
    <w:rsid w:val="00FC3429"/>
    <w:rsid w:val="00FC4711"/>
    <w:rsid w:val="00FC5B1C"/>
    <w:rsid w:val="00FC6761"/>
    <w:rsid w:val="00FC6834"/>
    <w:rsid w:val="00FC786C"/>
    <w:rsid w:val="00FD7C5C"/>
    <w:rsid w:val="00FE0130"/>
    <w:rsid w:val="00FE0832"/>
    <w:rsid w:val="00FE1271"/>
    <w:rsid w:val="00FE18A8"/>
    <w:rsid w:val="00FE18C3"/>
    <w:rsid w:val="00FE1F58"/>
    <w:rsid w:val="00FE5953"/>
    <w:rsid w:val="00FE60C6"/>
    <w:rsid w:val="00FF0870"/>
    <w:rsid w:val="00FF4F17"/>
    <w:rsid w:val="00FF7A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9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uiPriority w:val="99"/>
    <w:unhideWhenUsed/>
    <w:rsid w:val="007A1F3E"/>
    <w:rPr>
      <w:strike w:val="0"/>
      <w:dstrike w:val="0"/>
      <w:color w:val="6E717F"/>
      <w:u w:val="none"/>
      <w:effect w:val="none"/>
      <w:shd w:val="clear" w:color="auto" w:fill="auto"/>
    </w:rPr>
  </w:style>
  <w:style w:type="character" w:customStyle="1" w:styleId="DefaultDiagrama">
    <w:name w:val="Default Diagrama"/>
    <w:basedOn w:val="Numatytasispastraiposriftas"/>
    <w:link w:val="Default"/>
    <w:rsid w:val="00086198"/>
    <w:rPr>
      <w:color w:val="000000"/>
      <w:sz w:val="24"/>
      <w:szCs w:val="24"/>
    </w:rPr>
  </w:style>
  <w:style w:type="character" w:customStyle="1" w:styleId="normaltextrun">
    <w:name w:val="normaltextrun"/>
    <w:basedOn w:val="Numatytasispastraiposriftas"/>
    <w:rsid w:val="007C6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uiPriority w:val="99"/>
    <w:unhideWhenUsed/>
    <w:rsid w:val="007A1F3E"/>
    <w:rPr>
      <w:strike w:val="0"/>
      <w:dstrike w:val="0"/>
      <w:color w:val="6E717F"/>
      <w:u w:val="none"/>
      <w:effect w:val="none"/>
      <w:shd w:val="clear" w:color="auto" w:fill="auto"/>
    </w:rPr>
  </w:style>
  <w:style w:type="character" w:customStyle="1" w:styleId="DefaultDiagrama">
    <w:name w:val="Default Diagrama"/>
    <w:basedOn w:val="Numatytasispastraiposriftas"/>
    <w:link w:val="Default"/>
    <w:rsid w:val="00086198"/>
    <w:rPr>
      <w:color w:val="000000"/>
      <w:sz w:val="24"/>
      <w:szCs w:val="24"/>
    </w:rPr>
  </w:style>
  <w:style w:type="character" w:customStyle="1" w:styleId="normaltextrun">
    <w:name w:val="normaltextrun"/>
    <w:basedOn w:val="Numatytasispastraiposriftas"/>
    <w:rsid w:val="007C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kiski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A1F56-E916-41CE-B032-275B9654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9</TotalTime>
  <Pages>3</Pages>
  <Words>3938</Words>
  <Characters>2246</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Vienas langelis</cp:lastModifiedBy>
  <cp:revision>4</cp:revision>
  <cp:lastPrinted>2021-02-11T06:31:00Z</cp:lastPrinted>
  <dcterms:created xsi:type="dcterms:W3CDTF">2023-05-15T07:24:00Z</dcterms:created>
  <dcterms:modified xsi:type="dcterms:W3CDTF">2023-05-15T07:33:00Z</dcterms:modified>
</cp:coreProperties>
</file>