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0FA2" w14:textId="77777777" w:rsidR="00C17239" w:rsidRPr="00C358DF" w:rsidRDefault="00C17239" w:rsidP="00C17239">
      <w:pPr>
        <w:jc w:val="center"/>
        <w:rPr>
          <w:sz w:val="24"/>
          <w:szCs w:val="24"/>
          <w:lang w:val="lt-LT"/>
        </w:rPr>
      </w:pPr>
      <w:r w:rsidRPr="00C358DF">
        <w:rPr>
          <w:noProof/>
          <w:sz w:val="24"/>
          <w:szCs w:val="24"/>
          <w:lang w:val="lt-LT"/>
        </w:rPr>
        <w:drawing>
          <wp:inline distT="0" distB="0" distL="0" distR="0" wp14:anchorId="75320FF7" wp14:editId="75320FF8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0FA3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A4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ROKIŠKIO RAJONO SAVIVALDYBĖS TARYBA</w:t>
      </w:r>
    </w:p>
    <w:p w14:paraId="75320FA5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5" w14:textId="08280D25" w:rsidR="00C17239" w:rsidRPr="00C358DF" w:rsidRDefault="00C17239" w:rsidP="001362ED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SPRENDIMAS</w:t>
      </w:r>
    </w:p>
    <w:p w14:paraId="2A6D1518" w14:textId="36F1A5B0" w:rsidR="001362ED" w:rsidRPr="001362ED" w:rsidRDefault="001362ED" w:rsidP="001362ED">
      <w:pPr>
        <w:widowControl w:val="0"/>
        <w:spacing w:line="20" w:lineRule="atLeast"/>
        <w:ind w:firstLine="567"/>
        <w:jc w:val="center"/>
        <w:rPr>
          <w:rFonts w:eastAsia="Microsoft Sans Serif"/>
          <w:b/>
          <w:color w:val="000000"/>
          <w:sz w:val="24"/>
          <w:szCs w:val="24"/>
          <w:lang w:val="lt-LT" w:bidi="lt-LT"/>
        </w:rPr>
      </w:pPr>
      <w:r w:rsidRPr="001362ED">
        <w:rPr>
          <w:rFonts w:eastAsia="Microsoft Sans Serif"/>
          <w:b/>
          <w:color w:val="000000"/>
          <w:sz w:val="24"/>
          <w:szCs w:val="24"/>
          <w:lang w:val="lt-LT" w:bidi="lt-LT"/>
        </w:rPr>
        <w:t xml:space="preserve">DĖL ROKIŠKIO RAJONO SAVIVALDYBĖS TARYBOS 2022 M. SAUSIO 28 D. SPRENDIMO NR. TS-14 ,,DĖL ROKIŠKIO RAJONO SAVIVALDYBĖS ADMINISTRACIJOS CENTRALIZUOTOS BUHALTERINĖS APSKAITOS TVARKYMO“ </w:t>
      </w:r>
      <w:r w:rsidR="00EA18C3" w:rsidRPr="00AF7BE5">
        <w:rPr>
          <w:rFonts w:eastAsia="Microsoft Sans Serif"/>
          <w:b/>
          <w:color w:val="000000" w:themeColor="text1"/>
          <w:sz w:val="24"/>
          <w:szCs w:val="24"/>
          <w:lang w:val="lt-LT" w:bidi="lt-LT"/>
        </w:rPr>
        <w:t>PAPILDYMO</w:t>
      </w:r>
    </w:p>
    <w:p w14:paraId="35CEFE6E" w14:textId="77777777" w:rsidR="001362ED" w:rsidRPr="001362ED" w:rsidRDefault="001362ED" w:rsidP="001362ED">
      <w:pPr>
        <w:widowControl w:val="0"/>
        <w:spacing w:line="20" w:lineRule="atLeast"/>
        <w:ind w:firstLine="567"/>
        <w:jc w:val="center"/>
        <w:rPr>
          <w:rFonts w:eastAsia="Microsoft Sans Serif"/>
          <w:b/>
          <w:bCs/>
          <w:caps/>
          <w:color w:val="000000"/>
          <w:sz w:val="24"/>
          <w:szCs w:val="24"/>
          <w:lang w:val="lt-LT" w:bidi="lt-LT"/>
        </w:rPr>
      </w:pPr>
    </w:p>
    <w:p w14:paraId="61038B17" w14:textId="64237286" w:rsidR="001362ED" w:rsidRPr="001362ED" w:rsidRDefault="001362ED" w:rsidP="001362ED">
      <w:pPr>
        <w:widowControl w:val="0"/>
        <w:spacing w:line="20" w:lineRule="atLeast"/>
        <w:ind w:firstLine="567"/>
        <w:jc w:val="center"/>
        <w:rPr>
          <w:rFonts w:eastAsia="Microsoft Sans Serif"/>
          <w:color w:val="000000"/>
          <w:sz w:val="24"/>
          <w:szCs w:val="24"/>
          <w:lang w:val="lt-LT" w:bidi="lt-LT"/>
        </w:rPr>
      </w:pPr>
      <w:r w:rsidRPr="001362ED">
        <w:rPr>
          <w:rFonts w:eastAsia="Microsoft Sans Serif"/>
          <w:color w:val="000000"/>
          <w:sz w:val="24"/>
          <w:szCs w:val="24"/>
          <w:lang w:val="lt-LT" w:bidi="lt-LT"/>
        </w:rPr>
        <w:t>20</w:t>
      </w:r>
      <w:r>
        <w:rPr>
          <w:rFonts w:eastAsia="Microsoft Sans Serif"/>
          <w:color w:val="000000"/>
          <w:sz w:val="24"/>
          <w:szCs w:val="24"/>
          <w:lang w:val="en-US" w:bidi="lt-LT"/>
        </w:rPr>
        <w:t>23</w:t>
      </w:r>
      <w:r>
        <w:rPr>
          <w:rFonts w:eastAsia="Microsoft Sans Serif"/>
          <w:color w:val="000000"/>
          <w:sz w:val="24"/>
          <w:szCs w:val="24"/>
          <w:lang w:val="lt-LT" w:bidi="lt-LT"/>
        </w:rPr>
        <w:t xml:space="preserve"> m. gegužės 25</w:t>
      </w:r>
      <w:r w:rsidRPr="001362ED">
        <w:rPr>
          <w:rFonts w:eastAsia="Microsoft Sans Serif"/>
          <w:color w:val="000000"/>
          <w:sz w:val="24"/>
          <w:szCs w:val="24"/>
          <w:lang w:val="lt-LT" w:bidi="lt-LT"/>
        </w:rPr>
        <w:t xml:space="preserve"> d. Nr. TS-</w:t>
      </w:r>
    </w:p>
    <w:p w14:paraId="5FFBD5FC" w14:textId="77777777" w:rsidR="001362ED" w:rsidRPr="001362ED" w:rsidRDefault="001362ED" w:rsidP="001362ED">
      <w:pPr>
        <w:widowControl w:val="0"/>
        <w:spacing w:line="20" w:lineRule="atLeast"/>
        <w:ind w:left="-567" w:firstLine="567"/>
        <w:jc w:val="center"/>
        <w:rPr>
          <w:rFonts w:eastAsia="Microsoft Sans Serif"/>
          <w:color w:val="000000"/>
          <w:sz w:val="24"/>
          <w:szCs w:val="24"/>
          <w:lang w:val="lt-LT" w:bidi="lt-LT"/>
        </w:rPr>
      </w:pPr>
      <w:r w:rsidRPr="001362ED">
        <w:rPr>
          <w:rFonts w:eastAsia="Microsoft Sans Serif"/>
          <w:color w:val="000000"/>
          <w:sz w:val="24"/>
          <w:szCs w:val="24"/>
          <w:lang w:val="lt-LT" w:bidi="lt-LT"/>
        </w:rPr>
        <w:t>Rokiškis</w:t>
      </w:r>
    </w:p>
    <w:p w14:paraId="5B4CFC36" w14:textId="77777777" w:rsidR="001362ED" w:rsidRDefault="001362ED" w:rsidP="001362ED">
      <w:pPr>
        <w:widowControl w:val="0"/>
        <w:spacing w:line="20" w:lineRule="atLeast"/>
        <w:ind w:left="-567" w:firstLine="567"/>
        <w:jc w:val="center"/>
        <w:rPr>
          <w:rFonts w:eastAsia="Microsoft Sans Serif"/>
          <w:color w:val="000000"/>
          <w:sz w:val="24"/>
          <w:szCs w:val="24"/>
          <w:lang w:val="lt-LT" w:bidi="lt-LT"/>
        </w:rPr>
      </w:pPr>
    </w:p>
    <w:p w14:paraId="4363BED4" w14:textId="77777777" w:rsidR="008D7FD1" w:rsidRPr="001362ED" w:rsidRDefault="008D7FD1" w:rsidP="001362ED">
      <w:pPr>
        <w:widowControl w:val="0"/>
        <w:spacing w:line="20" w:lineRule="atLeast"/>
        <w:ind w:left="-567" w:firstLine="567"/>
        <w:jc w:val="center"/>
        <w:rPr>
          <w:rFonts w:eastAsia="Microsoft Sans Serif"/>
          <w:color w:val="000000"/>
          <w:sz w:val="24"/>
          <w:szCs w:val="24"/>
          <w:lang w:val="lt-LT" w:bidi="lt-LT"/>
        </w:rPr>
      </w:pPr>
    </w:p>
    <w:p w14:paraId="33749163" w14:textId="2A32CE77" w:rsidR="001362ED" w:rsidRPr="001362ED" w:rsidRDefault="001362ED" w:rsidP="008D7FD1">
      <w:pPr>
        <w:widowControl w:val="0"/>
        <w:shd w:val="clear" w:color="auto" w:fill="FFFFFF"/>
        <w:tabs>
          <w:tab w:val="left" w:pos="1259"/>
        </w:tabs>
        <w:ind w:firstLine="851"/>
        <w:jc w:val="both"/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</w:pPr>
      <w:r w:rsidRPr="001362ED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Vadovaudamasi Lietuvos Respubliko</w:t>
      </w:r>
      <w:r w:rsidR="005A1A3D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s vietos savivaldos įstatymo </w:t>
      </w:r>
      <w:r w:rsidR="00967AE1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bidi="lt-LT"/>
        </w:rPr>
        <w:t>15</w:t>
      </w:r>
      <w:r w:rsidR="005A1A3D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bidi="lt-LT"/>
        </w:rPr>
        <w:t xml:space="preserve"> straipsnio </w:t>
      </w:r>
      <w:r w:rsidR="00967AE1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bidi="lt-LT"/>
        </w:rPr>
        <w:t>4</w:t>
      </w:r>
      <w:r w:rsidR="005A1A3D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bidi="lt-LT"/>
        </w:rPr>
        <w:t xml:space="preserve"> </w:t>
      </w:r>
      <w:r w:rsidR="005A1A3D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dalim</w:t>
      </w:r>
      <w:r w:rsidR="00815C3F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i</w:t>
      </w:r>
      <w:r w:rsidR="00967AE1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,</w:t>
      </w:r>
      <w:r w:rsidRPr="001362ED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 </w:t>
      </w:r>
      <w:r w:rsidRPr="00E22B7A">
        <w:rPr>
          <w:rFonts w:eastAsia="Book Antiqua"/>
          <w:sz w:val="24"/>
          <w:szCs w:val="24"/>
          <w:lang w:val="lt-LT" w:eastAsia="en-US"/>
        </w:rPr>
        <w:t>L</w:t>
      </w:r>
      <w:r w:rsidR="005A1A3D" w:rsidRPr="00E22B7A">
        <w:rPr>
          <w:rFonts w:eastAsia="Book Antiqua"/>
          <w:sz w:val="24"/>
          <w:szCs w:val="24"/>
          <w:lang w:val="lt-LT" w:eastAsia="en-US"/>
        </w:rPr>
        <w:t>ietuvos Respublikos finansinės apskaitos įstatymo 16 straipsnio 1</w:t>
      </w:r>
      <w:r w:rsidRPr="00E22B7A">
        <w:rPr>
          <w:rFonts w:eastAsia="Book Antiqua"/>
          <w:sz w:val="24"/>
          <w:szCs w:val="24"/>
          <w:lang w:val="lt-LT" w:eastAsia="en-US"/>
        </w:rPr>
        <w:t xml:space="preserve"> dalies 2 punktu, Lietuvos Respublikos viešojo sektoriaus atskaitom</w:t>
      </w:r>
      <w:r w:rsidR="002E1677" w:rsidRPr="00E22B7A">
        <w:rPr>
          <w:rFonts w:eastAsia="Book Antiqua"/>
          <w:sz w:val="24"/>
          <w:szCs w:val="24"/>
          <w:lang w:val="lt-LT" w:eastAsia="en-US"/>
        </w:rPr>
        <w:t>ybės įstatymu</w:t>
      </w:r>
      <w:r w:rsidRPr="00E22B7A">
        <w:rPr>
          <w:rFonts w:eastAsia="Book Antiqua"/>
          <w:sz w:val="24"/>
          <w:szCs w:val="24"/>
          <w:lang w:val="lt-LT" w:eastAsia="en-US"/>
        </w:rPr>
        <w:t xml:space="preserve">,  </w:t>
      </w:r>
      <w:r w:rsidRPr="001362ED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Rokiš</w:t>
      </w:r>
      <w:r w:rsidR="008D7FD1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kio rajono savivaldybės taryba </w:t>
      </w:r>
      <w:r w:rsidR="008D7FD1" w:rsidRPr="008D7FD1">
        <w:rPr>
          <w:rFonts w:eastAsia="Book Antiqua"/>
          <w:color w:val="000000"/>
          <w:spacing w:val="26"/>
          <w:sz w:val="24"/>
          <w:szCs w:val="24"/>
          <w:shd w:val="clear" w:color="auto" w:fill="FFFFFF"/>
          <w:lang w:val="lt-LT" w:bidi="lt-LT"/>
        </w:rPr>
        <w:t>nusprendži</w:t>
      </w:r>
      <w:r w:rsidRPr="008D7FD1">
        <w:rPr>
          <w:rFonts w:eastAsia="Book Antiqua"/>
          <w:color w:val="000000"/>
          <w:spacing w:val="26"/>
          <w:sz w:val="24"/>
          <w:szCs w:val="24"/>
          <w:shd w:val="clear" w:color="auto" w:fill="FFFFFF"/>
          <w:lang w:val="lt-LT" w:bidi="lt-LT"/>
        </w:rPr>
        <w:t>a:</w:t>
      </w:r>
    </w:p>
    <w:p w14:paraId="4694811C" w14:textId="2E0266D8" w:rsidR="00EA18C3" w:rsidRDefault="001362ED" w:rsidP="008D7FD1">
      <w:pPr>
        <w:widowControl w:val="0"/>
        <w:shd w:val="clear" w:color="auto" w:fill="FFFFFF"/>
        <w:tabs>
          <w:tab w:val="left" w:pos="1259"/>
        </w:tabs>
        <w:ind w:firstLine="851"/>
        <w:jc w:val="both"/>
        <w:rPr>
          <w:rFonts w:eastAsia="Book Antiqua"/>
          <w:sz w:val="24"/>
          <w:szCs w:val="24"/>
          <w:shd w:val="clear" w:color="auto" w:fill="FFFFFF"/>
          <w:lang w:val="lt-LT" w:eastAsia="en-US"/>
        </w:rPr>
      </w:pPr>
      <w:r w:rsidRPr="00EA18C3">
        <w:rPr>
          <w:rFonts w:eastAsia="Book Antiqua"/>
          <w:sz w:val="24"/>
          <w:szCs w:val="24"/>
          <w:shd w:val="clear" w:color="auto" w:fill="FFFFFF"/>
          <w:lang w:val="lt-LT" w:eastAsia="en-US"/>
        </w:rPr>
        <w:t xml:space="preserve">1. </w:t>
      </w:r>
      <w:r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Papildyti  </w:t>
      </w:r>
      <w:r w:rsidR="00EA18C3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eastAsia="en-US"/>
        </w:rPr>
        <w:t>Rokiškio rajono savivaldybės administracijos Centralizuotos buhalterinės apskaitos skyriaus cen</w:t>
      </w:r>
      <w:r w:rsidR="00931089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tralizuotai vedamos finansinės </w:t>
      </w:r>
      <w:r w:rsidR="00EA18C3" w:rsidRPr="00815C3F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apskaitos biudžetinių įstaigų sąrašą, patvirtintą </w:t>
      </w:r>
      <w:r w:rsidRPr="00EA18C3">
        <w:rPr>
          <w:rFonts w:eastAsia="Book Antiqua"/>
          <w:sz w:val="24"/>
          <w:szCs w:val="24"/>
          <w:shd w:val="clear" w:color="auto" w:fill="FFFFFF"/>
          <w:lang w:val="lt-LT" w:eastAsia="en-US"/>
        </w:rPr>
        <w:t xml:space="preserve">Rokiškio rajono savivaldybės tarybos 2022 m. sausio  28 d. sprendimu Nr. TS-14 </w:t>
      </w:r>
      <w:r w:rsidR="009729D9">
        <w:rPr>
          <w:rFonts w:eastAsia="Book Antiqua"/>
          <w:sz w:val="24"/>
          <w:szCs w:val="24"/>
          <w:shd w:val="clear" w:color="auto" w:fill="FFFFFF"/>
          <w:lang w:val="lt-LT" w:eastAsia="en-US"/>
        </w:rPr>
        <w:t>,,</w:t>
      </w:r>
      <w:r w:rsidRPr="00EA18C3">
        <w:rPr>
          <w:rFonts w:eastAsia="Book Antiqua"/>
          <w:sz w:val="24"/>
          <w:szCs w:val="24"/>
          <w:shd w:val="clear" w:color="auto" w:fill="FFFFFF"/>
          <w:lang w:val="lt-LT" w:eastAsia="en-US"/>
        </w:rPr>
        <w:t>Dėl Rokiškio rajono savivaldybės administracijos Centralizuotos b</w:t>
      </w:r>
      <w:r w:rsidR="00931089">
        <w:rPr>
          <w:rFonts w:eastAsia="Book Antiqua"/>
          <w:sz w:val="24"/>
          <w:szCs w:val="24"/>
          <w:shd w:val="clear" w:color="auto" w:fill="FFFFFF"/>
          <w:lang w:val="lt-LT" w:eastAsia="en-US"/>
        </w:rPr>
        <w:t>uhalterinės apskaitos tvarkymo</w:t>
      </w:r>
      <w:r w:rsidR="009729D9">
        <w:rPr>
          <w:rFonts w:eastAsia="Book Antiqua"/>
          <w:sz w:val="24"/>
          <w:szCs w:val="24"/>
          <w:shd w:val="clear" w:color="auto" w:fill="FFFFFF"/>
          <w:lang w:val="lt-LT" w:eastAsia="en-US"/>
        </w:rPr>
        <w:t>“</w:t>
      </w:r>
      <w:r w:rsidR="00931089">
        <w:rPr>
          <w:rFonts w:eastAsia="Book Antiqua"/>
          <w:sz w:val="24"/>
          <w:szCs w:val="24"/>
          <w:shd w:val="clear" w:color="auto" w:fill="FFFFFF"/>
          <w:lang w:val="lt-LT" w:eastAsia="en-US"/>
        </w:rPr>
        <w:t xml:space="preserve">, </w:t>
      </w:r>
      <w:r w:rsidR="00EA18C3">
        <w:rPr>
          <w:rFonts w:eastAsia="Book Antiqua"/>
          <w:sz w:val="24"/>
          <w:szCs w:val="24"/>
          <w:shd w:val="clear" w:color="auto" w:fill="FFFFFF"/>
          <w:lang w:val="lt-LT" w:eastAsia="en-US"/>
        </w:rPr>
        <w:t xml:space="preserve"> </w:t>
      </w:r>
      <w:r w:rsidR="00EA18C3" w:rsidRPr="00EA18C3">
        <w:rPr>
          <w:rFonts w:eastAsia="Book Antiqua"/>
          <w:sz w:val="24"/>
          <w:szCs w:val="24"/>
          <w:shd w:val="clear" w:color="auto" w:fill="FFFFFF"/>
          <w:lang w:val="lt-LT" w:eastAsia="en-US"/>
        </w:rPr>
        <w:t>22 punktu ir jį išdėstyti taip:</w:t>
      </w:r>
    </w:p>
    <w:p w14:paraId="2EDF1B69" w14:textId="77777777" w:rsidR="00EA18C3" w:rsidRDefault="00EA18C3" w:rsidP="001362ED">
      <w:pPr>
        <w:widowControl w:val="0"/>
        <w:shd w:val="clear" w:color="auto" w:fill="FFFFFF"/>
        <w:tabs>
          <w:tab w:val="left" w:pos="1259"/>
        </w:tabs>
        <w:spacing w:line="20" w:lineRule="atLeast"/>
        <w:ind w:firstLine="567"/>
        <w:rPr>
          <w:rFonts w:eastAsia="Book Antiqua"/>
          <w:sz w:val="24"/>
          <w:szCs w:val="24"/>
          <w:shd w:val="clear" w:color="auto" w:fill="FFFFFF"/>
          <w:lang w:val="lt-LT" w:eastAsia="en-US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38"/>
      </w:tblGrid>
      <w:tr w:rsidR="00EA18C3" w:rsidRPr="001E20F1" w14:paraId="2900E310" w14:textId="77777777" w:rsidTr="00EA18C3">
        <w:tc>
          <w:tcPr>
            <w:tcW w:w="709" w:type="dxa"/>
          </w:tcPr>
          <w:p w14:paraId="6F10D738" w14:textId="22139862" w:rsidR="00EA18C3" w:rsidRDefault="00EA18C3" w:rsidP="001362ED">
            <w:pPr>
              <w:widowControl w:val="0"/>
              <w:tabs>
                <w:tab w:val="left" w:pos="1259"/>
              </w:tabs>
              <w:spacing w:line="20" w:lineRule="atLeast"/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</w:pPr>
            <w:r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22. </w:t>
            </w:r>
          </w:p>
        </w:tc>
        <w:tc>
          <w:tcPr>
            <w:tcW w:w="9038" w:type="dxa"/>
          </w:tcPr>
          <w:p w14:paraId="741D743B" w14:textId="3B75BCF7" w:rsidR="00EA18C3" w:rsidRDefault="00EA18C3" w:rsidP="001362ED">
            <w:pPr>
              <w:widowControl w:val="0"/>
              <w:tabs>
                <w:tab w:val="left" w:pos="1259"/>
              </w:tabs>
              <w:spacing w:line="20" w:lineRule="atLeast"/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</w:pPr>
            <w:r w:rsidRPr="00EA18C3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>Biudžetinė įstaiga Rokiškio  rajono Pandėlio gimnazija“.</w:t>
            </w:r>
            <w:r w:rsidRPr="00EA18C3">
              <w:rPr>
                <w:rFonts w:eastAsia="Book Antiqua"/>
                <w:b/>
                <w:bCs/>
                <w:caps/>
                <w:sz w:val="24"/>
                <w:szCs w:val="24"/>
                <w:lang w:val="lt-LT" w:eastAsia="en-US"/>
              </w:rPr>
              <w:t xml:space="preserve">                                           </w:t>
            </w:r>
            <w:r w:rsidRPr="00EA18C3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 </w:t>
            </w:r>
          </w:p>
        </w:tc>
      </w:tr>
    </w:tbl>
    <w:p w14:paraId="37BC1BAA" w14:textId="77777777" w:rsidR="008D7FD1" w:rsidRDefault="008D7FD1" w:rsidP="00EA2627">
      <w:pPr>
        <w:widowControl w:val="0"/>
        <w:shd w:val="clear" w:color="auto" w:fill="FFFFFF"/>
        <w:tabs>
          <w:tab w:val="left" w:pos="1259"/>
        </w:tabs>
        <w:spacing w:line="20" w:lineRule="atLeast"/>
        <w:jc w:val="both"/>
        <w:rPr>
          <w:rFonts w:ascii="Book Antiqua" w:eastAsia="Book Antiqua" w:hAnsi="Book Antiqua" w:cs="Book Antiqua"/>
          <w:sz w:val="21"/>
          <w:szCs w:val="21"/>
          <w:lang w:val="lt-LT" w:eastAsia="en-US"/>
        </w:rPr>
      </w:pPr>
    </w:p>
    <w:p w14:paraId="411D8B6F" w14:textId="467E0992" w:rsidR="001362ED" w:rsidRPr="00EA18C3" w:rsidRDefault="00EF5A3D" w:rsidP="008D7FD1">
      <w:pPr>
        <w:widowControl w:val="0"/>
        <w:shd w:val="clear" w:color="auto" w:fill="FFFFFF"/>
        <w:tabs>
          <w:tab w:val="left" w:pos="1259"/>
        </w:tabs>
        <w:spacing w:line="20" w:lineRule="atLeast"/>
        <w:ind w:firstLine="851"/>
        <w:jc w:val="both"/>
        <w:rPr>
          <w:rFonts w:eastAsia="Book Antiqua"/>
          <w:color w:val="000000"/>
          <w:sz w:val="24"/>
          <w:szCs w:val="24"/>
          <w:lang w:val="lt-LT" w:bidi="lt-LT"/>
        </w:rPr>
      </w:pPr>
      <w:r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2</w:t>
      </w:r>
      <w:r w:rsidR="001362ED" w:rsidRPr="00EA18C3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. </w:t>
      </w:r>
      <w:r w:rsidR="00EA18C3" w:rsidRPr="00EA2627">
        <w:rPr>
          <w:color w:val="000000" w:themeColor="text1"/>
          <w:sz w:val="24"/>
          <w:szCs w:val="24"/>
          <w:shd w:val="clear" w:color="auto" w:fill="FFFFFF"/>
          <w:lang w:val="lt-LT"/>
        </w:rPr>
        <w:t>Pavesti Rokiškio rajono savivaldybės administracijos Centralizuotos buhalterinės apskaitos skyriui</w:t>
      </w:r>
      <w:r w:rsidR="00EA18C3" w:rsidRPr="00EA2627">
        <w:rPr>
          <w:rFonts w:eastAsia="Book Antiqua"/>
          <w:color w:val="000000" w:themeColor="text1"/>
          <w:sz w:val="24"/>
          <w:szCs w:val="24"/>
          <w:shd w:val="clear" w:color="auto" w:fill="FFFFFF"/>
          <w:lang w:val="lt-LT" w:bidi="lt-LT"/>
        </w:rPr>
        <w:t xml:space="preserve"> </w:t>
      </w:r>
      <w:r w:rsidR="00EA18C3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b</w:t>
      </w:r>
      <w:r w:rsidR="001362ED" w:rsidRPr="00EA18C3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>iudžetinės įstaigos Rokiškio rajono Pandėlio gimnazijos</w:t>
      </w:r>
      <w:r w:rsidR="00365895" w:rsidRPr="00EA18C3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  finansinę</w:t>
      </w:r>
      <w:r w:rsidR="001362ED" w:rsidRPr="00EA18C3">
        <w:rPr>
          <w:rFonts w:eastAsia="Book Antiqua"/>
          <w:color w:val="000000"/>
          <w:sz w:val="24"/>
          <w:szCs w:val="24"/>
          <w:shd w:val="clear" w:color="auto" w:fill="FFFFFF"/>
          <w:lang w:val="lt-LT" w:bidi="lt-LT"/>
        </w:rPr>
        <w:t xml:space="preserve"> apskaitą vesti  centralizuotai nuo 2023 m. birželio 1 d.</w:t>
      </w:r>
      <w:r w:rsidR="001362ED" w:rsidRPr="00EA18C3">
        <w:rPr>
          <w:rFonts w:eastAsia="Microsoft Sans Serif"/>
          <w:b/>
          <w:bCs/>
          <w:caps/>
          <w:color w:val="000000"/>
          <w:sz w:val="24"/>
          <w:szCs w:val="24"/>
          <w:lang w:val="lt-LT" w:bidi="lt-LT"/>
        </w:rPr>
        <w:t xml:space="preserve">                                  </w:t>
      </w:r>
    </w:p>
    <w:p w14:paraId="7AFF408C" w14:textId="77777777" w:rsidR="001362ED" w:rsidRPr="00E22B7A" w:rsidRDefault="001362ED" w:rsidP="001362ED">
      <w:pPr>
        <w:contextualSpacing/>
        <w:rPr>
          <w:lang w:val="lt-LT"/>
        </w:rPr>
      </w:pPr>
    </w:p>
    <w:p w14:paraId="2D5C293B" w14:textId="77777777" w:rsidR="001362ED" w:rsidRPr="001362ED" w:rsidRDefault="001362ED" w:rsidP="001362ED">
      <w:pPr>
        <w:contextualSpacing/>
        <w:jc w:val="both"/>
        <w:rPr>
          <w:sz w:val="24"/>
          <w:szCs w:val="24"/>
          <w:lang w:val="lt-LT"/>
        </w:rPr>
      </w:pPr>
    </w:p>
    <w:p w14:paraId="43A68557" w14:textId="77777777" w:rsidR="001362ED" w:rsidRPr="001362ED" w:rsidRDefault="001362ED" w:rsidP="001362ED">
      <w:pPr>
        <w:contextualSpacing/>
        <w:jc w:val="both"/>
        <w:rPr>
          <w:sz w:val="24"/>
          <w:szCs w:val="24"/>
          <w:lang w:val="lt-LT"/>
        </w:rPr>
      </w:pPr>
    </w:p>
    <w:p w14:paraId="75320FB6" w14:textId="5AB6EF46" w:rsidR="00C17239" w:rsidRPr="00C358DF" w:rsidRDefault="001362ED" w:rsidP="001362ED">
      <w:pPr>
        <w:rPr>
          <w:b/>
          <w:sz w:val="24"/>
          <w:szCs w:val="24"/>
          <w:lang w:val="lt-LT"/>
        </w:rPr>
      </w:pPr>
      <w:r>
        <w:rPr>
          <w:rFonts w:eastAsia="Microsoft Sans Serif" w:cs="Microsoft Sans Serif"/>
          <w:color w:val="000000"/>
          <w:sz w:val="24"/>
          <w:szCs w:val="24"/>
          <w:lang w:val="lt-LT" w:bidi="lt-LT"/>
        </w:rPr>
        <w:t xml:space="preserve">Savivaldybės meras </w:t>
      </w:r>
      <w:r w:rsidRPr="001362ED">
        <w:rPr>
          <w:rFonts w:eastAsia="Microsoft Sans Serif" w:cs="Microsoft Sans Serif"/>
          <w:color w:val="000000"/>
          <w:sz w:val="24"/>
          <w:szCs w:val="24"/>
          <w:lang w:val="lt-LT" w:bidi="lt-LT"/>
        </w:rPr>
        <w:tab/>
        <w:t xml:space="preserve">      </w:t>
      </w:r>
      <w:r>
        <w:rPr>
          <w:rFonts w:eastAsia="Microsoft Sans Serif" w:cs="Microsoft Sans Serif"/>
          <w:color w:val="000000"/>
          <w:sz w:val="24"/>
          <w:szCs w:val="24"/>
          <w:lang w:val="lt-LT" w:bidi="lt-LT"/>
        </w:rPr>
        <w:t xml:space="preserve">                                                                             </w:t>
      </w:r>
      <w:r w:rsidR="00C17429">
        <w:rPr>
          <w:rFonts w:eastAsia="Microsoft Sans Serif" w:cs="Microsoft Sans Serif"/>
          <w:color w:val="000000"/>
          <w:sz w:val="24"/>
          <w:szCs w:val="24"/>
          <w:lang w:val="lt-LT" w:bidi="lt-LT"/>
        </w:rPr>
        <w:t xml:space="preserve">  </w:t>
      </w:r>
      <w:r>
        <w:rPr>
          <w:rFonts w:eastAsia="Microsoft Sans Serif" w:cs="Microsoft Sans Serif"/>
          <w:color w:val="000000"/>
          <w:sz w:val="24"/>
          <w:szCs w:val="24"/>
          <w:lang w:val="lt-LT" w:bidi="lt-LT"/>
        </w:rPr>
        <w:t xml:space="preserve"> </w:t>
      </w:r>
      <w:r w:rsidRPr="001362ED">
        <w:rPr>
          <w:rFonts w:eastAsia="Microsoft Sans Serif" w:cs="Microsoft Sans Serif"/>
          <w:color w:val="000000"/>
          <w:sz w:val="24"/>
          <w:szCs w:val="24"/>
          <w:lang w:val="lt-LT" w:bidi="lt-LT"/>
        </w:rPr>
        <w:t>Ramūnas Godeliauska</w:t>
      </w:r>
      <w:r>
        <w:rPr>
          <w:rFonts w:eastAsia="Microsoft Sans Serif" w:cs="Microsoft Sans Serif"/>
          <w:color w:val="000000"/>
          <w:sz w:val="24"/>
          <w:szCs w:val="24"/>
          <w:lang w:val="lt-LT" w:bidi="lt-LT"/>
        </w:rPr>
        <w:t>s</w:t>
      </w:r>
    </w:p>
    <w:p w14:paraId="75320FB7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8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5320FB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2ADDF2F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43580775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2322F73C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0F738993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5E717889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4229F916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5F45883F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0988CF21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607ECA3A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7B20F779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3AC2C615" w14:textId="77777777" w:rsidR="00EA2627" w:rsidRDefault="00EA2627" w:rsidP="00C17239">
      <w:pPr>
        <w:jc w:val="center"/>
        <w:rPr>
          <w:b/>
          <w:sz w:val="24"/>
          <w:szCs w:val="24"/>
          <w:lang w:val="lt-LT"/>
        </w:rPr>
      </w:pPr>
    </w:p>
    <w:p w14:paraId="07884390" w14:textId="7521291E" w:rsidR="00EA2627" w:rsidRDefault="001362ED" w:rsidP="00C17239">
      <w:pPr>
        <w:rPr>
          <w:sz w:val="24"/>
          <w:szCs w:val="24"/>
          <w:lang w:val="lt-LT"/>
        </w:rPr>
      </w:pPr>
      <w:r w:rsidRPr="001362ED">
        <w:rPr>
          <w:sz w:val="24"/>
          <w:szCs w:val="24"/>
          <w:lang w:val="lt-LT"/>
        </w:rPr>
        <w:t xml:space="preserve">Rita </w:t>
      </w:r>
      <w:r w:rsidR="00EA2627">
        <w:rPr>
          <w:sz w:val="24"/>
          <w:szCs w:val="24"/>
          <w:lang w:val="lt-LT"/>
        </w:rPr>
        <w:t>Baltakien</w:t>
      </w:r>
      <w:r w:rsidR="00931089">
        <w:rPr>
          <w:sz w:val="24"/>
          <w:szCs w:val="24"/>
          <w:lang w:val="lt-LT"/>
        </w:rPr>
        <w:t>ė</w:t>
      </w:r>
    </w:p>
    <w:p w14:paraId="1194AFF3" w14:textId="77777777" w:rsidR="00EA2627" w:rsidRDefault="00EA2627" w:rsidP="00C17239">
      <w:pPr>
        <w:rPr>
          <w:sz w:val="24"/>
          <w:szCs w:val="24"/>
          <w:lang w:val="lt-LT"/>
        </w:rPr>
      </w:pPr>
    </w:p>
    <w:p w14:paraId="102EBF71" w14:textId="77777777" w:rsidR="00EA2627" w:rsidRDefault="00EA2627" w:rsidP="00C17239">
      <w:pPr>
        <w:rPr>
          <w:sz w:val="24"/>
          <w:szCs w:val="24"/>
          <w:lang w:val="lt-LT"/>
        </w:rPr>
      </w:pPr>
    </w:p>
    <w:p w14:paraId="75320FCC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  <w:r w:rsidRPr="00C358DF">
        <w:rPr>
          <w:b/>
          <w:sz w:val="24"/>
          <w:szCs w:val="24"/>
          <w:lang w:val="lt-LT"/>
        </w:rPr>
        <w:t>SPRENDIMO PROJEKTO</w:t>
      </w:r>
    </w:p>
    <w:p w14:paraId="75320FCD" w14:textId="20DC6AD5" w:rsidR="00BE7A24" w:rsidRPr="001362ED" w:rsidRDefault="00BE7A24" w:rsidP="001362ED">
      <w:pPr>
        <w:widowControl w:val="0"/>
        <w:spacing w:line="20" w:lineRule="atLeast"/>
        <w:ind w:firstLine="567"/>
        <w:jc w:val="center"/>
        <w:rPr>
          <w:rFonts w:eastAsia="Microsoft Sans Serif"/>
          <w:b/>
          <w:color w:val="000000"/>
          <w:sz w:val="24"/>
          <w:szCs w:val="24"/>
          <w:lang w:val="lt-LT" w:bidi="lt-LT"/>
        </w:rPr>
      </w:pPr>
      <w:r w:rsidRPr="00C358DF">
        <w:rPr>
          <w:b/>
          <w:bCs/>
          <w:sz w:val="24"/>
          <w:szCs w:val="24"/>
          <w:lang w:val="lt-LT"/>
        </w:rPr>
        <w:t xml:space="preserve">DĖL ROKIŠKIO RAJONO SAVIVALDYBĖS TARYBOS </w:t>
      </w:r>
      <w:r w:rsidR="001362ED" w:rsidRPr="001362ED">
        <w:rPr>
          <w:rFonts w:eastAsia="Microsoft Sans Serif"/>
          <w:b/>
          <w:color w:val="000000"/>
          <w:sz w:val="24"/>
          <w:szCs w:val="24"/>
          <w:lang w:val="lt-LT" w:bidi="lt-LT"/>
        </w:rPr>
        <w:t xml:space="preserve">2022 M. SAUSIO 28 D. SPRENDIMO NR. TS-14 ,,DĖL ROKIŠKIO RAJONO SAVIVALDYBĖS ADMINISTRACIJOS CENTRALIZUOTOS BUHALTERINĖS APSKAITOS TVARKYMO“ </w:t>
      </w:r>
      <w:r w:rsidR="00EF5A3D" w:rsidRPr="00AF7BE5">
        <w:rPr>
          <w:rFonts w:eastAsia="Microsoft Sans Serif"/>
          <w:b/>
          <w:color w:val="000000" w:themeColor="text1"/>
          <w:sz w:val="24"/>
          <w:szCs w:val="24"/>
          <w:lang w:val="lt-LT" w:bidi="lt-LT"/>
        </w:rPr>
        <w:t>PAPILDYMO</w:t>
      </w:r>
    </w:p>
    <w:p w14:paraId="75320FCE" w14:textId="77777777" w:rsidR="00C17239" w:rsidRPr="00C358DF" w:rsidRDefault="00C17239" w:rsidP="00C17239">
      <w:pPr>
        <w:jc w:val="center"/>
        <w:rPr>
          <w:b/>
          <w:sz w:val="24"/>
          <w:szCs w:val="24"/>
          <w:lang w:val="lt-LT"/>
        </w:rPr>
      </w:pPr>
      <w:r w:rsidRPr="00C358DF">
        <w:rPr>
          <w:b/>
          <w:sz w:val="24"/>
          <w:szCs w:val="24"/>
          <w:lang w:val="lt-LT"/>
        </w:rPr>
        <w:t>AIŠKINAMASIS RAŠTAS</w:t>
      </w:r>
    </w:p>
    <w:p w14:paraId="75320FCF" w14:textId="77777777" w:rsidR="00C17239" w:rsidRPr="00C358DF" w:rsidRDefault="00C17239" w:rsidP="00C17239">
      <w:pPr>
        <w:rPr>
          <w:sz w:val="24"/>
          <w:szCs w:val="24"/>
          <w:lang w:val="lt-LT"/>
        </w:rPr>
      </w:pPr>
    </w:p>
    <w:p w14:paraId="75320FD0" w14:textId="77777777" w:rsidR="00C17239" w:rsidRPr="00EF5A3D" w:rsidRDefault="00C17239" w:rsidP="00C17239">
      <w:pPr>
        <w:jc w:val="center"/>
        <w:rPr>
          <w:sz w:val="24"/>
          <w:szCs w:val="24"/>
          <w:lang w:val="lt-LT"/>
        </w:rPr>
      </w:pPr>
      <w:r w:rsidRPr="00EF5A3D">
        <w:rPr>
          <w:sz w:val="24"/>
          <w:szCs w:val="24"/>
          <w:lang w:val="lt-LT"/>
        </w:rPr>
        <w:t>2023-05-25</w:t>
      </w:r>
    </w:p>
    <w:p w14:paraId="75320FD1" w14:textId="77777777" w:rsidR="00C17239" w:rsidRPr="001362ED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75320FD2" w14:textId="2F36A7F0" w:rsidR="00C17239" w:rsidRPr="00C358DF" w:rsidRDefault="00C17239" w:rsidP="00C17239">
      <w:pPr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Projekto reng</w:t>
      </w:r>
      <w:r w:rsidR="001362ED">
        <w:rPr>
          <w:sz w:val="24"/>
          <w:szCs w:val="24"/>
          <w:lang w:val="lt-LT"/>
        </w:rPr>
        <w:t>ėjas – Centralizuotos buhalterinės apskaitos skyriaus vedėja Rita Baltakienė</w:t>
      </w:r>
      <w:r w:rsidR="00C358DF">
        <w:rPr>
          <w:sz w:val="24"/>
          <w:szCs w:val="24"/>
          <w:lang w:val="lt-LT"/>
        </w:rPr>
        <w:t>.</w:t>
      </w:r>
    </w:p>
    <w:p w14:paraId="75320FD3" w14:textId="5A2AFAA6" w:rsidR="00C17239" w:rsidRPr="00C358DF" w:rsidRDefault="00C17239" w:rsidP="00C17239">
      <w:pPr>
        <w:rPr>
          <w:sz w:val="24"/>
          <w:szCs w:val="24"/>
          <w:lang w:val="lt-LT"/>
        </w:rPr>
      </w:pPr>
      <w:r w:rsidRPr="00C358DF">
        <w:rPr>
          <w:sz w:val="24"/>
          <w:szCs w:val="24"/>
          <w:lang w:val="lt-LT"/>
        </w:rPr>
        <w:t>Pranešėjas komitetų ir Tarybos posėdži</w:t>
      </w:r>
      <w:r w:rsidR="001362ED">
        <w:rPr>
          <w:sz w:val="24"/>
          <w:szCs w:val="24"/>
          <w:lang w:val="lt-LT"/>
        </w:rPr>
        <w:t>uose – Centralizuotos buhalterinės apskaitos skyriaus vedėja Rita Baltakienė.</w:t>
      </w:r>
    </w:p>
    <w:p w14:paraId="75320FD4" w14:textId="77777777" w:rsidR="00C17239" w:rsidRPr="00C358DF" w:rsidRDefault="00C17239" w:rsidP="00C17239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746A38" w:rsidRPr="00EF5A3D" w14:paraId="75320FDB" w14:textId="77777777" w:rsidTr="00BE7A24">
        <w:trPr>
          <w:trHeight w:val="1084"/>
        </w:trPr>
        <w:tc>
          <w:tcPr>
            <w:tcW w:w="396" w:type="dxa"/>
          </w:tcPr>
          <w:p w14:paraId="75320FD5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75320FD6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75320FD7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  <w:p w14:paraId="75320FD8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  <w:p w14:paraId="75320FD9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5320FDA" w14:textId="4E8EAE8F" w:rsidR="00C17239" w:rsidRPr="00C358DF" w:rsidRDefault="00EA18C3" w:rsidP="00EF52D3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Papildyti</w:t>
            </w:r>
            <w:r w:rsidR="00EF5A3D">
              <w:rPr>
                <w:bCs/>
                <w:sz w:val="24"/>
                <w:szCs w:val="24"/>
                <w:lang w:val="lt-LT"/>
              </w:rPr>
              <w:t xml:space="preserve"> </w:t>
            </w:r>
            <w:r w:rsidR="00EF5A3D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>Rokiškio rajono savivaldybės administracijos Centralizuotos buhalterinės apskaitos skyriaus cen</w:t>
            </w:r>
            <w:r w:rsidR="00521005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tralizuotai vedamos finansinės </w:t>
            </w:r>
            <w:r w:rsidR="00EF5A3D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 apskaitos biudžetinių įstaigų sąrašą</w:t>
            </w:r>
            <w:r w:rsid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>, patvirtintą</w:t>
            </w:r>
            <w:r>
              <w:rPr>
                <w:bCs/>
                <w:sz w:val="24"/>
                <w:szCs w:val="24"/>
                <w:lang w:val="lt-LT"/>
              </w:rPr>
              <w:t xml:space="preserve"> </w:t>
            </w:r>
            <w:r w:rsidR="001362ED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Rokiškio rajono savivaldybės tarybos </w:t>
            </w:r>
            <w:r w:rsidR="00A153BB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>2022 m. sausio</w:t>
            </w:r>
            <w:r w:rsid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  28 d. sprendimu</w:t>
            </w:r>
            <w:r w:rsidR="00A153BB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 xml:space="preserve"> </w:t>
            </w:r>
            <w:r w:rsidR="001362ED" w:rsidRPr="00EF5A3D">
              <w:rPr>
                <w:rFonts w:eastAsia="Book Antiqua"/>
                <w:sz w:val="24"/>
                <w:szCs w:val="24"/>
                <w:shd w:val="clear" w:color="auto" w:fill="FFFFFF"/>
                <w:lang w:val="lt-LT" w:eastAsia="en-US"/>
              </w:rPr>
              <w:t>Nr. TS-14 “Dėl Rokiškio rajono savivaldybės administracijos Centralizuotos buhalterinės apskaitos tvarkymo”</w:t>
            </w:r>
            <w:r w:rsidR="00BE7A24" w:rsidRPr="00C358DF">
              <w:rPr>
                <w:bCs/>
                <w:sz w:val="24"/>
                <w:szCs w:val="24"/>
                <w:lang w:val="lt-LT"/>
              </w:rPr>
              <w:t>.</w:t>
            </w:r>
          </w:p>
        </w:tc>
      </w:tr>
      <w:tr w:rsidR="00746A38" w:rsidRPr="001E20F1" w14:paraId="75320FE0" w14:textId="77777777" w:rsidTr="00B50533">
        <w:trPr>
          <w:trHeight w:val="1498"/>
        </w:trPr>
        <w:tc>
          <w:tcPr>
            <w:tcW w:w="396" w:type="dxa"/>
          </w:tcPr>
          <w:p w14:paraId="75320FDC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75320FDD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5320FDE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344D349B" w14:textId="132BE225" w:rsidR="00C17239" w:rsidRPr="00AF7BE5" w:rsidRDefault="00A153BB" w:rsidP="00815453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>Lietuvos Respublikos finansinės apskaitos įstatymo 16 st</w:t>
            </w:r>
            <w:r w:rsidR="00EF52D3"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>r.</w:t>
            </w:r>
            <w:r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 xml:space="preserve"> 1 d</w:t>
            </w:r>
            <w:r w:rsidR="00EF52D3"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>.</w:t>
            </w:r>
            <w:r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 xml:space="preserve"> 2 p</w:t>
            </w:r>
            <w:r w:rsidR="00EF52D3"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 xml:space="preserve">. nustato, kad </w:t>
            </w:r>
            <w:r w:rsidR="00815453" w:rsidRPr="00AF7BE5">
              <w:rPr>
                <w:rFonts w:eastAsia="Book Antiqua"/>
                <w:color w:val="000000" w:themeColor="text1"/>
                <w:sz w:val="24"/>
                <w:szCs w:val="24"/>
                <w:lang w:val="lt-LT" w:eastAsia="en-US"/>
              </w:rPr>
              <w:t>s</w:t>
            </w:r>
            <w:r w:rsidR="00EF52D3" w:rsidRPr="00AF7BE5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prendimus dėl viešojo sektoriaus subjektų, kurių apskaita tvarkoma centralizuotai, ir dėl biudžetinės (biudžetinių) įstaigos (įstaigų), kuri (kurios) centralizuotai tvarko viešojo sektoriaus subjektų apskaitą, priima dėl savivaldybių kontroliuojamų viešojo sektoriaus subjektų – savivaldybių tarybos. </w:t>
            </w:r>
          </w:p>
          <w:p w14:paraId="75320FDF" w14:textId="00D9D7BE" w:rsidR="00EF52D3" w:rsidRPr="00815453" w:rsidRDefault="00EF52D3" w:rsidP="00815453">
            <w:pPr>
              <w:jc w:val="both"/>
              <w:rPr>
                <w:color w:val="FF0000"/>
                <w:sz w:val="24"/>
                <w:szCs w:val="24"/>
                <w:lang w:val="lt-LT"/>
              </w:rPr>
            </w:pPr>
            <w:r w:rsidRPr="00AF7BE5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Siūloma centralizuotai </w:t>
            </w:r>
            <w:r w:rsidRPr="00AF7BE5">
              <w:rPr>
                <w:rFonts w:eastAsia="Book Antiqua"/>
                <w:color w:val="000000" w:themeColor="text1"/>
                <w:sz w:val="24"/>
                <w:szCs w:val="24"/>
                <w:shd w:val="clear" w:color="auto" w:fill="FFFFFF"/>
                <w:lang w:val="lt-LT" w:eastAsia="en-US"/>
              </w:rPr>
              <w:t>Centralizuotos buhalterinės apskaitos skyriaus cen</w:t>
            </w:r>
            <w:r w:rsidR="00521005">
              <w:rPr>
                <w:rFonts w:eastAsia="Book Antiqua"/>
                <w:color w:val="000000" w:themeColor="text1"/>
                <w:sz w:val="24"/>
                <w:szCs w:val="24"/>
                <w:shd w:val="clear" w:color="auto" w:fill="FFFFFF"/>
                <w:lang w:val="lt-LT" w:eastAsia="en-US"/>
              </w:rPr>
              <w:t xml:space="preserve">tralizuotai vedamos finansinės </w:t>
            </w:r>
            <w:r w:rsidRPr="00AF7BE5">
              <w:rPr>
                <w:rFonts w:eastAsia="Book Antiqua"/>
                <w:color w:val="000000" w:themeColor="text1"/>
                <w:sz w:val="24"/>
                <w:szCs w:val="24"/>
                <w:shd w:val="clear" w:color="auto" w:fill="FFFFFF"/>
                <w:lang w:val="lt-LT" w:eastAsia="en-US"/>
              </w:rPr>
              <w:t>apskaitos biudžetinių įstaigų sąrašą</w:t>
            </w:r>
            <w:r w:rsidR="00815453" w:rsidRPr="00AF7BE5">
              <w:rPr>
                <w:rFonts w:eastAsia="Book Antiqua"/>
                <w:color w:val="000000" w:themeColor="text1"/>
                <w:sz w:val="24"/>
                <w:szCs w:val="24"/>
                <w:shd w:val="clear" w:color="auto" w:fill="FFFFFF"/>
                <w:lang w:val="lt-LT" w:eastAsia="en-US"/>
              </w:rPr>
              <w:t xml:space="preserve"> papildyti biudžetine</w:t>
            </w:r>
            <w:r w:rsidRPr="00AF7BE5">
              <w:rPr>
                <w:rFonts w:eastAsia="Book Antiqua"/>
                <w:color w:val="000000" w:themeColor="text1"/>
                <w:sz w:val="24"/>
                <w:szCs w:val="24"/>
                <w:shd w:val="clear" w:color="auto" w:fill="FFFFFF"/>
                <w:lang w:val="lt-LT" w:eastAsia="en-US"/>
              </w:rPr>
              <w:t xml:space="preserve"> įstaiga Rokiškio rajono Pandėlio gimnazija.</w:t>
            </w:r>
          </w:p>
        </w:tc>
      </w:tr>
      <w:tr w:rsidR="00746A38" w:rsidRPr="001E20F1" w14:paraId="75320FE5" w14:textId="77777777" w:rsidTr="00B50533">
        <w:tc>
          <w:tcPr>
            <w:tcW w:w="396" w:type="dxa"/>
          </w:tcPr>
          <w:p w14:paraId="75320FE1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75320FE2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75320FE4" w14:textId="770E8761" w:rsidR="00900F4C" w:rsidRPr="00C358DF" w:rsidRDefault="00A153BB" w:rsidP="00900F4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Rokiškio rajono savivaldybės administracijos Centralizuotos buhalterinės apskaitos skyrius ves centralizuotai biudžetinės įstaigos Rokiškio rajono Pandėlio gimnazijos finansinę apskaitą.</w:t>
            </w:r>
          </w:p>
        </w:tc>
      </w:tr>
      <w:tr w:rsidR="00746A38" w:rsidRPr="00C358DF" w14:paraId="75320FE9" w14:textId="77777777" w:rsidTr="00B50533">
        <w:tc>
          <w:tcPr>
            <w:tcW w:w="396" w:type="dxa"/>
          </w:tcPr>
          <w:p w14:paraId="75320FE6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320FE7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5320FE8" w14:textId="5906942B" w:rsidR="00C17239" w:rsidRPr="00C358DF" w:rsidRDefault="00A153BB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Tarybos sprendimui įgyvendinti biudžeto lėšų nereikės.</w:t>
            </w:r>
          </w:p>
        </w:tc>
      </w:tr>
      <w:tr w:rsidR="00746A38" w:rsidRPr="001E20F1" w14:paraId="75320FED" w14:textId="77777777" w:rsidTr="00B50533">
        <w:tc>
          <w:tcPr>
            <w:tcW w:w="396" w:type="dxa"/>
          </w:tcPr>
          <w:p w14:paraId="75320FEA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75320FEB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5320FEC" w14:textId="43E1A10E" w:rsidR="00C17239" w:rsidRPr="00C358DF" w:rsidRDefault="00A153BB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akte nenumatoma reguliuoti visuomeninių santykių, susijusių su Korupcijos prevencijos įstatymo 8 straipsnio 1 dalyje numatytais veiksniais,</w:t>
            </w:r>
            <w:r w:rsidR="00394AE5">
              <w:rPr>
                <w:sz w:val="24"/>
                <w:szCs w:val="24"/>
                <w:lang w:val="lt-LT"/>
              </w:rPr>
              <w:t xml:space="preserve"> todėl teisės aktas nevertintinas antikorupciniu požiūriu.</w:t>
            </w:r>
          </w:p>
        </w:tc>
      </w:tr>
      <w:tr w:rsidR="00746A38" w:rsidRPr="00C358DF" w14:paraId="75320FF1" w14:textId="77777777" w:rsidTr="00B50533">
        <w:tc>
          <w:tcPr>
            <w:tcW w:w="396" w:type="dxa"/>
          </w:tcPr>
          <w:p w14:paraId="75320FEE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75320FEF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5320FF0" w14:textId="3743FA3B" w:rsidR="00C17239" w:rsidRPr="00C358DF" w:rsidRDefault="00394AE5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746A38" w:rsidRPr="00C358DF" w14:paraId="75320FF5" w14:textId="77777777" w:rsidTr="00B50533">
        <w:tc>
          <w:tcPr>
            <w:tcW w:w="396" w:type="dxa"/>
          </w:tcPr>
          <w:p w14:paraId="75320FF2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5320FF3" w14:textId="77777777" w:rsidR="00C17239" w:rsidRPr="00C358DF" w:rsidRDefault="00C17239" w:rsidP="00B50533">
            <w:pPr>
              <w:rPr>
                <w:sz w:val="24"/>
                <w:szCs w:val="24"/>
                <w:lang w:val="lt-LT"/>
              </w:rPr>
            </w:pPr>
            <w:r w:rsidRPr="00C358DF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75320FF4" w14:textId="6D06D500" w:rsidR="00C17239" w:rsidRPr="00C358DF" w:rsidRDefault="00394AE5" w:rsidP="00B5053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75320FF6" w14:textId="77777777" w:rsidR="00C17239" w:rsidRPr="00C358DF" w:rsidRDefault="00C17239" w:rsidP="0004415C">
      <w:pPr>
        <w:rPr>
          <w:sz w:val="24"/>
          <w:szCs w:val="24"/>
          <w:lang w:val="lt-LT"/>
        </w:rPr>
      </w:pPr>
    </w:p>
    <w:sectPr w:rsidR="00C17239" w:rsidRPr="00C358DF" w:rsidSect="00C17239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49336" w14:textId="77777777" w:rsidR="00EB1E95" w:rsidRDefault="00EB1E95" w:rsidP="008D7FD1">
      <w:r>
        <w:separator/>
      </w:r>
    </w:p>
  </w:endnote>
  <w:endnote w:type="continuationSeparator" w:id="0">
    <w:p w14:paraId="6AEBEA6E" w14:textId="77777777" w:rsidR="00EB1E95" w:rsidRDefault="00EB1E95" w:rsidP="008D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10F8F" w14:textId="77777777" w:rsidR="00EB1E95" w:rsidRDefault="00EB1E95" w:rsidP="008D7FD1">
      <w:r>
        <w:separator/>
      </w:r>
    </w:p>
  </w:footnote>
  <w:footnote w:type="continuationSeparator" w:id="0">
    <w:p w14:paraId="42938D54" w14:textId="77777777" w:rsidR="00EB1E95" w:rsidRDefault="00EB1E95" w:rsidP="008D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0E67C" w14:textId="0A81A58F" w:rsidR="008D7FD1" w:rsidRPr="008D7FD1" w:rsidRDefault="008D7FD1" w:rsidP="008D7FD1">
    <w:pPr>
      <w:pStyle w:val="Antrats"/>
      <w:jc w:val="right"/>
      <w:rPr>
        <w:lang w:val="lt-LT"/>
      </w:rPr>
    </w:pPr>
    <w:r>
      <w:rPr>
        <w:lang w:val="lt-LT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9"/>
    <w:rsid w:val="0004415C"/>
    <w:rsid w:val="001362ED"/>
    <w:rsid w:val="00137F40"/>
    <w:rsid w:val="00157E91"/>
    <w:rsid w:val="001A41A8"/>
    <w:rsid w:val="001E20F1"/>
    <w:rsid w:val="001F337F"/>
    <w:rsid w:val="002E1677"/>
    <w:rsid w:val="003629A3"/>
    <w:rsid w:val="00365895"/>
    <w:rsid w:val="00394AE5"/>
    <w:rsid w:val="004F3979"/>
    <w:rsid w:val="004F5F14"/>
    <w:rsid w:val="00521005"/>
    <w:rsid w:val="00530BD7"/>
    <w:rsid w:val="00530E8D"/>
    <w:rsid w:val="005431F9"/>
    <w:rsid w:val="00573F8D"/>
    <w:rsid w:val="005A1A3D"/>
    <w:rsid w:val="00675F6C"/>
    <w:rsid w:val="00687FCF"/>
    <w:rsid w:val="006E3CC4"/>
    <w:rsid w:val="00746A38"/>
    <w:rsid w:val="00815453"/>
    <w:rsid w:val="00815C3F"/>
    <w:rsid w:val="008D7FD1"/>
    <w:rsid w:val="00900F4C"/>
    <w:rsid w:val="00931089"/>
    <w:rsid w:val="00967AE1"/>
    <w:rsid w:val="009729D9"/>
    <w:rsid w:val="00A153BB"/>
    <w:rsid w:val="00A3033D"/>
    <w:rsid w:val="00AF4470"/>
    <w:rsid w:val="00AF7BE5"/>
    <w:rsid w:val="00B5353B"/>
    <w:rsid w:val="00BA42A4"/>
    <w:rsid w:val="00BB1FF1"/>
    <w:rsid w:val="00BE7A24"/>
    <w:rsid w:val="00C17239"/>
    <w:rsid w:val="00C17429"/>
    <w:rsid w:val="00C358DF"/>
    <w:rsid w:val="00CB7B76"/>
    <w:rsid w:val="00D6292E"/>
    <w:rsid w:val="00E17C58"/>
    <w:rsid w:val="00E22B7A"/>
    <w:rsid w:val="00E46A79"/>
    <w:rsid w:val="00EA18C3"/>
    <w:rsid w:val="00EA2627"/>
    <w:rsid w:val="00EB1E95"/>
    <w:rsid w:val="00EF52D3"/>
    <w:rsid w:val="00EF5A3D"/>
    <w:rsid w:val="00F36FD4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C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CC4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EA18C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D7F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7FD1"/>
    <w:rPr>
      <w:rFonts w:eastAsia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8D7F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D7FD1"/>
    <w:rPr>
      <w:rFonts w:eastAsia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3C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3CC4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EA18C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D7FD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7FD1"/>
    <w:rPr>
      <w:rFonts w:eastAsia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8D7FD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D7FD1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Vienas langelis</cp:lastModifiedBy>
  <cp:revision>3</cp:revision>
  <dcterms:created xsi:type="dcterms:W3CDTF">2023-05-16T11:33:00Z</dcterms:created>
  <dcterms:modified xsi:type="dcterms:W3CDTF">2023-05-16T11:47:00Z</dcterms:modified>
</cp:coreProperties>
</file>