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FD6A9" w14:textId="77777777" w:rsidR="007E1BE2" w:rsidRDefault="007E1BE2" w:rsidP="007E1BE2">
      <w:pPr>
        <w:ind w:left="9648" w:firstLine="720"/>
        <w:rPr>
          <w:szCs w:val="24"/>
        </w:rPr>
      </w:pPr>
      <w:bookmarkStart w:id="0" w:name="_GoBack"/>
      <w:bookmarkEnd w:id="0"/>
      <w:r>
        <w:rPr>
          <w:szCs w:val="24"/>
        </w:rPr>
        <w:t>PATVIRTINTA</w:t>
      </w:r>
    </w:p>
    <w:p w14:paraId="532FD6AA" w14:textId="77777777" w:rsidR="007E1BE2" w:rsidRDefault="007E1BE2" w:rsidP="007E1BE2">
      <w:pPr>
        <w:ind w:left="9648" w:firstLine="720"/>
        <w:rPr>
          <w:szCs w:val="24"/>
        </w:rPr>
      </w:pPr>
      <w:r>
        <w:rPr>
          <w:szCs w:val="24"/>
        </w:rPr>
        <w:t>Rokiškio rajono savivaldybės tarybos</w:t>
      </w:r>
    </w:p>
    <w:p w14:paraId="532FD6AB" w14:textId="77777777" w:rsidR="007E1BE2" w:rsidRDefault="007E1BE2" w:rsidP="007E1BE2">
      <w:pPr>
        <w:ind w:left="9648" w:firstLine="720"/>
        <w:rPr>
          <w:szCs w:val="24"/>
        </w:rPr>
      </w:pPr>
      <w:r>
        <w:rPr>
          <w:szCs w:val="24"/>
        </w:rPr>
        <w:t>2023 m. gegužės 25 d. sprendimu Nr. TS-</w:t>
      </w:r>
    </w:p>
    <w:p w14:paraId="532FD6AC" w14:textId="77777777" w:rsidR="007A6D86" w:rsidRDefault="007A6D86" w:rsidP="007A6D86">
      <w:pPr>
        <w:jc w:val="center"/>
        <w:rPr>
          <w:b/>
          <w:bCs/>
          <w:color w:val="000000"/>
          <w:szCs w:val="24"/>
          <w:lang w:eastAsia="lt-LT"/>
        </w:rPr>
      </w:pPr>
    </w:p>
    <w:p w14:paraId="532FD6AD" w14:textId="77777777" w:rsidR="007E1BE2" w:rsidRDefault="007E1BE2" w:rsidP="007A6D86">
      <w:pPr>
        <w:jc w:val="center"/>
        <w:rPr>
          <w:b/>
          <w:bCs/>
          <w:color w:val="000000"/>
          <w:szCs w:val="24"/>
          <w:lang w:eastAsia="lt-LT"/>
        </w:rPr>
      </w:pPr>
    </w:p>
    <w:p w14:paraId="532FD6AE" w14:textId="77777777" w:rsidR="007E1BE2" w:rsidRDefault="007E1BE2" w:rsidP="007A6D86">
      <w:pPr>
        <w:jc w:val="center"/>
        <w:rPr>
          <w:b/>
          <w:bCs/>
          <w:color w:val="000000"/>
          <w:szCs w:val="24"/>
          <w:lang w:eastAsia="lt-LT"/>
        </w:rPr>
      </w:pPr>
    </w:p>
    <w:p w14:paraId="532FD6AF" w14:textId="77777777" w:rsidR="007E1BE2" w:rsidRDefault="007E1BE2" w:rsidP="007A6D86">
      <w:pPr>
        <w:jc w:val="center"/>
        <w:rPr>
          <w:b/>
          <w:bCs/>
          <w:color w:val="000000"/>
          <w:szCs w:val="24"/>
          <w:lang w:eastAsia="lt-LT"/>
        </w:rPr>
      </w:pPr>
    </w:p>
    <w:p w14:paraId="532FD6B0" w14:textId="77777777" w:rsidR="007A6D86" w:rsidRDefault="007A6D86" w:rsidP="007A6D86">
      <w:pPr>
        <w:jc w:val="center"/>
        <w:rPr>
          <w:b/>
          <w:bCs/>
          <w:color w:val="000000"/>
          <w:szCs w:val="24"/>
          <w:lang w:eastAsia="lt-LT"/>
        </w:rPr>
      </w:pPr>
      <w:r w:rsidRPr="001665D2">
        <w:rPr>
          <w:b/>
          <w:bCs/>
          <w:color w:val="000000"/>
          <w:szCs w:val="24"/>
          <w:lang w:eastAsia="lt-LT"/>
        </w:rPr>
        <w:t>A</w:t>
      </w:r>
      <w:r>
        <w:rPr>
          <w:b/>
          <w:bCs/>
          <w:color w:val="000000"/>
          <w:szCs w:val="24"/>
          <w:lang w:eastAsia="lt-LT"/>
        </w:rPr>
        <w:t xml:space="preserve">B </w:t>
      </w:r>
      <w:r w:rsidRPr="001665D2">
        <w:rPr>
          <w:b/>
          <w:bCs/>
          <w:color w:val="000000"/>
          <w:szCs w:val="24"/>
          <w:lang w:eastAsia="lt-LT"/>
        </w:rPr>
        <w:t>„PANEVĖŽIO ENERGIJA“ 20</w:t>
      </w:r>
      <w:r>
        <w:rPr>
          <w:b/>
          <w:bCs/>
          <w:color w:val="000000"/>
          <w:szCs w:val="24"/>
          <w:lang w:eastAsia="lt-LT"/>
        </w:rPr>
        <w:t>23</w:t>
      </w:r>
      <w:r w:rsidRPr="001665D2">
        <w:rPr>
          <w:b/>
          <w:bCs/>
          <w:color w:val="000000"/>
          <w:szCs w:val="24"/>
          <w:lang w:eastAsia="lt-LT"/>
        </w:rPr>
        <w:t>–202</w:t>
      </w:r>
      <w:r>
        <w:rPr>
          <w:b/>
          <w:bCs/>
          <w:color w:val="000000"/>
          <w:szCs w:val="24"/>
          <w:lang w:eastAsia="lt-LT"/>
        </w:rPr>
        <w:t xml:space="preserve">4 METŲ </w:t>
      </w:r>
      <w:r w:rsidRPr="001665D2">
        <w:rPr>
          <w:b/>
          <w:bCs/>
          <w:color w:val="000000"/>
          <w:szCs w:val="24"/>
          <w:lang w:eastAsia="lt-LT"/>
        </w:rPr>
        <w:t>INVESTICIJ</w:t>
      </w:r>
      <w:r>
        <w:rPr>
          <w:b/>
          <w:bCs/>
          <w:color w:val="000000"/>
          <w:szCs w:val="24"/>
          <w:lang w:eastAsia="lt-LT"/>
        </w:rPr>
        <w:t xml:space="preserve">OS ROKIŠKIO MIESTE </w:t>
      </w:r>
    </w:p>
    <w:p w14:paraId="532FD6B1" w14:textId="77777777" w:rsidR="007A6D86" w:rsidRPr="001665D2" w:rsidRDefault="007A6D86" w:rsidP="007A6D86">
      <w:pPr>
        <w:jc w:val="center"/>
        <w:rPr>
          <w:color w:val="000000"/>
          <w:szCs w:val="24"/>
          <w:lang w:eastAsia="lt-LT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6"/>
        <w:gridCol w:w="1526"/>
        <w:gridCol w:w="1276"/>
        <w:gridCol w:w="1126"/>
        <w:gridCol w:w="1076"/>
        <w:gridCol w:w="4318"/>
      </w:tblGrid>
      <w:tr w:rsidR="007A6D86" w:rsidRPr="001665D2" w14:paraId="532FD6B9" w14:textId="77777777" w:rsidTr="00873107">
        <w:trPr>
          <w:trHeight w:val="272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32FD6B2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4286" w:type="dxa"/>
            <w:vMerge w:val="restart"/>
            <w:shd w:val="clear" w:color="auto" w:fill="auto"/>
            <w:vAlign w:val="center"/>
            <w:hideMark/>
          </w:tcPr>
          <w:p w14:paraId="532FD6B3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 w:rsidRPr="001665D2">
              <w:rPr>
                <w:szCs w:val="24"/>
                <w:lang w:eastAsia="lt-LT"/>
              </w:rPr>
              <w:t>Objekto pavadinimas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14:paraId="532FD6B4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 w:rsidRPr="001665D2">
              <w:rPr>
                <w:szCs w:val="24"/>
                <w:lang w:eastAsia="lt-LT"/>
              </w:rPr>
              <w:t>Finansavimo šaltinis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32FD6B5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</w:t>
            </w:r>
            <w:r w:rsidRPr="001665D2">
              <w:rPr>
                <w:szCs w:val="24"/>
                <w:lang w:eastAsia="lt-LT"/>
              </w:rPr>
              <w:t xml:space="preserve">bjekto vertė, </w:t>
            </w:r>
          </w:p>
          <w:p w14:paraId="532FD6B6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tūkst. Eur</w:t>
            </w:r>
          </w:p>
        </w:tc>
        <w:tc>
          <w:tcPr>
            <w:tcW w:w="2202" w:type="dxa"/>
            <w:gridSpan w:val="2"/>
            <w:shd w:val="clear" w:color="auto" w:fill="auto"/>
            <w:hideMark/>
          </w:tcPr>
          <w:p w14:paraId="532FD6B7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Investicijos, tūkst. Eur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  <w:hideMark/>
          </w:tcPr>
          <w:p w14:paraId="532FD6B8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 w:rsidRPr="001665D2">
              <w:rPr>
                <w:szCs w:val="24"/>
                <w:lang w:eastAsia="lt-LT"/>
              </w:rPr>
              <w:t>Trumpa objekto charakteristika</w:t>
            </w:r>
          </w:p>
        </w:tc>
      </w:tr>
      <w:tr w:rsidR="007A6D86" w:rsidRPr="001665D2" w14:paraId="532FD6C1" w14:textId="77777777" w:rsidTr="00873107">
        <w:trPr>
          <w:trHeight w:val="511"/>
          <w:jc w:val="center"/>
        </w:trPr>
        <w:tc>
          <w:tcPr>
            <w:tcW w:w="709" w:type="dxa"/>
            <w:vMerge/>
            <w:vAlign w:val="center"/>
            <w:hideMark/>
          </w:tcPr>
          <w:p w14:paraId="532FD6BA" w14:textId="77777777" w:rsidR="007A6D86" w:rsidRPr="001665D2" w:rsidRDefault="007A6D86" w:rsidP="00D06D21">
            <w:pPr>
              <w:rPr>
                <w:szCs w:val="24"/>
                <w:lang w:eastAsia="lt-LT"/>
              </w:rPr>
            </w:pPr>
          </w:p>
        </w:tc>
        <w:tc>
          <w:tcPr>
            <w:tcW w:w="4286" w:type="dxa"/>
            <w:vMerge/>
            <w:vAlign w:val="center"/>
            <w:hideMark/>
          </w:tcPr>
          <w:p w14:paraId="532FD6BB" w14:textId="77777777" w:rsidR="007A6D86" w:rsidRPr="001665D2" w:rsidRDefault="007A6D86" w:rsidP="00D06D21">
            <w:pPr>
              <w:rPr>
                <w:szCs w:val="24"/>
                <w:lang w:eastAsia="lt-LT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14:paraId="532FD6BC" w14:textId="77777777" w:rsidR="007A6D86" w:rsidRPr="001665D2" w:rsidRDefault="007A6D86" w:rsidP="00D06D21">
            <w:pPr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32FD6BD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32FD6BE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 w:rsidRPr="001665D2">
              <w:rPr>
                <w:szCs w:val="24"/>
                <w:lang w:eastAsia="lt-LT"/>
              </w:rPr>
              <w:t>202</w:t>
            </w:r>
            <w:r w:rsidR="00E84E46">
              <w:rPr>
                <w:szCs w:val="24"/>
                <w:lang w:eastAsia="lt-LT"/>
              </w:rPr>
              <w:t>3</w:t>
            </w:r>
            <w:r w:rsidRPr="001665D2">
              <w:rPr>
                <w:szCs w:val="24"/>
                <w:lang w:eastAsia="lt-LT"/>
              </w:rPr>
              <w:t xml:space="preserve"> m.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32FD6BF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 w:rsidRPr="001665D2">
              <w:rPr>
                <w:szCs w:val="24"/>
                <w:lang w:eastAsia="lt-LT"/>
              </w:rPr>
              <w:t>202</w:t>
            </w:r>
            <w:r w:rsidR="00E84E46">
              <w:rPr>
                <w:szCs w:val="24"/>
                <w:lang w:eastAsia="lt-LT"/>
              </w:rPr>
              <w:t>4</w:t>
            </w:r>
            <w:r w:rsidRPr="001665D2">
              <w:rPr>
                <w:szCs w:val="24"/>
                <w:lang w:eastAsia="lt-LT"/>
              </w:rPr>
              <w:t xml:space="preserve"> m.</w:t>
            </w:r>
          </w:p>
        </w:tc>
        <w:tc>
          <w:tcPr>
            <w:tcW w:w="4318" w:type="dxa"/>
            <w:vMerge/>
            <w:vAlign w:val="center"/>
            <w:hideMark/>
          </w:tcPr>
          <w:p w14:paraId="532FD6C0" w14:textId="77777777" w:rsidR="007A6D86" w:rsidRPr="001665D2" w:rsidRDefault="007A6D86" w:rsidP="00D06D21">
            <w:pPr>
              <w:rPr>
                <w:szCs w:val="24"/>
                <w:lang w:eastAsia="lt-LT"/>
              </w:rPr>
            </w:pPr>
          </w:p>
        </w:tc>
      </w:tr>
      <w:tr w:rsidR="007A6D86" w:rsidRPr="001665D2" w14:paraId="532FD6CA" w14:textId="77777777" w:rsidTr="00873107">
        <w:trPr>
          <w:trHeight w:val="69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32FD6C2" w14:textId="77777777" w:rsidR="007A6D86" w:rsidRPr="001665D2" w:rsidRDefault="007A6D86" w:rsidP="00D06D21">
            <w:pPr>
              <w:jc w:val="center"/>
              <w:rPr>
                <w:szCs w:val="24"/>
                <w:lang w:eastAsia="lt-LT"/>
              </w:rPr>
            </w:pPr>
            <w:r w:rsidRPr="001665D2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32FD6C3" w14:textId="77777777" w:rsidR="007A6D86" w:rsidRPr="001665D2" w:rsidRDefault="00E84E46" w:rsidP="00D06D21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Rokiškio RK naujo biokuru kū</w:t>
            </w:r>
            <w:r w:rsidRPr="00E84E46">
              <w:rPr>
                <w:color w:val="000000"/>
                <w:szCs w:val="24"/>
                <w:lang w:eastAsia="lt-LT"/>
              </w:rPr>
              <w:t>renamo garo katilo įrengimas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14:paraId="532FD6C4" w14:textId="6AA8C7B8" w:rsidR="007A6D86" w:rsidRPr="001B1C81" w:rsidRDefault="004B1E99" w:rsidP="00D06D2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</w:t>
            </w:r>
            <w:r w:rsidR="00E84E46">
              <w:rPr>
                <w:szCs w:val="24"/>
                <w:lang w:eastAsia="lt-LT"/>
              </w:rPr>
              <w:t xml:space="preserve"> </w:t>
            </w:r>
            <w:r w:rsidR="0070385F">
              <w:rPr>
                <w:szCs w:val="24"/>
                <w:lang w:eastAsia="lt-LT"/>
              </w:rPr>
              <w:t>proc.</w:t>
            </w:r>
            <w:r w:rsidR="00E84E46">
              <w:rPr>
                <w:szCs w:val="24"/>
                <w:lang w:eastAsia="lt-LT"/>
              </w:rPr>
              <w:t xml:space="preserve"> APVA</w:t>
            </w:r>
          </w:p>
          <w:p w14:paraId="532FD6C5" w14:textId="59AAC99B" w:rsidR="007A6D86" w:rsidRPr="001665D2" w:rsidRDefault="004B1E99" w:rsidP="0070385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81</w:t>
            </w:r>
            <w:r w:rsidR="0070385F">
              <w:rPr>
                <w:szCs w:val="24"/>
                <w:lang w:eastAsia="lt-LT"/>
              </w:rPr>
              <w:t xml:space="preserve"> proc.</w:t>
            </w:r>
            <w:r w:rsidR="007A6D86" w:rsidRPr="001B1C81">
              <w:rPr>
                <w:szCs w:val="24"/>
                <w:lang w:eastAsia="lt-LT"/>
              </w:rPr>
              <w:t xml:space="preserve"> 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FD6C6" w14:textId="77777777" w:rsidR="007A6D86" w:rsidRPr="001665D2" w:rsidRDefault="004B1E99" w:rsidP="00D06D2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t>2800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2FD6C7" w14:textId="77777777" w:rsidR="007A6D86" w:rsidRPr="001665D2" w:rsidRDefault="00E84E46" w:rsidP="00D06D2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t>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2FD6C8" w14:textId="77777777" w:rsidR="007A6D86" w:rsidRPr="001665D2" w:rsidRDefault="004B1E99" w:rsidP="00D06D2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t>13</w:t>
            </w:r>
            <w:r w:rsidR="00E84E46">
              <w:t>00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14:paraId="532FD6C9" w14:textId="4FC77590" w:rsidR="007A6D86" w:rsidRPr="001665D2" w:rsidRDefault="00E84E46" w:rsidP="0070385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Iškastinį kurą naudojančio VŠK </w:t>
            </w:r>
            <w:r w:rsidRPr="00E84E46">
              <w:rPr>
                <w:color w:val="000000"/>
                <w:szCs w:val="24"/>
                <w:lang w:eastAsia="lt-LT"/>
              </w:rPr>
              <w:t xml:space="preserve">Nr. 5 keitimas į </w:t>
            </w:r>
            <w:r w:rsidR="00873107" w:rsidRPr="00E84E46">
              <w:rPr>
                <w:color w:val="000000"/>
                <w:szCs w:val="24"/>
                <w:lang w:eastAsia="lt-LT"/>
              </w:rPr>
              <w:t>efektyvesnį</w:t>
            </w:r>
            <w:r w:rsidR="00873107">
              <w:rPr>
                <w:color w:val="000000"/>
                <w:szCs w:val="24"/>
                <w:lang w:eastAsia="lt-LT"/>
              </w:rPr>
              <w:t>,</w:t>
            </w:r>
            <w:r w:rsidR="00873107" w:rsidRPr="00E84E46">
              <w:rPr>
                <w:color w:val="000000"/>
                <w:szCs w:val="24"/>
                <w:lang w:eastAsia="lt-LT"/>
              </w:rPr>
              <w:t xml:space="preserve"> </w:t>
            </w:r>
            <w:r w:rsidR="00873107">
              <w:rPr>
                <w:color w:val="000000"/>
                <w:szCs w:val="24"/>
                <w:lang w:eastAsia="lt-LT"/>
              </w:rPr>
              <w:t>biokuru kūrenamą 10 t/h našumo GK</w:t>
            </w:r>
          </w:p>
        </w:tc>
      </w:tr>
      <w:tr w:rsidR="007A6D86" w:rsidRPr="001665D2" w14:paraId="532FD6D2" w14:textId="77777777" w:rsidTr="00873107">
        <w:trPr>
          <w:trHeight w:val="69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2FD6CB" w14:textId="77777777" w:rsidR="00873107" w:rsidRPr="001665D2" w:rsidRDefault="00873107" w:rsidP="0087310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32FD6CC" w14:textId="00506489" w:rsidR="007A6D86" w:rsidRPr="00431DB0" w:rsidRDefault="00873107" w:rsidP="00E1362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Organinio </w:t>
            </w:r>
            <w:proofErr w:type="spellStart"/>
            <w:r w:rsidR="00E13620">
              <w:rPr>
                <w:color w:val="000000"/>
                <w:szCs w:val="24"/>
                <w:lang w:eastAsia="lt-LT"/>
              </w:rPr>
              <w:t>R</w:t>
            </w:r>
            <w:r w:rsidRPr="00873107">
              <w:rPr>
                <w:color w:val="000000"/>
                <w:szCs w:val="24"/>
                <w:lang w:eastAsia="lt-LT"/>
              </w:rPr>
              <w:t>enkino</w:t>
            </w:r>
            <w:proofErr w:type="spellEnd"/>
            <w:r w:rsidRPr="00873107">
              <w:rPr>
                <w:color w:val="000000"/>
                <w:szCs w:val="24"/>
                <w:lang w:eastAsia="lt-LT"/>
              </w:rPr>
              <w:t xml:space="preserve"> ciklo jėgainės įrengimas Rokiškio RK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32FD6CD" w14:textId="77777777" w:rsidR="007A6D86" w:rsidRPr="001B1C81" w:rsidRDefault="00873107" w:rsidP="00D06D2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FD6CE" w14:textId="77777777" w:rsidR="007A6D86" w:rsidRPr="00D70EE1" w:rsidRDefault="00873107" w:rsidP="00D06D21">
            <w:pPr>
              <w:jc w:val="center"/>
            </w:pPr>
            <w:r>
              <w:t>700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2FD6CF" w14:textId="77777777" w:rsidR="007A6D86" w:rsidRPr="00D70EE1" w:rsidRDefault="00873107" w:rsidP="00D06D21">
            <w:pPr>
              <w:jc w:val="center"/>
            </w:pPr>
            <w:r>
              <w:t>700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2FD6D0" w14:textId="77777777" w:rsidR="007A6D86" w:rsidRPr="00D70EE1" w:rsidRDefault="00873107" w:rsidP="00D06D21">
            <w:pPr>
              <w:jc w:val="center"/>
            </w:pPr>
            <w:r>
              <w:t>0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32FD6D1" w14:textId="77777777" w:rsidR="007A6D86" w:rsidRPr="001B1C81" w:rsidRDefault="005C2A85" w:rsidP="00D06D21">
            <w:pPr>
              <w:rPr>
                <w:color w:val="000000"/>
                <w:szCs w:val="24"/>
                <w:lang w:eastAsia="lt-LT"/>
              </w:rPr>
            </w:pPr>
            <w:r w:rsidRPr="005C2A85">
              <w:rPr>
                <w:color w:val="000000"/>
                <w:szCs w:val="24"/>
                <w:lang w:eastAsia="lt-LT"/>
              </w:rPr>
              <w:t>Elektros generavimo galia 105 kW</w:t>
            </w:r>
          </w:p>
        </w:tc>
      </w:tr>
      <w:tr w:rsidR="00873107" w:rsidRPr="001665D2" w14:paraId="532FD6DA" w14:textId="77777777" w:rsidTr="00873107">
        <w:trPr>
          <w:trHeight w:val="69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2FD6D3" w14:textId="77777777" w:rsidR="00873107" w:rsidRDefault="00873107" w:rsidP="0087310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32FD6D4" w14:textId="5671333C" w:rsidR="00873107" w:rsidRDefault="0070385F" w:rsidP="0070385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 v</w:t>
            </w:r>
            <w:r w:rsidR="00873107">
              <w:rPr>
                <w:color w:val="000000"/>
                <w:szCs w:val="24"/>
                <w:lang w:eastAsia="lt-LT"/>
              </w:rPr>
              <w:t>iso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32FD6D5" w14:textId="77777777" w:rsidR="00873107" w:rsidRDefault="00873107" w:rsidP="00D06D21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FD6D6" w14:textId="77777777" w:rsidR="00873107" w:rsidRDefault="004B1E99" w:rsidP="00D06D21">
            <w:pPr>
              <w:jc w:val="center"/>
            </w:pPr>
            <w:r>
              <w:t>35</w:t>
            </w:r>
            <w:r w:rsidR="00873107"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2FD6D7" w14:textId="77777777" w:rsidR="00873107" w:rsidRDefault="00873107" w:rsidP="00D06D21">
            <w:pPr>
              <w:jc w:val="center"/>
            </w:pPr>
            <w:r>
              <w:t>2200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2FD6D8" w14:textId="77777777" w:rsidR="00873107" w:rsidRDefault="004B1E99" w:rsidP="00D06D21">
            <w:pPr>
              <w:jc w:val="center"/>
            </w:pPr>
            <w:r>
              <w:t>13</w:t>
            </w:r>
            <w:r w:rsidR="00873107">
              <w:t>00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32FD6D9" w14:textId="77777777" w:rsidR="00873107" w:rsidRPr="001B1C81" w:rsidRDefault="00873107" w:rsidP="00D06D21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7A6D86" w:rsidRPr="001665D2" w14:paraId="532FD6E1" w14:textId="77777777" w:rsidTr="00873107">
        <w:trPr>
          <w:trHeight w:val="501"/>
          <w:jc w:val="center"/>
        </w:trPr>
        <w:tc>
          <w:tcPr>
            <w:tcW w:w="4995" w:type="dxa"/>
            <w:gridSpan w:val="2"/>
            <w:shd w:val="clear" w:color="auto" w:fill="auto"/>
            <w:vAlign w:val="center"/>
          </w:tcPr>
          <w:p w14:paraId="532FD6DB" w14:textId="77777777" w:rsidR="007A6D86" w:rsidRPr="00431DB0" w:rsidRDefault="007A6D86" w:rsidP="00D06D21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 to skaičiaus PE lėšos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32FD6DC" w14:textId="77777777" w:rsidR="007A6D86" w:rsidRPr="001B1C81" w:rsidRDefault="007A6D86" w:rsidP="00D06D21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FD6DD" w14:textId="77777777" w:rsidR="007A6D86" w:rsidRPr="001665D2" w:rsidRDefault="004B1E99" w:rsidP="00D06D2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t>2968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2FD6DE" w14:textId="77777777" w:rsidR="00873107" w:rsidRPr="001665D2" w:rsidRDefault="004B1E99" w:rsidP="00873107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1915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2FD6DF" w14:textId="77777777" w:rsidR="007A6D86" w:rsidRPr="001665D2" w:rsidRDefault="004B1E99" w:rsidP="00D06D2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t>1053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32FD6E0" w14:textId="77777777" w:rsidR="007A6D86" w:rsidRPr="001B1C81" w:rsidRDefault="007A6D86" w:rsidP="00D06D21">
            <w:pPr>
              <w:rPr>
                <w:color w:val="000000"/>
                <w:szCs w:val="24"/>
                <w:lang w:eastAsia="lt-LT"/>
              </w:rPr>
            </w:pPr>
          </w:p>
        </w:tc>
      </w:tr>
    </w:tbl>
    <w:p w14:paraId="532FD6E2" w14:textId="77777777" w:rsidR="007A6D86" w:rsidRPr="00B93BA1" w:rsidRDefault="007A6D86" w:rsidP="007A6D86">
      <w:pPr>
        <w:tabs>
          <w:tab w:val="left" w:pos="10305"/>
        </w:tabs>
        <w:ind w:firstLine="851"/>
        <w:rPr>
          <w:sz w:val="10"/>
          <w:szCs w:val="24"/>
          <w:lang w:eastAsia="lt-LT"/>
        </w:rPr>
      </w:pPr>
    </w:p>
    <w:p w14:paraId="532FD6E3" w14:textId="2ACBDD9F" w:rsidR="007A6D86" w:rsidRPr="001665D2" w:rsidRDefault="007A6D86" w:rsidP="00873107">
      <w:pPr>
        <w:jc w:val="both"/>
        <w:rPr>
          <w:szCs w:val="24"/>
        </w:rPr>
      </w:pPr>
      <w:r w:rsidRPr="001665D2">
        <w:rPr>
          <w:color w:val="000000"/>
          <w:szCs w:val="24"/>
          <w:lang w:eastAsia="lt-LT"/>
        </w:rPr>
        <w:t xml:space="preserve">Trumpiniai: </w:t>
      </w:r>
      <w:r w:rsidR="006C7E77">
        <w:rPr>
          <w:color w:val="000000"/>
          <w:szCs w:val="24"/>
          <w:lang w:eastAsia="lt-LT"/>
        </w:rPr>
        <w:t>RK – rajoninė</w:t>
      </w:r>
      <w:r w:rsidR="000F1ECD">
        <w:rPr>
          <w:color w:val="000000"/>
          <w:szCs w:val="24"/>
          <w:lang w:eastAsia="lt-LT"/>
        </w:rPr>
        <w:t xml:space="preserve"> katilinė, </w:t>
      </w:r>
      <w:r w:rsidR="00873107">
        <w:rPr>
          <w:color w:val="000000"/>
          <w:szCs w:val="24"/>
          <w:lang w:eastAsia="lt-LT"/>
        </w:rPr>
        <w:t>APVA</w:t>
      </w:r>
      <w:r w:rsidRPr="001665D2">
        <w:rPr>
          <w:color w:val="000000"/>
          <w:szCs w:val="24"/>
          <w:lang w:eastAsia="lt-LT"/>
        </w:rPr>
        <w:t xml:space="preserve"> – </w:t>
      </w:r>
      <w:r w:rsidR="00873107" w:rsidRPr="00873107">
        <w:rPr>
          <w:rStyle w:val="Emfaz"/>
          <w:i w:val="0"/>
        </w:rPr>
        <w:t>Aplinkos projektų valdymo agentūra</w:t>
      </w:r>
      <w:r w:rsidRPr="001665D2">
        <w:rPr>
          <w:color w:val="000000"/>
          <w:szCs w:val="24"/>
          <w:lang w:eastAsia="lt-LT"/>
        </w:rPr>
        <w:t>; PE</w:t>
      </w:r>
      <w:r w:rsidR="00873107">
        <w:rPr>
          <w:color w:val="000000"/>
          <w:szCs w:val="24"/>
          <w:lang w:eastAsia="lt-LT"/>
        </w:rPr>
        <w:t xml:space="preserve"> – AB „Panevėžio energija“</w:t>
      </w:r>
      <w:r>
        <w:rPr>
          <w:color w:val="000000"/>
          <w:szCs w:val="24"/>
          <w:lang w:eastAsia="lt-LT"/>
        </w:rPr>
        <w:t xml:space="preserve">; </w:t>
      </w:r>
      <w:r>
        <w:rPr>
          <w:szCs w:val="24"/>
        </w:rPr>
        <w:t>VŠK</w:t>
      </w:r>
      <w:r w:rsidRPr="001665D2">
        <w:rPr>
          <w:szCs w:val="24"/>
        </w:rPr>
        <w:t xml:space="preserve"> – </w:t>
      </w:r>
      <w:r>
        <w:rPr>
          <w:szCs w:val="24"/>
        </w:rPr>
        <w:t>vandens šildymo</w:t>
      </w:r>
      <w:r w:rsidRPr="001665D2">
        <w:rPr>
          <w:szCs w:val="24"/>
        </w:rPr>
        <w:t xml:space="preserve"> katilas; </w:t>
      </w:r>
      <w:r w:rsidR="00873107">
        <w:rPr>
          <w:szCs w:val="24"/>
        </w:rPr>
        <w:t>GK – garo katilas</w:t>
      </w:r>
      <w:r w:rsidRPr="001665D2">
        <w:rPr>
          <w:szCs w:val="24"/>
        </w:rPr>
        <w:t>.</w:t>
      </w:r>
    </w:p>
    <w:p w14:paraId="532FD6E4" w14:textId="77777777" w:rsidR="00A7038F" w:rsidRDefault="00A7038F"/>
    <w:sectPr w:rsidR="00A7038F" w:rsidSect="007A6D86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86"/>
    <w:rsid w:val="00044821"/>
    <w:rsid w:val="000F1ECD"/>
    <w:rsid w:val="004B1E99"/>
    <w:rsid w:val="00565E60"/>
    <w:rsid w:val="005C2A85"/>
    <w:rsid w:val="006C7E77"/>
    <w:rsid w:val="0070385F"/>
    <w:rsid w:val="007A6D86"/>
    <w:rsid w:val="007E1BE2"/>
    <w:rsid w:val="00873107"/>
    <w:rsid w:val="00A2620F"/>
    <w:rsid w:val="00A7038F"/>
    <w:rsid w:val="00CD2369"/>
    <w:rsid w:val="00E13620"/>
    <w:rsid w:val="00E23306"/>
    <w:rsid w:val="00E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6D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8731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6D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873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Remigijus Lipskis</dc:creator>
  <cp:lastModifiedBy>Rasa Virbalienė</cp:lastModifiedBy>
  <cp:revision>2</cp:revision>
  <dcterms:created xsi:type="dcterms:W3CDTF">2023-05-12T10:27:00Z</dcterms:created>
  <dcterms:modified xsi:type="dcterms:W3CDTF">2023-05-12T10:27:00Z</dcterms:modified>
</cp:coreProperties>
</file>