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B367C" w14:textId="77777777" w:rsidR="000A70F6" w:rsidRPr="00A82038" w:rsidRDefault="000A70F6" w:rsidP="000A70F6">
      <w:pPr>
        <w:jc w:val="center"/>
        <w:rPr>
          <w:b/>
          <w:bCs/>
          <w:szCs w:val="24"/>
          <w:lang w:eastAsia="lt-LT"/>
        </w:rPr>
      </w:pPr>
      <w:r w:rsidRPr="00A82038">
        <w:rPr>
          <w:b/>
          <w:bCs/>
          <w:szCs w:val="24"/>
          <w:lang w:eastAsia="lt-LT"/>
        </w:rPr>
        <w:t xml:space="preserve">DĖL </w:t>
      </w:r>
      <w:r w:rsidRPr="00A82038">
        <w:rPr>
          <w:b/>
          <w:szCs w:val="24"/>
          <w:lang w:eastAsia="lt-LT"/>
        </w:rPr>
        <w:t xml:space="preserve">ROKIŠKIO RAJONO SAVIVALDYBĖS TURTO PERDAVIMO VALDYTI, NAUDOTIS IR DISPONUOTI JUO PATIKĖJIMO TEISE TVARKOS APRAŠO </w:t>
      </w:r>
      <w:r w:rsidRPr="00A82038">
        <w:rPr>
          <w:b/>
          <w:bCs/>
          <w:szCs w:val="24"/>
          <w:lang w:eastAsia="lt-LT"/>
        </w:rPr>
        <w:t>PATVIRTINIMO</w:t>
      </w:r>
    </w:p>
    <w:p w14:paraId="4DB60B76" w14:textId="77777777" w:rsidR="000A70F6" w:rsidRPr="00A82038" w:rsidRDefault="000A70F6" w:rsidP="000A70F6">
      <w:pPr>
        <w:jc w:val="center"/>
        <w:rPr>
          <w:b/>
          <w:bCs/>
          <w:szCs w:val="24"/>
          <w:lang w:eastAsia="lt-LT"/>
        </w:rPr>
      </w:pPr>
    </w:p>
    <w:p w14:paraId="5BE29498" w14:textId="77777777" w:rsidR="000A70F6" w:rsidRPr="00A82038" w:rsidRDefault="000A70F6" w:rsidP="000A70F6">
      <w:pPr>
        <w:jc w:val="center"/>
        <w:rPr>
          <w:szCs w:val="24"/>
          <w:lang w:eastAsia="lt-LT"/>
        </w:rPr>
      </w:pPr>
      <w:r w:rsidRPr="00A82038">
        <w:rPr>
          <w:szCs w:val="24"/>
          <w:lang w:eastAsia="lt-LT"/>
        </w:rPr>
        <w:t>2023 m. gegužės 25 d. Nr. TS-</w:t>
      </w:r>
    </w:p>
    <w:p w14:paraId="1E6B662F" w14:textId="77777777" w:rsidR="000A70F6" w:rsidRPr="00A82038" w:rsidRDefault="000A70F6" w:rsidP="000A70F6">
      <w:pPr>
        <w:jc w:val="center"/>
        <w:rPr>
          <w:szCs w:val="24"/>
          <w:lang w:eastAsia="lt-LT"/>
        </w:rPr>
      </w:pPr>
      <w:r w:rsidRPr="00A82038">
        <w:rPr>
          <w:szCs w:val="24"/>
          <w:lang w:eastAsia="lt-LT"/>
        </w:rPr>
        <w:t>Rokiškis</w:t>
      </w:r>
    </w:p>
    <w:p w14:paraId="193BE02F" w14:textId="77777777" w:rsidR="000A70F6" w:rsidRPr="00A82038" w:rsidRDefault="000A70F6" w:rsidP="000A70F6">
      <w:pPr>
        <w:rPr>
          <w:szCs w:val="24"/>
          <w:lang w:eastAsia="lt-LT"/>
        </w:rPr>
      </w:pPr>
    </w:p>
    <w:p w14:paraId="29142D03" w14:textId="77777777" w:rsidR="000A70F6" w:rsidRPr="00A82038" w:rsidRDefault="000A70F6" w:rsidP="000A70F6">
      <w:pPr>
        <w:rPr>
          <w:szCs w:val="24"/>
          <w:lang w:eastAsia="lt-LT"/>
        </w:rPr>
      </w:pPr>
    </w:p>
    <w:p w14:paraId="060F9FF0" w14:textId="17162066" w:rsidR="000A70F6" w:rsidRPr="00A82038" w:rsidRDefault="000A70F6" w:rsidP="00465849">
      <w:pPr>
        <w:tabs>
          <w:tab w:val="left" w:pos="851"/>
        </w:tabs>
        <w:ind w:firstLine="851"/>
        <w:jc w:val="both"/>
        <w:rPr>
          <w:szCs w:val="24"/>
          <w:lang w:eastAsia="lt-LT"/>
        </w:rPr>
      </w:pPr>
      <w:r w:rsidRPr="00A82038">
        <w:rPr>
          <w:rFonts w:eastAsia="Lucida Sans Unicode"/>
          <w:color w:val="000000" w:themeColor="text1"/>
          <w:kern w:val="1"/>
          <w:szCs w:val="24"/>
        </w:rPr>
        <w:t>Vadovaudamasi Lietuvos Respublikos vietos savivaldos įstatymo 15 straipsnio 2 dalies 19 punktu,</w:t>
      </w:r>
      <w:r w:rsidRPr="00A82038">
        <w:rPr>
          <w:szCs w:val="24"/>
          <w:lang w:eastAsia="lt-LT"/>
        </w:rPr>
        <w:t xml:space="preserve"> Lietuvos Respublikos valstybės ir savivaldybių turto valdymo, naudojimo ir disponavimo juo įstatymo 12 straipsniu, Lietuvos Respublikos civilinio kodekso 4.106–4.109 straipsniais ir Lietuvos Respublikos sveikatos priežiūros įstaigų įstatymo 36 straipsniu, Rokiškio rajono savivaldybės taryba </w:t>
      </w:r>
      <w:r w:rsidRPr="00465849">
        <w:rPr>
          <w:spacing w:val="26"/>
          <w:szCs w:val="24"/>
          <w:lang w:eastAsia="lt-LT"/>
        </w:rPr>
        <w:t>nusprendžia:</w:t>
      </w:r>
    </w:p>
    <w:p w14:paraId="2077777B" w14:textId="77777777" w:rsidR="000A70F6" w:rsidRPr="00A82038" w:rsidRDefault="000A70F6" w:rsidP="00465849">
      <w:pPr>
        <w:pStyle w:val="Sraopastraipa"/>
        <w:numPr>
          <w:ilvl w:val="0"/>
          <w:numId w:val="7"/>
        </w:numPr>
        <w:tabs>
          <w:tab w:val="left" w:pos="851"/>
        </w:tabs>
        <w:ind w:left="0" w:firstLine="851"/>
        <w:jc w:val="both"/>
        <w:rPr>
          <w:szCs w:val="24"/>
          <w:lang w:eastAsia="lt-LT"/>
        </w:rPr>
      </w:pPr>
      <w:r w:rsidRPr="00A82038">
        <w:rPr>
          <w:szCs w:val="24"/>
          <w:lang w:eastAsia="lt-LT"/>
        </w:rPr>
        <w:t xml:space="preserve">Patvirtinti Rokiškio rajono savivaldybės turto perdavimo valdyti, naudotis ir disponuoti juo patikėjimo teise tvarkos </w:t>
      </w:r>
      <w:r w:rsidRPr="00A82038">
        <w:rPr>
          <w:bCs/>
          <w:szCs w:val="24"/>
          <w:lang w:eastAsia="lt-LT"/>
        </w:rPr>
        <w:t>aprašą</w:t>
      </w:r>
      <w:r w:rsidRPr="00A82038">
        <w:rPr>
          <w:szCs w:val="24"/>
          <w:lang w:eastAsia="lt-LT"/>
        </w:rPr>
        <w:t xml:space="preserve"> (pridedama). </w:t>
      </w:r>
    </w:p>
    <w:p w14:paraId="222F737D" w14:textId="77777777" w:rsidR="000A70F6" w:rsidRPr="00A82038" w:rsidRDefault="000A70F6" w:rsidP="00465849">
      <w:pPr>
        <w:pStyle w:val="Sraopastraipa"/>
        <w:numPr>
          <w:ilvl w:val="0"/>
          <w:numId w:val="7"/>
        </w:numPr>
        <w:tabs>
          <w:tab w:val="left" w:pos="851"/>
        </w:tabs>
        <w:ind w:left="0" w:firstLine="851"/>
        <w:jc w:val="both"/>
        <w:rPr>
          <w:szCs w:val="24"/>
          <w:lang w:eastAsia="lt-LT"/>
        </w:rPr>
      </w:pPr>
      <w:r w:rsidRPr="00A82038">
        <w:rPr>
          <w:szCs w:val="24"/>
          <w:lang w:eastAsia="lt-LT"/>
        </w:rPr>
        <w:t>Pripažinti netekusiu galios Rokiškio rajono savivaldybės tarybos 2021 m. balandžio 30 d. sprendimą Nr. TS-111 „Dėl Rokiškio rajono savivaldybės turto perdavimo valdyti, naudotis ir disponuoti juo patikėjimo teise tvarkos aprašo patvirtinimo“ su visais vėlesniais jo pakeitimais.</w:t>
      </w:r>
    </w:p>
    <w:p w14:paraId="116E5908" w14:textId="77777777" w:rsidR="000A70F6" w:rsidRPr="00A82038" w:rsidRDefault="000A70F6" w:rsidP="00465849">
      <w:pPr>
        <w:pStyle w:val="Sraopastraipa"/>
        <w:numPr>
          <w:ilvl w:val="0"/>
          <w:numId w:val="7"/>
        </w:numPr>
        <w:tabs>
          <w:tab w:val="left" w:pos="851"/>
        </w:tabs>
        <w:ind w:left="0" w:firstLine="851"/>
        <w:jc w:val="both"/>
        <w:rPr>
          <w:szCs w:val="24"/>
          <w:lang w:eastAsia="lt-LT"/>
        </w:rPr>
      </w:pPr>
      <w:r w:rsidRPr="00A82038">
        <w:rPr>
          <w:szCs w:val="24"/>
          <w:lang w:eastAsia="lt-LT"/>
        </w:rPr>
        <w:t xml:space="preserve">Skelbti sprendimą savivaldybės interneto svetainėje </w:t>
      </w:r>
      <w:proofErr w:type="spellStart"/>
      <w:r w:rsidRPr="00A82038">
        <w:rPr>
          <w:szCs w:val="24"/>
          <w:lang w:eastAsia="lt-LT"/>
        </w:rPr>
        <w:t>www.rokiskis.lt</w:t>
      </w:r>
      <w:proofErr w:type="spellEnd"/>
      <w:r w:rsidRPr="00A82038">
        <w:rPr>
          <w:szCs w:val="24"/>
          <w:lang w:eastAsia="lt-LT"/>
        </w:rPr>
        <w:t xml:space="preserve"> ir Teisės aktų registre.</w:t>
      </w:r>
    </w:p>
    <w:p w14:paraId="515A3A7B" w14:textId="77777777" w:rsidR="000A70F6" w:rsidRPr="00A82038" w:rsidRDefault="000A70F6" w:rsidP="00465849">
      <w:pPr>
        <w:tabs>
          <w:tab w:val="left" w:pos="993"/>
        </w:tabs>
        <w:ind w:right="-115" w:firstLine="851"/>
        <w:jc w:val="both"/>
        <w:rPr>
          <w:szCs w:val="24"/>
          <w:lang w:eastAsia="lt-LT"/>
        </w:rPr>
      </w:pPr>
      <w:r w:rsidRPr="00A82038">
        <w:rPr>
          <w:color w:val="000000" w:themeColor="text1"/>
          <w:szCs w:val="24"/>
        </w:rPr>
        <w:t>Šis sprendimas per vieną mėnesį gali būti skundžiamas Regionų apygardos administracinio teismo Panevėžio rūmams (Respublikos g. 62, Panevėžys) Lietuvos Respublikos administracinių bylų teisenos įstatymo nustatyta tvarka</w:t>
      </w:r>
      <w:r w:rsidRPr="00A82038">
        <w:rPr>
          <w:szCs w:val="24"/>
          <w:lang w:eastAsia="lt-LT"/>
        </w:rPr>
        <w:t>.</w:t>
      </w:r>
    </w:p>
    <w:p w14:paraId="0D8271D4" w14:textId="77777777" w:rsidR="000A70F6" w:rsidRPr="00A82038" w:rsidRDefault="000A70F6" w:rsidP="000A70F6">
      <w:pPr>
        <w:tabs>
          <w:tab w:val="left" w:pos="7560"/>
          <w:tab w:val="right" w:pos="9638"/>
        </w:tabs>
        <w:rPr>
          <w:szCs w:val="24"/>
          <w:lang w:eastAsia="lt-LT"/>
        </w:rPr>
      </w:pPr>
    </w:p>
    <w:p w14:paraId="60559021" w14:textId="77777777" w:rsidR="000A70F6" w:rsidRPr="00A82038" w:rsidRDefault="000A70F6" w:rsidP="000A70F6">
      <w:pPr>
        <w:tabs>
          <w:tab w:val="left" w:pos="7560"/>
          <w:tab w:val="right" w:pos="9638"/>
        </w:tabs>
        <w:rPr>
          <w:szCs w:val="24"/>
          <w:lang w:eastAsia="lt-LT"/>
        </w:rPr>
      </w:pPr>
    </w:p>
    <w:p w14:paraId="4D873215" w14:textId="77777777" w:rsidR="000A70F6" w:rsidRPr="00A82038" w:rsidRDefault="000A70F6" w:rsidP="000A70F6">
      <w:pPr>
        <w:tabs>
          <w:tab w:val="left" w:pos="7560"/>
          <w:tab w:val="right" w:pos="9638"/>
        </w:tabs>
        <w:rPr>
          <w:szCs w:val="24"/>
          <w:lang w:eastAsia="lt-LT"/>
        </w:rPr>
      </w:pPr>
    </w:p>
    <w:p w14:paraId="56991F47" w14:textId="77777777" w:rsidR="000A70F6" w:rsidRPr="00A82038" w:rsidRDefault="000A70F6" w:rsidP="000A70F6">
      <w:pPr>
        <w:tabs>
          <w:tab w:val="right" w:pos="9638"/>
        </w:tabs>
        <w:rPr>
          <w:rFonts w:eastAsia="Calibri"/>
          <w:szCs w:val="24"/>
        </w:rPr>
      </w:pPr>
      <w:r w:rsidRPr="00A82038">
        <w:rPr>
          <w:szCs w:val="24"/>
          <w:lang w:eastAsia="lt-LT"/>
        </w:rPr>
        <w:t>Savivaldybės meras</w:t>
      </w:r>
      <w:r w:rsidRPr="00A82038">
        <w:rPr>
          <w:szCs w:val="24"/>
          <w:lang w:eastAsia="lt-LT"/>
        </w:rPr>
        <w:tab/>
        <w:t xml:space="preserve">Ramūnas Godeliauskas </w:t>
      </w:r>
    </w:p>
    <w:p w14:paraId="4B51C3DB" w14:textId="77777777" w:rsidR="000A70F6" w:rsidRPr="00A82038" w:rsidRDefault="000A70F6" w:rsidP="000A70F6">
      <w:pPr>
        <w:tabs>
          <w:tab w:val="left" w:pos="709"/>
        </w:tabs>
        <w:ind w:firstLine="4962"/>
        <w:jc w:val="both"/>
      </w:pPr>
    </w:p>
    <w:p w14:paraId="1AD372F7" w14:textId="77777777" w:rsidR="000A70F6" w:rsidRPr="00A82038" w:rsidRDefault="000A70F6" w:rsidP="000A70F6">
      <w:pPr>
        <w:tabs>
          <w:tab w:val="left" w:pos="709"/>
        </w:tabs>
        <w:ind w:firstLine="4962"/>
        <w:jc w:val="both"/>
        <w:sectPr w:rsidR="000A70F6" w:rsidRPr="00A82038" w:rsidSect="000A70F6">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cols w:space="1296"/>
          <w:titlePg/>
          <w:docGrid w:linePitch="360"/>
        </w:sectPr>
      </w:pPr>
    </w:p>
    <w:p w14:paraId="3CEE2F5E" w14:textId="77777777" w:rsidR="000A70F6" w:rsidRPr="00A82038" w:rsidRDefault="000A70F6" w:rsidP="000A70F6">
      <w:pPr>
        <w:tabs>
          <w:tab w:val="left" w:pos="709"/>
        </w:tabs>
        <w:ind w:firstLine="4962"/>
        <w:jc w:val="both"/>
        <w:rPr>
          <w:rFonts w:eastAsia="Calibri"/>
          <w:szCs w:val="24"/>
        </w:rPr>
      </w:pPr>
      <w:r w:rsidRPr="00A82038">
        <w:rPr>
          <w:rFonts w:eastAsia="Calibri"/>
          <w:szCs w:val="24"/>
        </w:rPr>
        <w:lastRenderedPageBreak/>
        <w:t>PATVIRTINTA</w:t>
      </w:r>
    </w:p>
    <w:p w14:paraId="189C077C" w14:textId="77777777" w:rsidR="000A70F6" w:rsidRPr="00A82038" w:rsidRDefault="000A70F6" w:rsidP="000A70F6">
      <w:pPr>
        <w:tabs>
          <w:tab w:val="left" w:pos="709"/>
        </w:tabs>
        <w:ind w:firstLine="4962"/>
        <w:jc w:val="both"/>
        <w:rPr>
          <w:rFonts w:eastAsia="Calibri"/>
          <w:szCs w:val="24"/>
        </w:rPr>
      </w:pPr>
      <w:r w:rsidRPr="00A82038">
        <w:rPr>
          <w:rFonts w:eastAsia="Calibri"/>
          <w:szCs w:val="24"/>
        </w:rPr>
        <w:t>Rokiškio rajono savivaldybės tarybos</w:t>
      </w:r>
    </w:p>
    <w:p w14:paraId="34D7EDD3" w14:textId="569D9EAA" w:rsidR="000A70F6" w:rsidRPr="00A82038" w:rsidRDefault="000A70F6" w:rsidP="000A70F6">
      <w:pPr>
        <w:tabs>
          <w:tab w:val="left" w:pos="709"/>
        </w:tabs>
        <w:ind w:firstLine="4962"/>
        <w:jc w:val="both"/>
        <w:rPr>
          <w:rFonts w:eastAsia="Calibri"/>
          <w:szCs w:val="24"/>
        </w:rPr>
      </w:pPr>
      <w:r w:rsidRPr="00A82038">
        <w:rPr>
          <w:rFonts w:eastAsia="Calibri"/>
          <w:szCs w:val="24"/>
        </w:rPr>
        <w:t>2023 m. gegužės 25 d. sprendimu Nr. TS-</w:t>
      </w:r>
    </w:p>
    <w:p w14:paraId="5ACB7FF5" w14:textId="77777777" w:rsidR="000A70F6" w:rsidRPr="00A82038" w:rsidRDefault="000A70F6" w:rsidP="000A70F6">
      <w:pPr>
        <w:jc w:val="center"/>
        <w:rPr>
          <w:b/>
          <w:szCs w:val="24"/>
        </w:rPr>
      </w:pPr>
    </w:p>
    <w:p w14:paraId="4BF8BEB5" w14:textId="77777777" w:rsidR="000A70F6" w:rsidRPr="00A82038" w:rsidRDefault="000A70F6" w:rsidP="000A70F6">
      <w:pPr>
        <w:jc w:val="center"/>
        <w:rPr>
          <w:b/>
          <w:szCs w:val="24"/>
        </w:rPr>
      </w:pPr>
      <w:r w:rsidRPr="00A82038">
        <w:rPr>
          <w:b/>
          <w:szCs w:val="24"/>
        </w:rPr>
        <w:t>ROKIŠKIO RAJONO SAVIVALDYBĖS TURTO PERDAVIMO VALDYTI, NAUDOTIS IR DISPONUOTI JUO PATIKĖJIMO TEISE TVARKOS APRAŠAS</w:t>
      </w:r>
    </w:p>
    <w:p w14:paraId="20B90464" w14:textId="77777777" w:rsidR="000A70F6" w:rsidRDefault="000A70F6" w:rsidP="000A70F6">
      <w:pPr>
        <w:jc w:val="center"/>
        <w:rPr>
          <w:b/>
          <w:szCs w:val="24"/>
        </w:rPr>
      </w:pPr>
    </w:p>
    <w:p w14:paraId="64D87F9B" w14:textId="77777777" w:rsidR="00465849" w:rsidRPr="00A82038" w:rsidRDefault="00465849" w:rsidP="000A70F6">
      <w:pPr>
        <w:jc w:val="center"/>
        <w:rPr>
          <w:b/>
          <w:szCs w:val="24"/>
        </w:rPr>
      </w:pPr>
    </w:p>
    <w:p w14:paraId="74EA339C" w14:textId="77777777" w:rsidR="000A70F6" w:rsidRPr="00A82038" w:rsidRDefault="000A70F6" w:rsidP="000A70F6">
      <w:pPr>
        <w:tabs>
          <w:tab w:val="left" w:pos="851"/>
        </w:tabs>
        <w:jc w:val="center"/>
        <w:rPr>
          <w:b/>
          <w:szCs w:val="24"/>
          <w:lang w:eastAsia="lt-LT"/>
        </w:rPr>
      </w:pPr>
      <w:r w:rsidRPr="00A82038">
        <w:rPr>
          <w:b/>
          <w:szCs w:val="24"/>
          <w:lang w:eastAsia="lt-LT"/>
        </w:rPr>
        <w:t>I SKYRIUS</w:t>
      </w:r>
    </w:p>
    <w:p w14:paraId="57CAEC38" w14:textId="77777777" w:rsidR="000A70F6" w:rsidRPr="00A82038" w:rsidRDefault="000A70F6" w:rsidP="000A70F6">
      <w:pPr>
        <w:tabs>
          <w:tab w:val="left" w:pos="851"/>
        </w:tabs>
        <w:jc w:val="center"/>
        <w:rPr>
          <w:b/>
          <w:szCs w:val="24"/>
          <w:lang w:eastAsia="lt-LT"/>
        </w:rPr>
      </w:pPr>
      <w:r w:rsidRPr="00A82038">
        <w:rPr>
          <w:b/>
          <w:szCs w:val="24"/>
          <w:lang w:eastAsia="lt-LT"/>
        </w:rPr>
        <w:t>BENDROSIOS NUOSTATOS</w:t>
      </w:r>
    </w:p>
    <w:p w14:paraId="1ED506A0" w14:textId="77777777" w:rsidR="000A70F6" w:rsidRDefault="000A70F6" w:rsidP="000A70F6">
      <w:pPr>
        <w:tabs>
          <w:tab w:val="left" w:pos="993"/>
          <w:tab w:val="left" w:pos="1276"/>
        </w:tabs>
        <w:ind w:firstLine="709"/>
        <w:jc w:val="center"/>
        <w:rPr>
          <w:b/>
          <w:szCs w:val="24"/>
        </w:rPr>
      </w:pPr>
    </w:p>
    <w:p w14:paraId="3C0BF7A4" w14:textId="77777777" w:rsidR="00B66A03" w:rsidRPr="00A82038" w:rsidRDefault="00B66A03" w:rsidP="000A70F6">
      <w:pPr>
        <w:tabs>
          <w:tab w:val="left" w:pos="993"/>
          <w:tab w:val="left" w:pos="1276"/>
        </w:tabs>
        <w:ind w:firstLine="709"/>
        <w:jc w:val="center"/>
        <w:rPr>
          <w:b/>
          <w:szCs w:val="24"/>
        </w:rPr>
      </w:pPr>
      <w:bookmarkStart w:id="0" w:name="_GoBack"/>
      <w:bookmarkEnd w:id="0"/>
    </w:p>
    <w:p w14:paraId="6D6BD947" w14:textId="1BCB2C89" w:rsidR="000A70F6" w:rsidRPr="00A82038" w:rsidRDefault="000A70F6" w:rsidP="000A70F6">
      <w:pPr>
        <w:pStyle w:val="Sraopastraipa"/>
        <w:numPr>
          <w:ilvl w:val="0"/>
          <w:numId w:val="9"/>
        </w:numPr>
        <w:tabs>
          <w:tab w:val="left" w:pos="1134"/>
        </w:tabs>
        <w:ind w:left="0" w:firstLine="567"/>
        <w:jc w:val="both"/>
        <w:rPr>
          <w:szCs w:val="24"/>
        </w:rPr>
      </w:pPr>
      <w:r w:rsidRPr="00A82038">
        <w:rPr>
          <w:szCs w:val="24"/>
        </w:rPr>
        <w:t>Rokiškio rajono savivaldybės turto perdavimo valdyti, naudoti ir disponuoti juo patikėjimo teise tvarkos aprašas (toliau – Aprašas) reglamentuoja Rokiškio rajono savivaldybei (toliau – Savivaldybė) nuosavybės teise priklausančio turto perdavimą valdyti, naudoti ir disponuoti juo patikėjimo teise (toliau – patikėjimo teisė) ir institucijų, dalyvaujančių Savivaldybės turto valdyme patikėjimo teise, teises ir pareigas. bei Savivaldybei nuosavybes teise priklausančio ilgalaikio materialiojo turto įkeitimo tvarką.</w:t>
      </w:r>
    </w:p>
    <w:p w14:paraId="502E2FE9" w14:textId="77777777" w:rsidR="000A70F6" w:rsidRPr="00A82038" w:rsidRDefault="000A70F6" w:rsidP="000A70F6">
      <w:pPr>
        <w:pStyle w:val="Sraopastraipa"/>
        <w:numPr>
          <w:ilvl w:val="0"/>
          <w:numId w:val="9"/>
        </w:numPr>
        <w:tabs>
          <w:tab w:val="left" w:pos="1276"/>
        </w:tabs>
        <w:ind w:left="0" w:firstLine="567"/>
        <w:jc w:val="both"/>
        <w:rPr>
          <w:color w:val="000000"/>
          <w:szCs w:val="24"/>
        </w:rPr>
      </w:pPr>
      <w:r w:rsidRPr="00A82038">
        <w:rPr>
          <w:szCs w:val="24"/>
        </w:rPr>
        <w:t>Aprašas parengtas vadovaujantis ir sąvokos suprantamos taip, kaip jos apibrėžtos arba vartojamos Lietuvos Respublikos valstybės ir savivaldybių turto valdymo, naudojimo ir disponavimo juo įstatyme, Lietuvos Respublikos civiliniame kodekse</w:t>
      </w:r>
      <w:r w:rsidRPr="00A82038">
        <w:rPr>
          <w:color w:val="000000"/>
          <w:szCs w:val="24"/>
        </w:rPr>
        <w:t>, Lietuvos Respublikos sveikatos priežiūros įstaigų įstatyme, Lietuvos Respublikos žemės įstatyme ir kituose teisė aktuose.</w:t>
      </w:r>
    </w:p>
    <w:p w14:paraId="6D9E6C6C" w14:textId="77777777" w:rsidR="000A70F6" w:rsidRPr="00A82038" w:rsidRDefault="000A70F6" w:rsidP="000A70F6">
      <w:pPr>
        <w:pStyle w:val="Sraopastraipa"/>
        <w:numPr>
          <w:ilvl w:val="0"/>
          <w:numId w:val="9"/>
        </w:numPr>
        <w:tabs>
          <w:tab w:val="left" w:pos="1134"/>
        </w:tabs>
        <w:ind w:left="0" w:firstLine="567"/>
        <w:jc w:val="both"/>
        <w:rPr>
          <w:color w:val="000000"/>
          <w:szCs w:val="24"/>
        </w:rPr>
      </w:pPr>
      <w:r w:rsidRPr="00A82038">
        <w:rPr>
          <w:szCs w:val="24"/>
        </w:rPr>
        <w:t>Rokiškio rajono savivaldybei nuosavybės teise priklausantis turtas turi būti valdomas, naudojamas ir disponuojama juo vadovaujantis visuomeninės naudos, efektyvumo, racionalumo ir viešosios teisės principais.</w:t>
      </w:r>
    </w:p>
    <w:p w14:paraId="0E8BFF32" w14:textId="71B24BAA" w:rsidR="000A70F6" w:rsidRPr="00A82038" w:rsidRDefault="000A70F6" w:rsidP="000A70F6">
      <w:pPr>
        <w:pStyle w:val="Sraopastraipa"/>
        <w:numPr>
          <w:ilvl w:val="0"/>
          <w:numId w:val="9"/>
        </w:numPr>
        <w:tabs>
          <w:tab w:val="left" w:pos="1134"/>
        </w:tabs>
        <w:ind w:left="0" w:firstLine="567"/>
        <w:jc w:val="both"/>
        <w:rPr>
          <w:color w:val="000000"/>
          <w:szCs w:val="24"/>
        </w:rPr>
      </w:pPr>
      <w:r w:rsidRPr="00A82038">
        <w:rPr>
          <w:szCs w:val="24"/>
        </w:rPr>
        <w:t xml:space="preserve">Pagal Aprašą patikėjimo teisės objektu gali būti Savivaldybės ilgalaikis ir trumpalaikis </w:t>
      </w:r>
      <w:r w:rsidRPr="00A82038">
        <w:rPr>
          <w:color w:val="000000"/>
          <w:szCs w:val="24"/>
        </w:rPr>
        <w:t>materialusis, nematerialusis turtas ir nuosavybės vertybiniai popieriai (akcijos) (toliau – Turtas).</w:t>
      </w:r>
    </w:p>
    <w:p w14:paraId="2BC9E2E1" w14:textId="77777777" w:rsidR="000A70F6" w:rsidRPr="00A82038" w:rsidRDefault="000A70F6" w:rsidP="000A70F6">
      <w:pPr>
        <w:tabs>
          <w:tab w:val="left" w:pos="851"/>
          <w:tab w:val="center" w:pos="4153"/>
          <w:tab w:val="right" w:pos="8306"/>
        </w:tabs>
        <w:ind w:left="1211" w:right="103" w:firstLine="567"/>
        <w:rPr>
          <w:b/>
          <w:szCs w:val="24"/>
          <w:lang w:eastAsia="lt-LT"/>
        </w:rPr>
      </w:pPr>
    </w:p>
    <w:p w14:paraId="7B1190AD" w14:textId="77777777" w:rsidR="000A70F6" w:rsidRPr="00A82038" w:rsidRDefault="000A70F6" w:rsidP="000A70F6">
      <w:pPr>
        <w:tabs>
          <w:tab w:val="left" w:pos="851"/>
        </w:tabs>
        <w:jc w:val="center"/>
        <w:rPr>
          <w:b/>
          <w:szCs w:val="24"/>
          <w:lang w:eastAsia="lt-LT"/>
        </w:rPr>
      </w:pPr>
      <w:r w:rsidRPr="00A82038">
        <w:rPr>
          <w:b/>
          <w:szCs w:val="24"/>
          <w:lang w:eastAsia="lt-LT"/>
        </w:rPr>
        <w:t>II SKYRIUS</w:t>
      </w:r>
    </w:p>
    <w:p w14:paraId="6BE82CDD" w14:textId="77777777" w:rsidR="000A70F6" w:rsidRPr="00A82038" w:rsidRDefault="000A70F6" w:rsidP="000A70F6">
      <w:pPr>
        <w:tabs>
          <w:tab w:val="left" w:pos="567"/>
          <w:tab w:val="left" w:pos="993"/>
          <w:tab w:val="center" w:pos="4153"/>
          <w:tab w:val="right" w:pos="8306"/>
        </w:tabs>
        <w:ind w:right="103"/>
        <w:jc w:val="center"/>
        <w:rPr>
          <w:b/>
          <w:szCs w:val="24"/>
          <w:lang w:eastAsia="lt-LT"/>
        </w:rPr>
      </w:pPr>
      <w:r w:rsidRPr="00A82038">
        <w:rPr>
          <w:b/>
          <w:szCs w:val="24"/>
          <w:lang w:eastAsia="lt-LT"/>
        </w:rPr>
        <w:t>ROKIŠKIO RAJONO SAVIVALDYBEI NUOSAVYBĖS TEISE PRIKLAUSANČIO TURTO VALDYMO, NAUDOJIMO IR DISPONAVIMO JUO PATIKĖJIMO TEISE SUBJEKTAI</w:t>
      </w:r>
    </w:p>
    <w:p w14:paraId="450E0967" w14:textId="77777777" w:rsidR="000A70F6" w:rsidRPr="00A82038" w:rsidRDefault="000A70F6" w:rsidP="000A70F6">
      <w:pPr>
        <w:tabs>
          <w:tab w:val="left" w:pos="1296"/>
          <w:tab w:val="center" w:pos="4153"/>
          <w:tab w:val="right" w:pos="8306"/>
        </w:tabs>
        <w:ind w:left="1211" w:right="103"/>
        <w:jc w:val="center"/>
        <w:rPr>
          <w:b/>
          <w:szCs w:val="24"/>
          <w:lang w:eastAsia="lt-LT"/>
        </w:rPr>
      </w:pPr>
    </w:p>
    <w:p w14:paraId="557D217F" w14:textId="53808F32" w:rsidR="000A70F6" w:rsidRPr="00A82038" w:rsidRDefault="000A70F6" w:rsidP="000A70F6">
      <w:pPr>
        <w:pStyle w:val="Sraopastraipa"/>
        <w:numPr>
          <w:ilvl w:val="0"/>
          <w:numId w:val="9"/>
        </w:numPr>
        <w:tabs>
          <w:tab w:val="left" w:pos="1134"/>
        </w:tabs>
        <w:ind w:left="0" w:firstLine="567"/>
        <w:jc w:val="both"/>
        <w:rPr>
          <w:color w:val="000000"/>
          <w:szCs w:val="24"/>
        </w:rPr>
      </w:pPr>
      <w:r w:rsidRPr="00A82038">
        <w:rPr>
          <w:color w:val="000000"/>
          <w:szCs w:val="24"/>
        </w:rPr>
        <w:t>Savivaldybei nuosavybės teise priklausančio turto savininko funkcijas, vadovaudamasi įstatymais, įgyvendina savivaldybės taryba.</w:t>
      </w:r>
    </w:p>
    <w:p w14:paraId="3D92E960" w14:textId="77777777" w:rsidR="000A70F6" w:rsidRPr="00A82038" w:rsidRDefault="000A70F6" w:rsidP="000A70F6">
      <w:pPr>
        <w:pStyle w:val="Sraopastraipa"/>
        <w:numPr>
          <w:ilvl w:val="0"/>
          <w:numId w:val="9"/>
        </w:numPr>
        <w:tabs>
          <w:tab w:val="left" w:pos="1134"/>
        </w:tabs>
        <w:ind w:left="0" w:firstLine="567"/>
        <w:jc w:val="both"/>
        <w:rPr>
          <w:color w:val="000000"/>
          <w:szCs w:val="24"/>
        </w:rPr>
      </w:pPr>
      <w:r w:rsidRPr="00A82038">
        <w:rPr>
          <w:szCs w:val="24"/>
        </w:rPr>
        <w:t>Turtas patikėjimo teise gali būti perduodamas:</w:t>
      </w:r>
    </w:p>
    <w:p w14:paraId="3F2A8705" w14:textId="77777777" w:rsidR="000A70F6" w:rsidRPr="00A82038" w:rsidRDefault="000A70F6" w:rsidP="000A70F6">
      <w:pPr>
        <w:pStyle w:val="Sraopastraipa"/>
        <w:numPr>
          <w:ilvl w:val="1"/>
          <w:numId w:val="9"/>
        </w:numPr>
        <w:tabs>
          <w:tab w:val="left" w:pos="851"/>
          <w:tab w:val="left" w:pos="1134"/>
        </w:tabs>
        <w:ind w:left="0" w:firstLine="537"/>
        <w:jc w:val="both"/>
        <w:rPr>
          <w:color w:val="000000"/>
          <w:szCs w:val="24"/>
        </w:rPr>
      </w:pPr>
      <w:r w:rsidRPr="00A82038">
        <w:rPr>
          <w:szCs w:val="24"/>
        </w:rPr>
        <w:t>Savivaldybės institucijoms, įstaigoms, įmonėms ir organizacijoms, terminuotam arba neterminuotam laikotarpiui;</w:t>
      </w:r>
    </w:p>
    <w:p w14:paraId="67C0DA47" w14:textId="77777777" w:rsidR="000A70F6" w:rsidRPr="00A82038" w:rsidRDefault="000A70F6" w:rsidP="000A70F6">
      <w:pPr>
        <w:pStyle w:val="Sraopastraipa"/>
        <w:numPr>
          <w:ilvl w:val="1"/>
          <w:numId w:val="9"/>
        </w:numPr>
        <w:tabs>
          <w:tab w:val="left" w:pos="851"/>
          <w:tab w:val="left" w:pos="1134"/>
        </w:tabs>
        <w:ind w:left="0" w:firstLine="537"/>
        <w:jc w:val="both"/>
        <w:rPr>
          <w:color w:val="000000"/>
          <w:szCs w:val="24"/>
        </w:rPr>
      </w:pPr>
      <w:r w:rsidRPr="00A82038">
        <w:rPr>
          <w:color w:val="000000"/>
          <w:szCs w:val="24"/>
        </w:rPr>
        <w:t>pagal Savivaldybės turto patikėjimo sutartį – kitiems juridiniams asmenims, jeigu pagal įstatymus jiems priskirta savivaldybės funkcija, ne ilgesniam kaip 20 metų terminui;</w:t>
      </w:r>
    </w:p>
    <w:p w14:paraId="3E072F06" w14:textId="77777777" w:rsidR="000A70F6" w:rsidRPr="00A82038" w:rsidRDefault="000A70F6" w:rsidP="000A70F6">
      <w:pPr>
        <w:pStyle w:val="Sraopastraipa"/>
        <w:numPr>
          <w:ilvl w:val="1"/>
          <w:numId w:val="9"/>
        </w:numPr>
        <w:tabs>
          <w:tab w:val="left" w:pos="851"/>
          <w:tab w:val="left" w:pos="1134"/>
        </w:tabs>
        <w:ind w:left="0" w:firstLine="537"/>
        <w:jc w:val="both"/>
        <w:rPr>
          <w:color w:val="000000"/>
          <w:szCs w:val="24"/>
        </w:rPr>
      </w:pPr>
      <w:r w:rsidRPr="00A82038">
        <w:rPr>
          <w:color w:val="000000"/>
          <w:szCs w:val="24"/>
        </w:rPr>
        <w:t>pagal Savivaldybės turto patikėjimo sutartį – Savivaldybės asmens sveikatos priežiūros viešosioms įstaigoms ne ilgesniam kaip 99 metų terminui.</w:t>
      </w:r>
    </w:p>
    <w:p w14:paraId="5833A06C" w14:textId="77777777" w:rsidR="000A70F6" w:rsidRPr="00A82038" w:rsidRDefault="000A70F6" w:rsidP="000A70F6">
      <w:pPr>
        <w:pStyle w:val="Sraopastraipa"/>
        <w:numPr>
          <w:ilvl w:val="0"/>
          <w:numId w:val="9"/>
        </w:numPr>
        <w:tabs>
          <w:tab w:val="left" w:pos="1134"/>
        </w:tabs>
        <w:ind w:left="0" w:firstLine="567"/>
        <w:jc w:val="both"/>
        <w:rPr>
          <w:color w:val="000000"/>
          <w:szCs w:val="24"/>
        </w:rPr>
      </w:pPr>
      <w:r w:rsidRPr="00A82038">
        <w:rPr>
          <w:color w:val="000000"/>
          <w:szCs w:val="24"/>
        </w:rPr>
        <w:t>Sprendimą dėl Turto perdavimo patikėjimo teise priima Savivaldybės taryba.</w:t>
      </w:r>
    </w:p>
    <w:p w14:paraId="462FFAA0" w14:textId="4F9E3609" w:rsidR="000A70F6" w:rsidRPr="00A82038" w:rsidRDefault="000A70F6" w:rsidP="000A70F6">
      <w:pPr>
        <w:pStyle w:val="Sraopastraipa"/>
        <w:numPr>
          <w:ilvl w:val="0"/>
          <w:numId w:val="9"/>
        </w:numPr>
        <w:tabs>
          <w:tab w:val="left" w:pos="1134"/>
        </w:tabs>
        <w:ind w:left="0" w:firstLine="567"/>
        <w:jc w:val="both"/>
        <w:rPr>
          <w:color w:val="000000"/>
          <w:szCs w:val="24"/>
        </w:rPr>
      </w:pPr>
      <w:r w:rsidRPr="00A82038">
        <w:rPr>
          <w:szCs w:val="24"/>
        </w:rPr>
        <w:t>Nereikalingu arba netinkamu (negalimu) naudoti pripažintas Turtas perduodamas patikėjimo teise valdyti kitiems subjektams, laikantis šio Aprašo nustatytos tvarkos.</w:t>
      </w:r>
    </w:p>
    <w:p w14:paraId="39AE9F4C" w14:textId="77777777" w:rsidR="000A70F6" w:rsidRPr="00A82038" w:rsidRDefault="000A70F6" w:rsidP="000A70F6">
      <w:pPr>
        <w:rPr>
          <w:szCs w:val="24"/>
        </w:rPr>
      </w:pPr>
    </w:p>
    <w:p w14:paraId="7B21F1E9" w14:textId="77777777" w:rsidR="000A70F6" w:rsidRPr="00A82038" w:rsidRDefault="000A70F6" w:rsidP="000A70F6">
      <w:pPr>
        <w:tabs>
          <w:tab w:val="left" w:pos="993"/>
        </w:tabs>
        <w:jc w:val="center"/>
        <w:rPr>
          <w:b/>
          <w:color w:val="000000"/>
          <w:szCs w:val="24"/>
          <w:lang w:eastAsia="lt-LT"/>
        </w:rPr>
      </w:pPr>
      <w:r w:rsidRPr="00A82038">
        <w:rPr>
          <w:b/>
          <w:color w:val="000000"/>
          <w:szCs w:val="24"/>
          <w:lang w:eastAsia="lt-LT"/>
        </w:rPr>
        <w:t>III SKYRIUS</w:t>
      </w:r>
    </w:p>
    <w:p w14:paraId="604A6689" w14:textId="77777777" w:rsidR="000A70F6" w:rsidRPr="00A82038" w:rsidRDefault="000A70F6" w:rsidP="000A70F6">
      <w:pPr>
        <w:tabs>
          <w:tab w:val="left" w:pos="993"/>
        </w:tabs>
        <w:jc w:val="center"/>
        <w:rPr>
          <w:b/>
          <w:bCs/>
          <w:szCs w:val="24"/>
          <w:lang w:eastAsia="lt-LT"/>
        </w:rPr>
      </w:pPr>
      <w:r w:rsidRPr="00A82038">
        <w:rPr>
          <w:b/>
          <w:color w:val="000000"/>
          <w:szCs w:val="24"/>
          <w:lang w:eastAsia="lt-LT"/>
        </w:rPr>
        <w:t>SAVIVALDYBĖS TURTO PERDAVIMO SVEIKATOS PRIEŽIŪROS ĮSTAIGOMS PAGAL PATIKĖJIMO SUTARTĮ IR TOKIO TURTO VALDYMO YPATUMAI</w:t>
      </w:r>
    </w:p>
    <w:p w14:paraId="214C8F61" w14:textId="77777777" w:rsidR="000A70F6" w:rsidRPr="00A82038" w:rsidRDefault="000A70F6" w:rsidP="000A70F6">
      <w:pPr>
        <w:jc w:val="center"/>
        <w:rPr>
          <w:b/>
          <w:szCs w:val="24"/>
        </w:rPr>
      </w:pPr>
    </w:p>
    <w:p w14:paraId="475EA286" w14:textId="77777777" w:rsidR="000A70F6" w:rsidRPr="00A82038" w:rsidRDefault="000A70F6" w:rsidP="000A70F6">
      <w:pPr>
        <w:pStyle w:val="Sraopastraipa"/>
        <w:numPr>
          <w:ilvl w:val="0"/>
          <w:numId w:val="9"/>
        </w:numPr>
        <w:tabs>
          <w:tab w:val="left" w:pos="1134"/>
        </w:tabs>
        <w:ind w:left="0" w:firstLine="567"/>
        <w:jc w:val="both"/>
        <w:rPr>
          <w:color w:val="000000"/>
          <w:szCs w:val="24"/>
        </w:rPr>
      </w:pPr>
      <w:r w:rsidRPr="00A82038">
        <w:rPr>
          <w:color w:val="000000"/>
          <w:szCs w:val="24"/>
        </w:rPr>
        <w:t>Savivaldybės turto perdavimas patikėjimo teise pagal patikėjimo sutartį savivaldybės sveikatos priežiūros įstaigoms organizuojamas ir perduotas turtas valdomas ir naudojamas Apraše nustatyta tvarka, išskyrus kas reglamentuojama III Aprašo skyriuje.</w:t>
      </w:r>
    </w:p>
    <w:p w14:paraId="5D82E820" w14:textId="148DB7AA" w:rsidR="000A70F6" w:rsidRPr="00A82038" w:rsidRDefault="000A70F6" w:rsidP="000A70F6">
      <w:pPr>
        <w:pStyle w:val="Sraopastraipa"/>
        <w:numPr>
          <w:ilvl w:val="0"/>
          <w:numId w:val="9"/>
        </w:numPr>
        <w:tabs>
          <w:tab w:val="left" w:pos="1134"/>
        </w:tabs>
        <w:ind w:left="0" w:firstLine="567"/>
        <w:jc w:val="both"/>
        <w:rPr>
          <w:color w:val="000000"/>
          <w:szCs w:val="24"/>
        </w:rPr>
      </w:pPr>
      <w:r w:rsidRPr="00A82038">
        <w:rPr>
          <w:color w:val="000000"/>
          <w:szCs w:val="24"/>
        </w:rPr>
        <w:lastRenderedPageBreak/>
        <w:t>Savivaldybės sveikatos priežiūros viešosios įstaigos, kurioms patikėtas savivaldybės turtas, ne vėliau kaip iki kitų metų gegužės 1 dienos privalo paskelbti praėjusių finansinių metų turto valdymo, naudojimo ir disponavimo juo ataskaitą savivaldybės viešosios įstaigos interneto svetainėje.</w:t>
      </w:r>
    </w:p>
    <w:p w14:paraId="184B44B2" w14:textId="77777777" w:rsidR="000A70F6" w:rsidRPr="00A82038" w:rsidRDefault="000A70F6" w:rsidP="000A70F6">
      <w:pPr>
        <w:pStyle w:val="Sraopastraipa"/>
        <w:numPr>
          <w:ilvl w:val="0"/>
          <w:numId w:val="9"/>
        </w:numPr>
        <w:tabs>
          <w:tab w:val="left" w:pos="851"/>
          <w:tab w:val="left" w:pos="1134"/>
        </w:tabs>
        <w:ind w:left="0" w:firstLine="567"/>
        <w:jc w:val="both"/>
        <w:rPr>
          <w:color w:val="000000"/>
          <w:szCs w:val="24"/>
        </w:rPr>
      </w:pPr>
      <w:r w:rsidRPr="00A82038">
        <w:rPr>
          <w:color w:val="000000"/>
          <w:szCs w:val="24"/>
        </w:rPr>
        <w:t>Savivaldybės viešosios sveikatos priežiūros įstaigos joms pagal patikėjimo sutartį perduotą turtą gali nuomoti arba perduoti panaudai Savivaldybės tarybos nustatyta tvarka.</w:t>
      </w:r>
    </w:p>
    <w:p w14:paraId="14FAE2DC" w14:textId="77777777" w:rsidR="000A70F6" w:rsidRPr="00A82038" w:rsidRDefault="000A70F6" w:rsidP="000A70F6">
      <w:pPr>
        <w:pStyle w:val="Sraopastraipa"/>
        <w:numPr>
          <w:ilvl w:val="0"/>
          <w:numId w:val="9"/>
        </w:numPr>
        <w:tabs>
          <w:tab w:val="left" w:pos="851"/>
          <w:tab w:val="left" w:pos="1134"/>
        </w:tabs>
        <w:ind w:left="0" w:firstLine="567"/>
        <w:jc w:val="both"/>
        <w:rPr>
          <w:color w:val="000000"/>
          <w:szCs w:val="24"/>
        </w:rPr>
      </w:pPr>
      <w:r w:rsidRPr="00A82038">
        <w:rPr>
          <w:color w:val="000000"/>
          <w:szCs w:val="24"/>
        </w:rPr>
        <w:t>Į savivaldybės turtą, perduotą pagal patikėjimo sutartį sveikatos priežiūros įstaigai, negali būti nukreipiamas išieškojimas pagal savivaldybės viešosios įstaigos prievoles, įskaitant prievoles, atsiradusias šį turtą valdant, naudojant ir juo disponuojant.</w:t>
      </w:r>
    </w:p>
    <w:p w14:paraId="551BFC85" w14:textId="77777777" w:rsidR="000A70F6" w:rsidRPr="00A82038" w:rsidRDefault="000A70F6" w:rsidP="000A70F6">
      <w:pPr>
        <w:pStyle w:val="Sraopastraipa"/>
        <w:numPr>
          <w:ilvl w:val="0"/>
          <w:numId w:val="9"/>
        </w:numPr>
        <w:tabs>
          <w:tab w:val="left" w:pos="851"/>
          <w:tab w:val="left" w:pos="1134"/>
        </w:tabs>
        <w:ind w:left="0" w:firstLine="567"/>
        <w:jc w:val="both"/>
        <w:rPr>
          <w:color w:val="000000"/>
          <w:szCs w:val="24"/>
        </w:rPr>
      </w:pPr>
      <w:r w:rsidRPr="00A82038">
        <w:rPr>
          <w:color w:val="000000"/>
          <w:szCs w:val="24"/>
        </w:rPr>
        <w:t>Savivaldybės sveikatos priežiūros viešosios įstaigos Vyriausybės nustatyta tvarka bei gavusios Savivaldybės tarybos rašytinį sutikimą, priima sprendimus dėl savivaldybės nekilnojamųjų daiktų, kurie joms perduoti patikėjimo teise pagal patikėjimo sutartis, pripažinimo nereikalingais arba netinkamais (negalimais) naudoti.</w:t>
      </w:r>
    </w:p>
    <w:p w14:paraId="2D65CFEB" w14:textId="2DB35FD8" w:rsidR="000A70F6" w:rsidRPr="00A82038" w:rsidRDefault="000A70F6" w:rsidP="000A70F6">
      <w:pPr>
        <w:pStyle w:val="Sraopastraipa"/>
        <w:numPr>
          <w:ilvl w:val="0"/>
          <w:numId w:val="9"/>
        </w:numPr>
        <w:tabs>
          <w:tab w:val="left" w:pos="851"/>
          <w:tab w:val="left" w:pos="1134"/>
        </w:tabs>
        <w:ind w:left="0" w:firstLine="567"/>
        <w:jc w:val="both"/>
        <w:rPr>
          <w:color w:val="000000"/>
          <w:szCs w:val="24"/>
        </w:rPr>
      </w:pPr>
      <w:r w:rsidRPr="00A82038">
        <w:rPr>
          <w:color w:val="000000"/>
          <w:szCs w:val="24"/>
        </w:rPr>
        <w:t>Savivaldybės turto patikėjimo sutartis sudaryta su Savivaldybės sveikatos priežiūros viešąja įstaiga nutrūksta pasibaigus įstaigos veiklai, kuriai vykdyti buvo perduotas turtas.</w:t>
      </w:r>
    </w:p>
    <w:p w14:paraId="35E62A5C" w14:textId="77777777" w:rsidR="000A70F6" w:rsidRPr="00A82038" w:rsidRDefault="000A70F6" w:rsidP="000A70F6">
      <w:pPr>
        <w:tabs>
          <w:tab w:val="left" w:pos="993"/>
          <w:tab w:val="left" w:pos="1276"/>
        </w:tabs>
        <w:ind w:left="567"/>
        <w:jc w:val="both"/>
        <w:rPr>
          <w:color w:val="000000"/>
          <w:szCs w:val="24"/>
          <w:lang w:eastAsia="lt-LT"/>
        </w:rPr>
      </w:pPr>
    </w:p>
    <w:p w14:paraId="59F3E9E8" w14:textId="77777777" w:rsidR="000A70F6" w:rsidRPr="00A82038" w:rsidRDefault="000A70F6" w:rsidP="000A70F6">
      <w:pPr>
        <w:tabs>
          <w:tab w:val="left" w:pos="993"/>
          <w:tab w:val="left" w:pos="1276"/>
        </w:tabs>
        <w:ind w:left="567"/>
        <w:jc w:val="center"/>
        <w:rPr>
          <w:b/>
          <w:color w:val="000000"/>
          <w:szCs w:val="24"/>
          <w:lang w:eastAsia="lt-LT"/>
        </w:rPr>
      </w:pPr>
      <w:r w:rsidRPr="00A82038">
        <w:rPr>
          <w:b/>
          <w:color w:val="000000"/>
          <w:szCs w:val="24"/>
          <w:lang w:eastAsia="lt-LT"/>
        </w:rPr>
        <w:t>IV SKYRIUS</w:t>
      </w:r>
    </w:p>
    <w:p w14:paraId="7D6144FD" w14:textId="77777777" w:rsidR="000A70F6" w:rsidRPr="00A82038" w:rsidRDefault="000A70F6" w:rsidP="000A70F6">
      <w:pPr>
        <w:tabs>
          <w:tab w:val="left" w:pos="993"/>
          <w:tab w:val="left" w:pos="1276"/>
        </w:tabs>
        <w:ind w:left="567"/>
        <w:jc w:val="center"/>
        <w:rPr>
          <w:b/>
          <w:color w:val="000000"/>
          <w:szCs w:val="24"/>
          <w:lang w:eastAsia="lt-LT"/>
        </w:rPr>
      </w:pPr>
      <w:r w:rsidRPr="00A82038">
        <w:rPr>
          <w:b/>
          <w:color w:val="000000"/>
          <w:szCs w:val="24"/>
          <w:lang w:eastAsia="lt-LT"/>
        </w:rPr>
        <w:t>SAVIVALDYBEI NUOSAVYBĖS TEISE PRIKLAUSANČIOS ŽEMĖS PERDAVIMO VALDYTI NAUDOTI IR DISPONUOTI JA PATIKĖJIMO TEISE IR JOS VALDYMO YPATUMAI</w:t>
      </w:r>
    </w:p>
    <w:p w14:paraId="17A0AAB4" w14:textId="77777777" w:rsidR="000A70F6" w:rsidRPr="00A82038" w:rsidRDefault="000A70F6" w:rsidP="000A70F6">
      <w:pPr>
        <w:tabs>
          <w:tab w:val="left" w:pos="993"/>
          <w:tab w:val="left" w:pos="1276"/>
        </w:tabs>
        <w:ind w:left="567"/>
        <w:jc w:val="center"/>
        <w:rPr>
          <w:b/>
          <w:color w:val="000000"/>
          <w:szCs w:val="24"/>
          <w:lang w:eastAsia="lt-LT"/>
        </w:rPr>
      </w:pPr>
    </w:p>
    <w:p w14:paraId="33E5647F" w14:textId="65F196F1" w:rsidR="00B71706" w:rsidRPr="00A82038" w:rsidRDefault="000A70F6" w:rsidP="00B71706">
      <w:pPr>
        <w:pStyle w:val="Sraopastraipa"/>
        <w:numPr>
          <w:ilvl w:val="0"/>
          <w:numId w:val="9"/>
        </w:numPr>
        <w:tabs>
          <w:tab w:val="left" w:pos="1134"/>
        </w:tabs>
        <w:ind w:left="0" w:firstLine="567"/>
        <w:jc w:val="both"/>
        <w:rPr>
          <w:color w:val="000000"/>
          <w:szCs w:val="24"/>
        </w:rPr>
      </w:pPr>
      <w:r w:rsidRPr="00A82038">
        <w:rPr>
          <w:color w:val="000000"/>
          <w:szCs w:val="24"/>
        </w:rPr>
        <w:t xml:space="preserve">Savivaldybei nuosavybės teise priklausančių žemės sklypų perdavimas patikėjimo teise organizuojamas ir perduotas turtas valdomas ir naudojamas Apraše nustatyta tvarka, išskyrus kas reglamentuojama </w:t>
      </w:r>
      <w:r w:rsidRPr="00A82038">
        <w:rPr>
          <w:szCs w:val="24"/>
        </w:rPr>
        <w:t xml:space="preserve">IV </w:t>
      </w:r>
      <w:r w:rsidRPr="00A82038">
        <w:rPr>
          <w:color w:val="000000"/>
          <w:szCs w:val="24"/>
        </w:rPr>
        <w:t>Aprašo skyriuje.</w:t>
      </w:r>
    </w:p>
    <w:p w14:paraId="656331B7" w14:textId="77777777" w:rsidR="00B71706" w:rsidRPr="0028033A" w:rsidRDefault="000A70F6" w:rsidP="00B71706">
      <w:pPr>
        <w:pStyle w:val="Sraopastraipa"/>
        <w:numPr>
          <w:ilvl w:val="0"/>
          <w:numId w:val="9"/>
        </w:numPr>
        <w:tabs>
          <w:tab w:val="left" w:pos="1134"/>
        </w:tabs>
        <w:ind w:left="0" w:firstLine="567"/>
        <w:jc w:val="both"/>
        <w:rPr>
          <w:color w:val="000000"/>
          <w:szCs w:val="24"/>
        </w:rPr>
      </w:pPr>
      <w:r w:rsidRPr="00A82038">
        <w:rPr>
          <w:color w:val="000000"/>
          <w:szCs w:val="24"/>
        </w:rPr>
        <w:t xml:space="preserve">Savivaldybei nuosavybės teise priklausantys žemės sklypai gali būti perduodami patikėjimo teise </w:t>
      </w:r>
      <w:r w:rsidRPr="0028033A">
        <w:rPr>
          <w:color w:val="000000"/>
          <w:szCs w:val="24"/>
        </w:rPr>
        <w:t>tik savivaldybės įmonėms ir įstaigoms savivaldybių funkcijoms atlikti.</w:t>
      </w:r>
    </w:p>
    <w:p w14:paraId="0E190620" w14:textId="29773484" w:rsidR="000A70F6" w:rsidRPr="0028033A" w:rsidRDefault="000A70F6" w:rsidP="00B71706">
      <w:pPr>
        <w:pStyle w:val="Sraopastraipa"/>
        <w:numPr>
          <w:ilvl w:val="0"/>
          <w:numId w:val="9"/>
        </w:numPr>
        <w:tabs>
          <w:tab w:val="left" w:pos="1134"/>
        </w:tabs>
        <w:ind w:left="0" w:firstLine="567"/>
        <w:jc w:val="both"/>
        <w:rPr>
          <w:color w:val="000000"/>
          <w:szCs w:val="24"/>
        </w:rPr>
      </w:pPr>
      <w:r w:rsidRPr="0028033A">
        <w:rPr>
          <w:color w:val="000000"/>
          <w:szCs w:val="24"/>
        </w:rPr>
        <w:t xml:space="preserve">Savivaldybės </w:t>
      </w:r>
      <w:r w:rsidR="00B71706" w:rsidRPr="0028033A">
        <w:rPr>
          <w:color w:val="000000"/>
          <w:szCs w:val="24"/>
        </w:rPr>
        <w:t xml:space="preserve">meras </w:t>
      </w:r>
      <w:r w:rsidRPr="0028033A">
        <w:rPr>
          <w:color w:val="000000"/>
          <w:szCs w:val="24"/>
        </w:rPr>
        <w:t>privalo prižiūrėti, kad sprendimas perduoti žemės sklypą patikėjimo teise būtų tinkamai vykdomas. Jeigu subjektas, kuriam patikėjimo teise perduotas žemės sklypas, nebeatlieka funkcijų, kurioms įgyvendinti buvo perduotas savivaldybės žemės sklypas, savivaldybės taryba priima sprendimą dėl šio subjekto patikėjimo teisės pasibaigimo.</w:t>
      </w:r>
    </w:p>
    <w:p w14:paraId="710CB591" w14:textId="77777777" w:rsidR="000A70F6" w:rsidRPr="0028033A" w:rsidRDefault="000A70F6" w:rsidP="000A70F6">
      <w:pPr>
        <w:tabs>
          <w:tab w:val="left" w:pos="1134"/>
        </w:tabs>
        <w:ind w:firstLine="567"/>
        <w:rPr>
          <w:szCs w:val="24"/>
        </w:rPr>
      </w:pPr>
    </w:p>
    <w:p w14:paraId="0F9E6182" w14:textId="77777777" w:rsidR="000A70F6" w:rsidRPr="0028033A" w:rsidRDefault="000A70F6" w:rsidP="000A70F6">
      <w:pPr>
        <w:tabs>
          <w:tab w:val="left" w:pos="993"/>
        </w:tabs>
        <w:jc w:val="center"/>
        <w:rPr>
          <w:b/>
          <w:szCs w:val="24"/>
          <w:lang w:eastAsia="lt-LT"/>
        </w:rPr>
      </w:pPr>
      <w:r w:rsidRPr="0028033A">
        <w:rPr>
          <w:b/>
          <w:szCs w:val="24"/>
          <w:lang w:eastAsia="lt-LT"/>
        </w:rPr>
        <w:t>V SKYRIUS</w:t>
      </w:r>
    </w:p>
    <w:p w14:paraId="4A0F6602" w14:textId="77777777" w:rsidR="000A70F6" w:rsidRPr="0028033A" w:rsidRDefault="000A70F6" w:rsidP="000A70F6">
      <w:pPr>
        <w:tabs>
          <w:tab w:val="left" w:pos="993"/>
        </w:tabs>
        <w:jc w:val="center"/>
        <w:rPr>
          <w:b/>
          <w:szCs w:val="24"/>
          <w:lang w:eastAsia="lt-LT"/>
        </w:rPr>
      </w:pPr>
      <w:r w:rsidRPr="0028033A">
        <w:rPr>
          <w:b/>
          <w:szCs w:val="24"/>
          <w:lang w:eastAsia="lt-LT"/>
        </w:rPr>
        <w:t>SAVIVALDYBĖS TURTO PERDAVIMO PATIKĖJIMO TEISE ORGANIZAVIMAS</w:t>
      </w:r>
    </w:p>
    <w:p w14:paraId="4BC933E4" w14:textId="77777777" w:rsidR="000A70F6" w:rsidRPr="0028033A" w:rsidRDefault="000A70F6" w:rsidP="000A70F6">
      <w:pPr>
        <w:rPr>
          <w:b/>
          <w:szCs w:val="24"/>
        </w:rPr>
      </w:pPr>
    </w:p>
    <w:p w14:paraId="156AB520" w14:textId="2CCE95B2" w:rsidR="00B71706" w:rsidRPr="0028033A" w:rsidRDefault="000A70F6" w:rsidP="00B71706">
      <w:pPr>
        <w:pStyle w:val="Sraopastraipa"/>
        <w:numPr>
          <w:ilvl w:val="0"/>
          <w:numId w:val="9"/>
        </w:numPr>
        <w:tabs>
          <w:tab w:val="left" w:pos="1134"/>
        </w:tabs>
        <w:ind w:left="0" w:firstLine="567"/>
        <w:jc w:val="both"/>
        <w:rPr>
          <w:color w:val="000000"/>
          <w:szCs w:val="24"/>
        </w:rPr>
      </w:pPr>
      <w:r w:rsidRPr="0028033A">
        <w:rPr>
          <w:color w:val="000000"/>
          <w:szCs w:val="24"/>
        </w:rPr>
        <w:t xml:space="preserve">Subjektai, nurodyti Aprašo 6 punkte, norintys gauti Turtą patikėjimo teise, Savivaldybės </w:t>
      </w:r>
      <w:r w:rsidR="00B71706" w:rsidRPr="0028033A">
        <w:rPr>
          <w:color w:val="000000"/>
          <w:szCs w:val="24"/>
        </w:rPr>
        <w:t>merui</w:t>
      </w:r>
      <w:r w:rsidRPr="0028033A">
        <w:rPr>
          <w:color w:val="000000"/>
          <w:szCs w:val="24"/>
        </w:rPr>
        <w:t xml:space="preserve"> pateikia:</w:t>
      </w:r>
    </w:p>
    <w:p w14:paraId="20F837E7" w14:textId="77777777" w:rsidR="00B71706" w:rsidRPr="0028033A" w:rsidRDefault="000A70F6" w:rsidP="00B71706">
      <w:pPr>
        <w:pStyle w:val="Sraopastraipa"/>
        <w:numPr>
          <w:ilvl w:val="1"/>
          <w:numId w:val="9"/>
        </w:numPr>
        <w:tabs>
          <w:tab w:val="left" w:pos="1134"/>
        </w:tabs>
        <w:ind w:left="0" w:firstLine="567"/>
        <w:jc w:val="both"/>
        <w:rPr>
          <w:color w:val="000000"/>
          <w:szCs w:val="24"/>
        </w:rPr>
      </w:pPr>
      <w:r w:rsidRPr="0028033A">
        <w:rPr>
          <w:szCs w:val="24"/>
        </w:rPr>
        <w:t xml:space="preserve">motyvuotą prašymą perduoti Turtą, kuriame turi būti nurodytas prašomo perduoti Turto naudojimo tikslas, o kai Turtas perduodamas Aprašo 6.2 </w:t>
      </w:r>
      <w:r w:rsidRPr="0028033A">
        <w:rPr>
          <w:color w:val="000000"/>
          <w:szCs w:val="24"/>
        </w:rPr>
        <w:t xml:space="preserve">papunktyje </w:t>
      </w:r>
      <w:r w:rsidRPr="0028033A">
        <w:rPr>
          <w:szCs w:val="24"/>
        </w:rPr>
        <w:t>nurodytiems juridiniams asmenims – nurodyta konkreti savivaldybės funkcija, kuriai atlikti bus naudojamas perimtas Turtas</w:t>
      </w:r>
      <w:r w:rsidR="00B71706" w:rsidRPr="0028033A">
        <w:rPr>
          <w:szCs w:val="24"/>
        </w:rPr>
        <w:t>,</w:t>
      </w:r>
      <w:r w:rsidRPr="0028033A">
        <w:rPr>
          <w:szCs w:val="24"/>
        </w:rPr>
        <w:t xml:space="preserve"> ir kita informacija;</w:t>
      </w:r>
    </w:p>
    <w:p w14:paraId="7483551B" w14:textId="77777777" w:rsidR="00B71706" w:rsidRPr="00A82038" w:rsidRDefault="000A70F6" w:rsidP="00B71706">
      <w:pPr>
        <w:pStyle w:val="Sraopastraipa"/>
        <w:numPr>
          <w:ilvl w:val="1"/>
          <w:numId w:val="9"/>
        </w:numPr>
        <w:tabs>
          <w:tab w:val="left" w:pos="1134"/>
        </w:tabs>
        <w:ind w:left="0" w:firstLine="567"/>
        <w:jc w:val="both"/>
        <w:rPr>
          <w:color w:val="000000"/>
          <w:szCs w:val="24"/>
        </w:rPr>
      </w:pPr>
      <w:r w:rsidRPr="0028033A">
        <w:rPr>
          <w:szCs w:val="24"/>
        </w:rPr>
        <w:t>juri</w:t>
      </w:r>
      <w:r w:rsidRPr="00A82038">
        <w:rPr>
          <w:szCs w:val="24"/>
        </w:rPr>
        <w:t xml:space="preserve">dinių asmenų registravimo pažymėjimo kopiją arba išrašo iš Juridinių asmenų registro kopiją, patvirtintą teisės aktų nustatyta tvarka ar vadovo parašu ir antspaudu (jeigu asmeniui privaloma jį turėti) (pateikia tik Aprašo 6.2 </w:t>
      </w:r>
      <w:r w:rsidRPr="00A82038">
        <w:rPr>
          <w:color w:val="000000"/>
          <w:szCs w:val="24"/>
        </w:rPr>
        <w:t xml:space="preserve">papunktyje </w:t>
      </w:r>
      <w:r w:rsidRPr="00A82038">
        <w:rPr>
          <w:szCs w:val="24"/>
        </w:rPr>
        <w:t>nurodyti juridiniai asmenys);</w:t>
      </w:r>
    </w:p>
    <w:p w14:paraId="15179A05" w14:textId="77777777" w:rsidR="00B71706" w:rsidRPr="00A82038" w:rsidRDefault="00B71706" w:rsidP="00B71706">
      <w:pPr>
        <w:pStyle w:val="Sraopastraipa"/>
        <w:numPr>
          <w:ilvl w:val="1"/>
          <w:numId w:val="9"/>
        </w:numPr>
        <w:tabs>
          <w:tab w:val="left" w:pos="1134"/>
        </w:tabs>
        <w:ind w:left="0" w:firstLine="567"/>
        <w:jc w:val="both"/>
        <w:rPr>
          <w:color w:val="000000"/>
          <w:szCs w:val="24"/>
        </w:rPr>
      </w:pPr>
      <w:r w:rsidRPr="00A82038">
        <w:rPr>
          <w:szCs w:val="24"/>
        </w:rPr>
        <w:t>įstatų ar nuostatų kopiją</w:t>
      </w:r>
      <w:r w:rsidR="000A70F6" w:rsidRPr="00A82038">
        <w:rPr>
          <w:szCs w:val="24"/>
        </w:rPr>
        <w:t>, patvirtintą teisės aktų nustatyta tvarka ar vadovo parašu ir antspaudu (jeigu asmeniui privaloma jį turėti) (pateikia tik Aprašo 6.2 papunktyje nurodyti juridiniai asmenys).</w:t>
      </w:r>
    </w:p>
    <w:p w14:paraId="5E2DE66C" w14:textId="77777777" w:rsidR="00B71706" w:rsidRPr="00A82038" w:rsidRDefault="000A70F6" w:rsidP="00B71706">
      <w:pPr>
        <w:pStyle w:val="Sraopastraipa"/>
        <w:numPr>
          <w:ilvl w:val="0"/>
          <w:numId w:val="9"/>
        </w:numPr>
        <w:tabs>
          <w:tab w:val="left" w:pos="1134"/>
        </w:tabs>
        <w:ind w:left="0" w:firstLine="567"/>
        <w:jc w:val="both"/>
        <w:rPr>
          <w:color w:val="000000"/>
          <w:szCs w:val="24"/>
        </w:rPr>
      </w:pPr>
      <w:r w:rsidRPr="00A82038">
        <w:rPr>
          <w:szCs w:val="24"/>
        </w:rPr>
        <w:t>Perduodant Savivaldybės turtą, įsigytą vykdant valstybės ar Savivaldybės programas ir investicinius projektus netaikomas Aprašo 18 punktas. Savivaldybės administracijos struktūrinis padalinys ar atsakingas darbuotojas, įvykdęs programą ar investicinį projektą, turi raštu pateikti Savivaldybės administracijos atsakingam skyriui Savivaldybės turto gavėjų sąrašą ir duomenis, nurodytus 22.1 ir 22.2 papunkčiuose.</w:t>
      </w:r>
    </w:p>
    <w:p w14:paraId="74B80971" w14:textId="77777777" w:rsidR="00B71706" w:rsidRPr="00A82038" w:rsidRDefault="000A70F6" w:rsidP="00B71706">
      <w:pPr>
        <w:pStyle w:val="Sraopastraipa"/>
        <w:numPr>
          <w:ilvl w:val="0"/>
          <w:numId w:val="9"/>
        </w:numPr>
        <w:tabs>
          <w:tab w:val="left" w:pos="1134"/>
        </w:tabs>
        <w:ind w:left="0" w:firstLine="567"/>
        <w:jc w:val="both"/>
        <w:rPr>
          <w:color w:val="000000"/>
          <w:szCs w:val="24"/>
        </w:rPr>
      </w:pPr>
      <w:r w:rsidRPr="00A82038">
        <w:rPr>
          <w:szCs w:val="24"/>
        </w:rPr>
        <w:t>Savivaldybės turto perdavimą valdyti, naudoti ir disponuoti juo patikėjimo teise savivaldybės biudžetinei įstaigai gali inicijuoti Savivaldybės administracija, tokiu atveju netaikomas Aprašo 18 punktas.</w:t>
      </w:r>
    </w:p>
    <w:p w14:paraId="7343F160" w14:textId="77777777" w:rsidR="00110827" w:rsidRPr="00A82038" w:rsidRDefault="000A70F6" w:rsidP="00110827">
      <w:pPr>
        <w:pStyle w:val="Sraopastraipa"/>
        <w:numPr>
          <w:ilvl w:val="0"/>
          <w:numId w:val="9"/>
        </w:numPr>
        <w:tabs>
          <w:tab w:val="left" w:pos="1134"/>
        </w:tabs>
        <w:ind w:left="0" w:firstLine="567"/>
        <w:jc w:val="both"/>
        <w:rPr>
          <w:color w:val="000000"/>
          <w:szCs w:val="24"/>
        </w:rPr>
      </w:pPr>
      <w:r w:rsidRPr="00A82038">
        <w:rPr>
          <w:szCs w:val="24"/>
        </w:rPr>
        <w:lastRenderedPageBreak/>
        <w:t>Savivaldybės administracija išnagrinėja subjektų prašymus, kitus Aprašo 18 ir 19 punktuose nurodytus dokumentus ir:</w:t>
      </w:r>
    </w:p>
    <w:p w14:paraId="45996334" w14:textId="77777777" w:rsidR="00110827" w:rsidRPr="00A82038" w:rsidRDefault="000A70F6" w:rsidP="00110827">
      <w:pPr>
        <w:pStyle w:val="Sraopastraipa"/>
        <w:numPr>
          <w:ilvl w:val="1"/>
          <w:numId w:val="9"/>
        </w:numPr>
        <w:tabs>
          <w:tab w:val="left" w:pos="1134"/>
        </w:tabs>
        <w:ind w:left="0" w:firstLine="567"/>
        <w:jc w:val="both"/>
        <w:rPr>
          <w:color w:val="000000"/>
          <w:szCs w:val="24"/>
        </w:rPr>
      </w:pPr>
      <w:r w:rsidRPr="00A82038">
        <w:rPr>
          <w:szCs w:val="24"/>
        </w:rPr>
        <w:t>pateikia subjektams motyvuotą atsakymą, jeigu Savivaldybės turtas jiems negali būti suteiktas patikėjimo teise;</w:t>
      </w:r>
    </w:p>
    <w:p w14:paraId="3EFD9858" w14:textId="77777777" w:rsidR="00110827" w:rsidRPr="00A82038" w:rsidRDefault="000A70F6" w:rsidP="00110827">
      <w:pPr>
        <w:pStyle w:val="Sraopastraipa"/>
        <w:numPr>
          <w:ilvl w:val="1"/>
          <w:numId w:val="9"/>
        </w:numPr>
        <w:tabs>
          <w:tab w:val="left" w:pos="1134"/>
        </w:tabs>
        <w:ind w:left="0" w:firstLine="567"/>
        <w:jc w:val="both"/>
        <w:rPr>
          <w:color w:val="000000"/>
          <w:szCs w:val="24"/>
        </w:rPr>
      </w:pPr>
      <w:r w:rsidRPr="00A82038">
        <w:rPr>
          <w:szCs w:val="24"/>
        </w:rPr>
        <w:t>rengia Savivaldybės tarybos sprendimo dėl Savivaldybės turto perdavimo valdyti, naudoti ir disponuoti juo patikėjimo teise</w:t>
      </w:r>
      <w:r w:rsidR="00110827" w:rsidRPr="00A82038">
        <w:rPr>
          <w:szCs w:val="24"/>
        </w:rPr>
        <w:t>,</w:t>
      </w:r>
      <w:r w:rsidRPr="00A82038">
        <w:rPr>
          <w:szCs w:val="24"/>
        </w:rPr>
        <w:t xml:space="preserve"> projektą.</w:t>
      </w:r>
    </w:p>
    <w:p w14:paraId="15DE934F" w14:textId="77777777" w:rsidR="00110827" w:rsidRPr="00A82038" w:rsidRDefault="000A70F6" w:rsidP="00110827">
      <w:pPr>
        <w:pStyle w:val="Sraopastraipa"/>
        <w:numPr>
          <w:ilvl w:val="0"/>
          <w:numId w:val="9"/>
        </w:numPr>
        <w:tabs>
          <w:tab w:val="left" w:pos="1134"/>
        </w:tabs>
        <w:ind w:left="0" w:firstLine="567"/>
        <w:jc w:val="both"/>
        <w:rPr>
          <w:szCs w:val="24"/>
        </w:rPr>
      </w:pPr>
      <w:r w:rsidRPr="00A82038">
        <w:rPr>
          <w:szCs w:val="24"/>
        </w:rPr>
        <w:t>Savivaldybės tarybos sprendimų projektuose dėl Savivaldybės turto perdavimo patikėjimo teise nurodoma:</w:t>
      </w:r>
    </w:p>
    <w:p w14:paraId="75AEAE0E" w14:textId="77777777" w:rsidR="00110827" w:rsidRPr="00A82038" w:rsidRDefault="000A70F6" w:rsidP="00110827">
      <w:pPr>
        <w:pStyle w:val="Sraopastraipa"/>
        <w:numPr>
          <w:ilvl w:val="1"/>
          <w:numId w:val="9"/>
        </w:numPr>
        <w:tabs>
          <w:tab w:val="left" w:pos="1134"/>
        </w:tabs>
        <w:ind w:left="0" w:firstLine="567"/>
        <w:jc w:val="both"/>
        <w:rPr>
          <w:szCs w:val="24"/>
        </w:rPr>
      </w:pPr>
      <w:r w:rsidRPr="00A82038">
        <w:rPr>
          <w:szCs w:val="24"/>
        </w:rPr>
        <w:t>perduodant nekilnojamąjį turtą: nekilnojamojo turto pavadinimas ir adresas; unikalus numeris; perduodamo nekilnojamojo turto plotas arba kiti nekilnojamajam turtui būdingi geometriniai parametrai, atsižvelgus į šio turto naudojimo paskirtį; perduodamo nekilnojamojo turto bendras statinio plotas arba kiti nekilnojamajam turtui būdingi geometriniai parametrai, atsižvelgus į šio turto naudojimo paskirtį; įsigijimo ir likutinė vertė, turto registravimo grupė ir finansavimo šaltinis;</w:t>
      </w:r>
    </w:p>
    <w:p w14:paraId="35D350D9" w14:textId="77777777" w:rsidR="00110827" w:rsidRPr="00A82038" w:rsidRDefault="000A70F6" w:rsidP="00110827">
      <w:pPr>
        <w:pStyle w:val="Sraopastraipa"/>
        <w:numPr>
          <w:ilvl w:val="1"/>
          <w:numId w:val="9"/>
        </w:numPr>
        <w:tabs>
          <w:tab w:val="left" w:pos="1134"/>
        </w:tabs>
        <w:ind w:left="0" w:firstLine="567"/>
        <w:jc w:val="both"/>
        <w:rPr>
          <w:szCs w:val="24"/>
        </w:rPr>
      </w:pPr>
      <w:r w:rsidRPr="00A82038">
        <w:rPr>
          <w:szCs w:val="24"/>
        </w:rPr>
        <w:t>perduodant kitą nematerialųjį, ilgalaikį ir trumpalaikį materialųjį turtą: turto pavadinimas; kiti duomenys, identifikuojantys savivaldybės turtą (turto inventorinis numeris, markė, modelis, identifikavimo ir valstybinis numeriai); turto skaičius (vienetais); turto vieneto įsigijimo vertė (nurodyti nereikia, jeigu perduodamas nereikalingas ar netinkamas (negalimas) naudoti nematerialusis ir ilgalaikis materialusis Savivaldybės turtas); nematerialiojo ir ilgalaikio materialiojo turto vieneto likutinė vertė; perduodamo turto bendra vertė (nematerialiojo ir ilgalaikio materialiojo turto – pagal likutinę vertę, trumpalaikio materialiojo turto – pagal įsigijimo vertę), jeigu sudaromas perduodamo turto sąrašas, turto registravimo grupė ir finansavimo šaltinis; perduodant akcijas – akcinės bendrovės pavadinimas, kodas, akcijų skaičius, forma, vienos akcijos nominalioji vertė, perduodamų akcijų dalis;</w:t>
      </w:r>
    </w:p>
    <w:p w14:paraId="1ABEA4EC" w14:textId="77777777" w:rsidR="00110827" w:rsidRPr="00A82038" w:rsidRDefault="000A70F6" w:rsidP="00110827">
      <w:pPr>
        <w:pStyle w:val="Sraopastraipa"/>
        <w:numPr>
          <w:ilvl w:val="1"/>
          <w:numId w:val="9"/>
        </w:numPr>
        <w:tabs>
          <w:tab w:val="left" w:pos="1134"/>
        </w:tabs>
        <w:ind w:left="0" w:firstLine="567"/>
        <w:jc w:val="both"/>
        <w:rPr>
          <w:szCs w:val="24"/>
        </w:rPr>
      </w:pPr>
      <w:r w:rsidRPr="00A82038">
        <w:rPr>
          <w:szCs w:val="24"/>
        </w:rPr>
        <w:t>perduodantis ir priimantis subjektai;</w:t>
      </w:r>
    </w:p>
    <w:p w14:paraId="029894DA" w14:textId="77777777" w:rsidR="00110827" w:rsidRPr="00A82038" w:rsidRDefault="000A70F6" w:rsidP="00110827">
      <w:pPr>
        <w:pStyle w:val="Sraopastraipa"/>
        <w:numPr>
          <w:ilvl w:val="1"/>
          <w:numId w:val="9"/>
        </w:numPr>
        <w:tabs>
          <w:tab w:val="left" w:pos="1134"/>
        </w:tabs>
        <w:ind w:left="0" w:firstLine="567"/>
        <w:jc w:val="both"/>
        <w:rPr>
          <w:szCs w:val="24"/>
        </w:rPr>
      </w:pPr>
      <w:r w:rsidRPr="00A82038">
        <w:rPr>
          <w:szCs w:val="24"/>
        </w:rPr>
        <w:t>konkreti Savivaldybės funkcija, patikėjimo teisės subjekto veiklos funkcija, kuriai atlikti bus naudojamas perimtas turtas (tik Aprašo 6.2 ir 6.3 papunkčiuose nurodytiems subjektams);</w:t>
      </w:r>
    </w:p>
    <w:p w14:paraId="2B283234" w14:textId="77777777" w:rsidR="00110827" w:rsidRPr="00A82038" w:rsidRDefault="000A70F6" w:rsidP="00110827">
      <w:pPr>
        <w:pStyle w:val="Sraopastraipa"/>
        <w:numPr>
          <w:ilvl w:val="1"/>
          <w:numId w:val="9"/>
        </w:numPr>
        <w:tabs>
          <w:tab w:val="left" w:pos="1134"/>
        </w:tabs>
        <w:ind w:left="0" w:firstLine="567"/>
        <w:jc w:val="both"/>
        <w:rPr>
          <w:szCs w:val="24"/>
        </w:rPr>
      </w:pPr>
      <w:r w:rsidRPr="00A82038">
        <w:rPr>
          <w:szCs w:val="24"/>
        </w:rPr>
        <w:t>terminas, kuriam yra perduodamas turtas. Šis papunktis gali būti netaikomas, kai turtas perduodamas 6.1 papunktyje nurodytiems subjektams neterminuotam laikui;</w:t>
      </w:r>
    </w:p>
    <w:p w14:paraId="02732384" w14:textId="77777777" w:rsidR="00110827" w:rsidRPr="00A82038" w:rsidRDefault="000A70F6" w:rsidP="00110827">
      <w:pPr>
        <w:pStyle w:val="Sraopastraipa"/>
        <w:numPr>
          <w:ilvl w:val="1"/>
          <w:numId w:val="9"/>
        </w:numPr>
        <w:tabs>
          <w:tab w:val="left" w:pos="1134"/>
        </w:tabs>
        <w:ind w:left="0" w:firstLine="567"/>
        <w:jc w:val="both"/>
        <w:rPr>
          <w:szCs w:val="24"/>
        </w:rPr>
      </w:pPr>
      <w:r w:rsidRPr="00A82038">
        <w:rPr>
          <w:szCs w:val="24"/>
        </w:rPr>
        <w:t>Savivaldybės institucija ar įstaiga, įgaliota sudaryti ir pasirašyti Savivaldybės turto patikėjimo sutartį</w:t>
      </w:r>
      <w:r w:rsidR="00110827" w:rsidRPr="00A82038">
        <w:rPr>
          <w:szCs w:val="24"/>
        </w:rPr>
        <w:t xml:space="preserve"> </w:t>
      </w:r>
      <w:r w:rsidRPr="00A82038">
        <w:rPr>
          <w:szCs w:val="24"/>
        </w:rPr>
        <w:t>ar Savivaldybės turto patikėjimo priėmimo-perdavimo aktą.</w:t>
      </w:r>
    </w:p>
    <w:p w14:paraId="1956FC72" w14:textId="77777777" w:rsidR="00110827" w:rsidRPr="00A82038" w:rsidRDefault="000A70F6" w:rsidP="00110827">
      <w:pPr>
        <w:pStyle w:val="Sraopastraipa"/>
        <w:numPr>
          <w:ilvl w:val="0"/>
          <w:numId w:val="9"/>
        </w:numPr>
        <w:tabs>
          <w:tab w:val="left" w:pos="1134"/>
        </w:tabs>
        <w:ind w:left="0" w:firstLine="567"/>
        <w:jc w:val="both"/>
        <w:rPr>
          <w:szCs w:val="24"/>
        </w:rPr>
      </w:pPr>
      <w:r w:rsidRPr="00A82038">
        <w:rPr>
          <w:szCs w:val="24"/>
        </w:rPr>
        <w:t>Prie teikiamo Savivaldybės tarybos sprendimo projekto dėl Turto perdavimo valdyti patikėjimo teise turi būti pridėta:</w:t>
      </w:r>
    </w:p>
    <w:p w14:paraId="23B0407E" w14:textId="77777777" w:rsidR="00B25FF1" w:rsidRPr="00A82038" w:rsidRDefault="000A70F6" w:rsidP="00B25FF1">
      <w:pPr>
        <w:pStyle w:val="Sraopastraipa"/>
        <w:numPr>
          <w:ilvl w:val="1"/>
          <w:numId w:val="9"/>
        </w:numPr>
        <w:tabs>
          <w:tab w:val="left" w:pos="1134"/>
        </w:tabs>
        <w:ind w:left="0" w:firstLine="567"/>
        <w:jc w:val="both"/>
        <w:rPr>
          <w:szCs w:val="24"/>
        </w:rPr>
      </w:pPr>
      <w:r w:rsidRPr="00A82038">
        <w:rPr>
          <w:szCs w:val="24"/>
        </w:rPr>
        <w:t>patikėjimo sutarties projektas (tik perduodant ilgalaikį kilnojamą ir nematerialųjį turtą Aprašo 6.2 ir 6.3 papunkčiuose nurodytiems subjektams, vadovaujantis Lietuvos Respublikos vyriausybės pavyzdine patikėjimo sutarties forma);</w:t>
      </w:r>
    </w:p>
    <w:p w14:paraId="2D117BAD" w14:textId="77777777" w:rsidR="00B25FF1" w:rsidRPr="00A82038" w:rsidRDefault="000A70F6" w:rsidP="00B25FF1">
      <w:pPr>
        <w:pStyle w:val="Sraopastraipa"/>
        <w:numPr>
          <w:ilvl w:val="1"/>
          <w:numId w:val="9"/>
        </w:numPr>
        <w:tabs>
          <w:tab w:val="left" w:pos="1134"/>
        </w:tabs>
        <w:ind w:left="0" w:firstLine="567"/>
        <w:jc w:val="both"/>
        <w:rPr>
          <w:szCs w:val="24"/>
        </w:rPr>
      </w:pPr>
      <w:r w:rsidRPr="00A82038">
        <w:rPr>
          <w:szCs w:val="24"/>
        </w:rPr>
        <w:t>Aprašo 18.1 papunktyje nurodytas prašymas (šis papunktis netaikomas, jeigu Savivaldybės turtas perduodamas Aprašo 19 ir 20 punktuose nustatyta tvarka);</w:t>
      </w:r>
    </w:p>
    <w:p w14:paraId="09D023D3" w14:textId="77777777" w:rsidR="00B25FF1" w:rsidRPr="00A82038" w:rsidRDefault="000A70F6" w:rsidP="00B25FF1">
      <w:pPr>
        <w:pStyle w:val="Sraopastraipa"/>
        <w:numPr>
          <w:ilvl w:val="1"/>
          <w:numId w:val="9"/>
        </w:numPr>
        <w:tabs>
          <w:tab w:val="left" w:pos="1134"/>
        </w:tabs>
        <w:ind w:left="0" w:firstLine="567"/>
        <w:jc w:val="both"/>
        <w:rPr>
          <w:szCs w:val="24"/>
        </w:rPr>
      </w:pPr>
      <w:r w:rsidRPr="00A82038">
        <w:rPr>
          <w:szCs w:val="24"/>
        </w:rPr>
        <w:t>Turto valdytojo, kurio prašoma perduoti jo patikėjimo teise valdomą turtą, sutikimas (jeigu savivaldybės turtą patikėjimo teise valdo kita Savivaldybės įstaiga. Šis papunktis netaikomas, jeigu Savivaldybės turtas perduodamas 19 ir 20 Aprašo punktuose nustatyta tvarka);</w:t>
      </w:r>
    </w:p>
    <w:p w14:paraId="5E22E1C2" w14:textId="77777777" w:rsidR="00B25FF1" w:rsidRPr="00A82038" w:rsidRDefault="000A70F6" w:rsidP="00B25FF1">
      <w:pPr>
        <w:pStyle w:val="Sraopastraipa"/>
        <w:numPr>
          <w:ilvl w:val="1"/>
          <w:numId w:val="9"/>
        </w:numPr>
        <w:tabs>
          <w:tab w:val="left" w:pos="1134"/>
        </w:tabs>
        <w:ind w:left="0" w:firstLine="567"/>
        <w:jc w:val="both"/>
        <w:rPr>
          <w:szCs w:val="24"/>
        </w:rPr>
      </w:pPr>
      <w:r w:rsidRPr="00A82038">
        <w:rPr>
          <w:szCs w:val="24"/>
        </w:rPr>
        <w:t>Turto valdytojo sprendimas dėl Turto pripažinimo nereikalingu arba netinkamu (negalimu) naudoti, kai perduodamas toks turtas;</w:t>
      </w:r>
    </w:p>
    <w:p w14:paraId="2544538C" w14:textId="77777777" w:rsidR="00B25FF1" w:rsidRPr="00A82038" w:rsidRDefault="000A70F6" w:rsidP="00B25FF1">
      <w:pPr>
        <w:pStyle w:val="Sraopastraipa"/>
        <w:numPr>
          <w:ilvl w:val="1"/>
          <w:numId w:val="9"/>
        </w:numPr>
        <w:tabs>
          <w:tab w:val="left" w:pos="1134"/>
        </w:tabs>
        <w:ind w:left="0" w:firstLine="567"/>
        <w:jc w:val="both"/>
        <w:rPr>
          <w:szCs w:val="24"/>
        </w:rPr>
      </w:pPr>
      <w:r w:rsidRPr="00A82038">
        <w:rPr>
          <w:color w:val="000000"/>
          <w:szCs w:val="24"/>
        </w:rPr>
        <w:t>perduodant savivaldybės nekilnojamąjį turtą ar kitus nekilnojamuosius daiktus:</w:t>
      </w:r>
    </w:p>
    <w:p w14:paraId="6F22A1F3" w14:textId="77777777" w:rsidR="00B25FF1" w:rsidRPr="00A82038" w:rsidRDefault="000A70F6" w:rsidP="00B25FF1">
      <w:pPr>
        <w:pStyle w:val="Sraopastraipa"/>
        <w:numPr>
          <w:ilvl w:val="2"/>
          <w:numId w:val="9"/>
        </w:numPr>
        <w:tabs>
          <w:tab w:val="left" w:pos="1134"/>
        </w:tabs>
        <w:ind w:left="0" w:firstLine="567"/>
        <w:jc w:val="both"/>
        <w:rPr>
          <w:szCs w:val="24"/>
        </w:rPr>
      </w:pPr>
      <w:r w:rsidRPr="00A82038">
        <w:rPr>
          <w:color w:val="000000"/>
          <w:szCs w:val="24"/>
        </w:rPr>
        <w:t>Nekilnojamojo turto registro centrinio duomenų banko išrašo kopija, kuri patvirtina daiktinės teisės įregistravimą, kuomet daiktinė teisė neįregistruota kitus daiktinę teisę patvirtinančius dokumentus;</w:t>
      </w:r>
    </w:p>
    <w:p w14:paraId="04A1A6B9" w14:textId="77777777" w:rsidR="00B25FF1" w:rsidRPr="00A82038" w:rsidRDefault="000A70F6" w:rsidP="00B25FF1">
      <w:pPr>
        <w:pStyle w:val="Sraopastraipa"/>
        <w:numPr>
          <w:ilvl w:val="2"/>
          <w:numId w:val="9"/>
        </w:numPr>
        <w:tabs>
          <w:tab w:val="left" w:pos="1134"/>
        </w:tabs>
        <w:ind w:left="0" w:firstLine="567"/>
        <w:jc w:val="both"/>
        <w:rPr>
          <w:szCs w:val="24"/>
        </w:rPr>
      </w:pPr>
      <w:r w:rsidRPr="00A82038">
        <w:rPr>
          <w:color w:val="000000"/>
          <w:szCs w:val="24"/>
        </w:rPr>
        <w:t>nekilnojamojo daikto kadastro duomenų bylos kopijos arba kitus nekilnojamuosius daiktus identifikuojantys duomenys;</w:t>
      </w:r>
    </w:p>
    <w:p w14:paraId="26B844F7" w14:textId="77777777" w:rsidR="00B25FF1" w:rsidRPr="00A82038" w:rsidRDefault="000A70F6" w:rsidP="00B25FF1">
      <w:pPr>
        <w:pStyle w:val="Sraopastraipa"/>
        <w:numPr>
          <w:ilvl w:val="2"/>
          <w:numId w:val="9"/>
        </w:numPr>
        <w:tabs>
          <w:tab w:val="left" w:pos="1134"/>
        </w:tabs>
        <w:ind w:left="0" w:firstLine="567"/>
        <w:jc w:val="both"/>
        <w:rPr>
          <w:szCs w:val="24"/>
        </w:rPr>
      </w:pPr>
      <w:r w:rsidRPr="00A82038">
        <w:rPr>
          <w:color w:val="000000"/>
          <w:szCs w:val="24"/>
        </w:rPr>
        <w:t>perduodant kitą nematerialųjį, ilgalaikį ir trumpalaikį materialųjį turtą – perduodamo turto sąrašas, kuriame nurodomi Aprašo 22.2 papunktyje nurodyti duomenys</w:t>
      </w:r>
      <w:r w:rsidR="00B25FF1" w:rsidRPr="00A82038">
        <w:rPr>
          <w:color w:val="000000"/>
          <w:szCs w:val="24"/>
        </w:rPr>
        <w:t>;</w:t>
      </w:r>
    </w:p>
    <w:p w14:paraId="32511B00" w14:textId="77777777" w:rsidR="00B25FF1" w:rsidRPr="00A82038" w:rsidRDefault="000A70F6" w:rsidP="00B25FF1">
      <w:pPr>
        <w:pStyle w:val="Sraopastraipa"/>
        <w:numPr>
          <w:ilvl w:val="2"/>
          <w:numId w:val="9"/>
        </w:numPr>
        <w:tabs>
          <w:tab w:val="left" w:pos="1134"/>
        </w:tabs>
        <w:ind w:left="0" w:firstLine="567"/>
        <w:jc w:val="both"/>
        <w:rPr>
          <w:szCs w:val="24"/>
        </w:rPr>
      </w:pPr>
      <w:r w:rsidRPr="00A82038">
        <w:rPr>
          <w:color w:val="000000"/>
          <w:szCs w:val="24"/>
        </w:rPr>
        <w:t>perduodant savivaldybei nuosavybės teise priklausančias akcijas – savivaldybės nuosavybės teisės į akcijas patvirtinimo dokumentas.</w:t>
      </w:r>
    </w:p>
    <w:p w14:paraId="307253D4" w14:textId="77777777" w:rsidR="00B25FF1" w:rsidRPr="00A82038" w:rsidRDefault="000A70F6" w:rsidP="00B25FF1">
      <w:pPr>
        <w:pStyle w:val="Sraopastraipa"/>
        <w:numPr>
          <w:ilvl w:val="0"/>
          <w:numId w:val="9"/>
        </w:numPr>
        <w:tabs>
          <w:tab w:val="left" w:pos="1134"/>
        </w:tabs>
        <w:ind w:left="0" w:firstLine="567"/>
        <w:jc w:val="both"/>
        <w:rPr>
          <w:szCs w:val="24"/>
        </w:rPr>
      </w:pPr>
      <w:r w:rsidRPr="00A82038">
        <w:rPr>
          <w:szCs w:val="24"/>
          <w:lang w:eastAsia="lt-LT"/>
        </w:rPr>
        <w:lastRenderedPageBreak/>
        <w:t>Savivaldybės turto perdavimas 6.1 papunktyje išvardintiems subjektams įforminamas turto perdavimo-priėmimo aktu (Aprašo priedas). Savivaldybės turto perdavimo-priėmimo aktą pasirašo turtą perduodančios ir turtą priimančios įstaigos vadovai, ar jų įgalioti asmenys.</w:t>
      </w:r>
    </w:p>
    <w:p w14:paraId="45804EDD" w14:textId="77777777" w:rsidR="00B25FF1" w:rsidRPr="00A82038" w:rsidRDefault="000A70F6" w:rsidP="00B25FF1">
      <w:pPr>
        <w:pStyle w:val="Sraopastraipa"/>
        <w:numPr>
          <w:ilvl w:val="0"/>
          <w:numId w:val="9"/>
        </w:numPr>
        <w:tabs>
          <w:tab w:val="left" w:pos="1134"/>
        </w:tabs>
        <w:ind w:left="0" w:firstLine="567"/>
        <w:jc w:val="both"/>
        <w:rPr>
          <w:szCs w:val="24"/>
        </w:rPr>
      </w:pPr>
      <w:r w:rsidRPr="00A82038">
        <w:rPr>
          <w:szCs w:val="24"/>
          <w:lang w:eastAsia="lt-LT"/>
        </w:rPr>
        <w:t>Savivaldybės turto perdavimas kitiems, šio Aprašo 6.1 papunktyje nenurodytiems, juridiniams asmenims, patikėjimo teise gali būti perduodamas pagal paprasta rašytine forma sudaromą turto patikėjimo sutartį, kurios projektui pritarė Savivaldybės taryba. Savivaldybės turto patikėjimo sutartį, pasirašo turtą perduodančios ir turtą priimančios įstaigos vadovai, ar jų įgalioti asmenys.</w:t>
      </w:r>
    </w:p>
    <w:p w14:paraId="7D01A8A3" w14:textId="77777777" w:rsidR="00B25FF1" w:rsidRPr="00A82038" w:rsidRDefault="000A70F6" w:rsidP="00B25FF1">
      <w:pPr>
        <w:pStyle w:val="Sraopastraipa"/>
        <w:numPr>
          <w:ilvl w:val="0"/>
          <w:numId w:val="9"/>
        </w:numPr>
        <w:tabs>
          <w:tab w:val="left" w:pos="1134"/>
        </w:tabs>
        <w:ind w:left="0" w:firstLine="567"/>
        <w:jc w:val="both"/>
        <w:rPr>
          <w:szCs w:val="24"/>
        </w:rPr>
      </w:pPr>
      <w:r w:rsidRPr="00A82038">
        <w:rPr>
          <w:szCs w:val="24"/>
        </w:rPr>
        <w:t>Patikėjimo teisė į perduodamą Savivaldybės turtą atsiranda nuo perdavimo ir priėmimo akto pasirašymo. Turto patikėtinis įtraukia jį į apskaitą, o turto patikėtojas jį nurašo. Turtas, gautas patikėjimo teise, turi būti apskaitomas atskirai nuo patikėtinio turto.</w:t>
      </w:r>
    </w:p>
    <w:p w14:paraId="3F2B6D13" w14:textId="77777777" w:rsidR="00B25FF1" w:rsidRPr="00A82038" w:rsidRDefault="000A70F6" w:rsidP="00B25FF1">
      <w:pPr>
        <w:pStyle w:val="Sraopastraipa"/>
        <w:numPr>
          <w:ilvl w:val="0"/>
          <w:numId w:val="9"/>
        </w:numPr>
        <w:tabs>
          <w:tab w:val="left" w:pos="1134"/>
        </w:tabs>
        <w:ind w:left="0" w:firstLine="567"/>
        <w:jc w:val="both"/>
        <w:rPr>
          <w:szCs w:val="24"/>
        </w:rPr>
      </w:pPr>
      <w:r w:rsidRPr="00A82038">
        <w:rPr>
          <w:szCs w:val="24"/>
        </w:rPr>
        <w:t>Savivaldybei nuosavybės teise priklausantį turtą apskaito savivaldybės biudžetinės įstaigos, įmonės, organizacijos pagal Viešojo sektoriaus apskaitos ir finansinės atskaitomybės standartus (VSAFAS) ir kitus apskaitos tvarkymą reglamentuojančius teisės aktus.</w:t>
      </w:r>
    </w:p>
    <w:p w14:paraId="37505A3D" w14:textId="00044394" w:rsidR="000A70F6" w:rsidRPr="00A82038" w:rsidRDefault="000A70F6" w:rsidP="00B25FF1">
      <w:pPr>
        <w:pStyle w:val="Sraopastraipa"/>
        <w:numPr>
          <w:ilvl w:val="0"/>
          <w:numId w:val="9"/>
        </w:numPr>
        <w:tabs>
          <w:tab w:val="left" w:pos="1134"/>
        </w:tabs>
        <w:ind w:left="0" w:firstLine="567"/>
        <w:jc w:val="both"/>
        <w:rPr>
          <w:szCs w:val="24"/>
        </w:rPr>
      </w:pPr>
      <w:r w:rsidRPr="00A82038">
        <w:rPr>
          <w:color w:val="000000"/>
          <w:szCs w:val="24"/>
        </w:rPr>
        <w:t xml:space="preserve">Savivaldybės turto </w:t>
      </w:r>
      <w:r w:rsidRPr="00A82038">
        <w:rPr>
          <w:szCs w:val="24"/>
        </w:rPr>
        <w:t xml:space="preserve">perdavimo ir priėmimo aktą ar turto patikėjimo sutartį pasirašęs turto </w:t>
      </w:r>
      <w:proofErr w:type="spellStart"/>
      <w:r w:rsidRPr="00A82038">
        <w:rPr>
          <w:szCs w:val="24"/>
        </w:rPr>
        <w:t>perdavėjas</w:t>
      </w:r>
      <w:proofErr w:type="spellEnd"/>
      <w:r w:rsidRPr="00A82038">
        <w:rPr>
          <w:szCs w:val="24"/>
        </w:rPr>
        <w:t>, pateikia pasirašyto akto ar sutarties</w:t>
      </w:r>
      <w:r w:rsidRPr="00A82038">
        <w:rPr>
          <w:color w:val="000000"/>
          <w:szCs w:val="24"/>
        </w:rPr>
        <w:t xml:space="preserve"> kopiją Savivaldybės administracijos Turto valdymo ir ūkio skyriui, </w:t>
      </w:r>
      <w:r w:rsidRPr="00A82038">
        <w:rPr>
          <w:szCs w:val="24"/>
        </w:rPr>
        <w:t>ne vėliau kaip per 5 darbo dienas nuo akto ar sutarties pasirašymo</w:t>
      </w:r>
      <w:r w:rsidRPr="00A82038">
        <w:rPr>
          <w:color w:val="000000"/>
          <w:szCs w:val="24"/>
        </w:rPr>
        <w:t>.</w:t>
      </w:r>
    </w:p>
    <w:p w14:paraId="20A2B266" w14:textId="77777777" w:rsidR="000A70F6" w:rsidRPr="00A82038" w:rsidRDefault="000A70F6" w:rsidP="000A70F6">
      <w:pPr>
        <w:tabs>
          <w:tab w:val="left" w:pos="993"/>
        </w:tabs>
        <w:jc w:val="both"/>
        <w:rPr>
          <w:b/>
          <w:szCs w:val="24"/>
        </w:rPr>
      </w:pPr>
    </w:p>
    <w:p w14:paraId="1CA2BD89" w14:textId="77777777" w:rsidR="000A70F6" w:rsidRPr="00A82038" w:rsidRDefault="000A70F6" w:rsidP="000A70F6">
      <w:pPr>
        <w:tabs>
          <w:tab w:val="left" w:pos="851"/>
        </w:tabs>
        <w:jc w:val="center"/>
        <w:rPr>
          <w:b/>
          <w:szCs w:val="24"/>
          <w:lang w:eastAsia="lt-LT"/>
        </w:rPr>
      </w:pPr>
      <w:r w:rsidRPr="00A82038">
        <w:rPr>
          <w:b/>
          <w:szCs w:val="24"/>
          <w:lang w:eastAsia="lt-LT"/>
        </w:rPr>
        <w:t>VI SKYRIUS</w:t>
      </w:r>
    </w:p>
    <w:p w14:paraId="2A4DF960" w14:textId="77777777" w:rsidR="000A70F6" w:rsidRPr="00A82038" w:rsidRDefault="000A70F6" w:rsidP="000A70F6">
      <w:pPr>
        <w:tabs>
          <w:tab w:val="left" w:pos="851"/>
        </w:tabs>
        <w:jc w:val="center"/>
        <w:rPr>
          <w:b/>
          <w:szCs w:val="24"/>
          <w:lang w:eastAsia="lt-LT"/>
        </w:rPr>
      </w:pPr>
      <w:r w:rsidRPr="00A82038">
        <w:rPr>
          <w:b/>
          <w:bCs/>
          <w:szCs w:val="24"/>
          <w:lang w:eastAsia="lt-LT"/>
        </w:rPr>
        <w:t>SAVIVALDYBĖS TURTO VALDYMAS, NAUDOJIMAS IR DISPONAVIMAS JUO PATIKĖJIMO TEISE</w:t>
      </w:r>
    </w:p>
    <w:p w14:paraId="0C64B218" w14:textId="77777777" w:rsidR="000A70F6" w:rsidRPr="00A82038" w:rsidRDefault="000A70F6" w:rsidP="000A70F6">
      <w:pPr>
        <w:tabs>
          <w:tab w:val="left" w:pos="1134"/>
          <w:tab w:val="left" w:pos="1276"/>
        </w:tabs>
        <w:ind w:firstLine="567"/>
        <w:jc w:val="center"/>
        <w:rPr>
          <w:color w:val="000000"/>
          <w:szCs w:val="24"/>
        </w:rPr>
      </w:pPr>
    </w:p>
    <w:p w14:paraId="31C0F32B" w14:textId="77777777" w:rsidR="00B25FF1" w:rsidRPr="00A82038" w:rsidRDefault="000A70F6" w:rsidP="00B25FF1">
      <w:pPr>
        <w:pStyle w:val="Sraopastraipa"/>
        <w:numPr>
          <w:ilvl w:val="0"/>
          <w:numId w:val="9"/>
        </w:numPr>
        <w:tabs>
          <w:tab w:val="left" w:pos="1134"/>
        </w:tabs>
        <w:ind w:left="0" w:firstLine="567"/>
        <w:jc w:val="both"/>
        <w:rPr>
          <w:color w:val="000000"/>
          <w:szCs w:val="24"/>
          <w:lang w:eastAsia="lt-LT"/>
        </w:rPr>
      </w:pPr>
      <w:r w:rsidRPr="00A82038">
        <w:rPr>
          <w:color w:val="000000"/>
          <w:szCs w:val="24"/>
          <w:lang w:eastAsia="lt-LT"/>
        </w:rPr>
        <w:t>Savivaldybės turto patikėtojas per 15 darbo dienų nuo turto, kuris registruojamas viešuose registruose, perdavimo ir priėmimo akto ar patikėjimo sutarties pasirašymo</w:t>
      </w:r>
      <w:r w:rsidR="00B25FF1" w:rsidRPr="00A82038">
        <w:rPr>
          <w:color w:val="000000"/>
          <w:szCs w:val="24"/>
          <w:lang w:eastAsia="lt-LT"/>
        </w:rPr>
        <w:t>,</w:t>
      </w:r>
      <w:r w:rsidRPr="00A82038">
        <w:rPr>
          <w:color w:val="000000"/>
          <w:szCs w:val="24"/>
          <w:lang w:eastAsia="lt-LT"/>
        </w:rPr>
        <w:t xml:space="preserve"> įregistruoja daiktines teises viešame registre. Registro išrašo kopiją pateikia Savivaldybės administracijos Centralizuotos buhalterinės apskaitos skyriui.</w:t>
      </w:r>
    </w:p>
    <w:p w14:paraId="3299DAD5" w14:textId="77777777" w:rsidR="00B25FF1" w:rsidRPr="00A82038" w:rsidRDefault="000A70F6" w:rsidP="00B25FF1">
      <w:pPr>
        <w:pStyle w:val="Sraopastraipa"/>
        <w:numPr>
          <w:ilvl w:val="0"/>
          <w:numId w:val="9"/>
        </w:numPr>
        <w:tabs>
          <w:tab w:val="left" w:pos="1134"/>
        </w:tabs>
        <w:ind w:left="0" w:firstLine="567"/>
        <w:jc w:val="both"/>
        <w:rPr>
          <w:color w:val="000000"/>
          <w:szCs w:val="24"/>
          <w:lang w:eastAsia="lt-LT"/>
        </w:rPr>
      </w:pPr>
      <w:r w:rsidRPr="00A82038">
        <w:rPr>
          <w:color w:val="000000"/>
          <w:szCs w:val="24"/>
          <w:lang w:eastAsia="lt-LT"/>
        </w:rPr>
        <w:t>Patikėtiniai, savo lėšomis per 15 darbo dienų nuo sutarties pasirašymo dienos</w:t>
      </w:r>
      <w:r w:rsidR="00B25FF1" w:rsidRPr="00A82038">
        <w:rPr>
          <w:color w:val="000000"/>
          <w:szCs w:val="24"/>
          <w:lang w:eastAsia="lt-LT"/>
        </w:rPr>
        <w:t>,</w:t>
      </w:r>
      <w:r w:rsidRPr="00A82038">
        <w:rPr>
          <w:color w:val="000000"/>
          <w:szCs w:val="24"/>
          <w:lang w:eastAsia="lt-LT"/>
        </w:rPr>
        <w:t xml:space="preserve"> apdraudžia </w:t>
      </w:r>
      <w:r w:rsidR="00B25FF1" w:rsidRPr="00A82038">
        <w:rPr>
          <w:color w:val="000000"/>
          <w:szCs w:val="24"/>
          <w:lang w:eastAsia="lt-LT"/>
        </w:rPr>
        <w:t xml:space="preserve">atkuriamąja verte </w:t>
      </w:r>
      <w:r w:rsidRPr="00A82038">
        <w:rPr>
          <w:color w:val="000000"/>
          <w:szCs w:val="24"/>
          <w:lang w:eastAsia="lt-LT"/>
        </w:rPr>
        <w:t xml:space="preserve">visam sutarties galiojimo terminui gaunamą ilgalaikį turtą Savivaldybės naudai nuo žalos, kuri gali būti padaryta dėl ugnies, vandens, gamtos jėgų, vagysčių ir kitų draudiminių įvykių. </w:t>
      </w:r>
    </w:p>
    <w:p w14:paraId="13C8C277" w14:textId="77777777" w:rsidR="00B25FF1" w:rsidRPr="00A82038" w:rsidRDefault="000A70F6" w:rsidP="00B25FF1">
      <w:pPr>
        <w:pStyle w:val="Sraopastraipa"/>
        <w:numPr>
          <w:ilvl w:val="0"/>
          <w:numId w:val="9"/>
        </w:numPr>
        <w:tabs>
          <w:tab w:val="left" w:pos="1134"/>
        </w:tabs>
        <w:ind w:left="0" w:firstLine="567"/>
        <w:jc w:val="both"/>
        <w:rPr>
          <w:color w:val="000000"/>
          <w:szCs w:val="24"/>
          <w:lang w:eastAsia="lt-LT"/>
        </w:rPr>
      </w:pPr>
      <w:r w:rsidRPr="00A82038">
        <w:rPr>
          <w:color w:val="000000"/>
          <w:szCs w:val="24"/>
          <w:lang w:eastAsia="lt-LT"/>
        </w:rPr>
        <w:t>Savivaldybės turto patikėtinis privalo užtikrinti ir vykdyti tinkamą patikėjimo teise valdomo turto priežiūrą:</w:t>
      </w:r>
    </w:p>
    <w:p w14:paraId="3ADF3421" w14:textId="77777777" w:rsidR="00B25FF1" w:rsidRPr="00A82038" w:rsidRDefault="000A70F6" w:rsidP="00B25FF1">
      <w:pPr>
        <w:pStyle w:val="Sraopastraipa"/>
        <w:numPr>
          <w:ilvl w:val="1"/>
          <w:numId w:val="9"/>
        </w:numPr>
        <w:tabs>
          <w:tab w:val="left" w:pos="1134"/>
        </w:tabs>
        <w:ind w:left="0" w:firstLine="567"/>
        <w:jc w:val="both"/>
        <w:rPr>
          <w:color w:val="000000"/>
          <w:szCs w:val="24"/>
          <w:lang w:eastAsia="lt-LT"/>
        </w:rPr>
      </w:pPr>
      <w:r w:rsidRPr="00A82038">
        <w:rPr>
          <w:szCs w:val="24"/>
        </w:rPr>
        <w:t>naudoti patikėjimo teise perduotą turtą pagal tiesioginę paskirtį ir sutartį (jeigu turtas perduotas pagal patikėjimo sutartį), griežtai laikytis šiam turtui keliamų priešgaisrinės saugos, sandėliavimo, sanitarinių ir techninių taisyklių;</w:t>
      </w:r>
    </w:p>
    <w:p w14:paraId="0B9C9DA2" w14:textId="77777777" w:rsidR="00B25FF1" w:rsidRPr="00A82038" w:rsidRDefault="000A70F6" w:rsidP="00B25FF1">
      <w:pPr>
        <w:pStyle w:val="Sraopastraipa"/>
        <w:numPr>
          <w:ilvl w:val="1"/>
          <w:numId w:val="9"/>
        </w:numPr>
        <w:tabs>
          <w:tab w:val="left" w:pos="1134"/>
        </w:tabs>
        <w:ind w:left="0" w:firstLine="567"/>
        <w:jc w:val="both"/>
        <w:rPr>
          <w:color w:val="000000"/>
          <w:szCs w:val="24"/>
          <w:lang w:eastAsia="lt-LT"/>
        </w:rPr>
      </w:pPr>
      <w:r w:rsidRPr="00A82038">
        <w:rPr>
          <w:szCs w:val="24"/>
        </w:rPr>
        <w:t>tvarkyti ir prižiūrėti patikėjimo teise valdomų nekilnojamųjų turto objektų bendrąsias konstrukcijas, komunikacijas, vidų ir išorę, užtikrinti jų tinkamą funkcionavimą ir estetinę išvaizdą;</w:t>
      </w:r>
    </w:p>
    <w:p w14:paraId="1CB75A5E" w14:textId="77777777" w:rsidR="00B25FF1" w:rsidRPr="00A82038" w:rsidRDefault="000A70F6" w:rsidP="00B25FF1">
      <w:pPr>
        <w:pStyle w:val="Sraopastraipa"/>
        <w:numPr>
          <w:ilvl w:val="1"/>
          <w:numId w:val="9"/>
        </w:numPr>
        <w:tabs>
          <w:tab w:val="left" w:pos="1134"/>
        </w:tabs>
        <w:ind w:left="0" w:firstLine="567"/>
        <w:jc w:val="both"/>
        <w:rPr>
          <w:color w:val="000000"/>
          <w:szCs w:val="24"/>
          <w:lang w:eastAsia="lt-LT"/>
        </w:rPr>
      </w:pPr>
      <w:r w:rsidRPr="00A82038">
        <w:rPr>
          <w:szCs w:val="24"/>
        </w:rPr>
        <w:t>organizuoti ir atlikti patikėjimo teise valdomo turto paprastąjį (einamąjį) ir kapitalinį remontą;</w:t>
      </w:r>
    </w:p>
    <w:p w14:paraId="090B1A79" w14:textId="77777777" w:rsidR="00B25FF1" w:rsidRPr="00A82038" w:rsidRDefault="000A70F6" w:rsidP="00B25FF1">
      <w:pPr>
        <w:pStyle w:val="Sraopastraipa"/>
        <w:numPr>
          <w:ilvl w:val="1"/>
          <w:numId w:val="9"/>
        </w:numPr>
        <w:tabs>
          <w:tab w:val="left" w:pos="1134"/>
        </w:tabs>
        <w:ind w:left="0" w:firstLine="567"/>
        <w:jc w:val="both"/>
        <w:rPr>
          <w:color w:val="000000"/>
          <w:szCs w:val="24"/>
          <w:lang w:eastAsia="lt-LT"/>
        </w:rPr>
      </w:pPr>
      <w:r w:rsidRPr="00A82038">
        <w:rPr>
          <w:szCs w:val="24"/>
        </w:rPr>
        <w:t>atlikus nekilnojamojo daikto remontą, perplanavimą, teisės aktų nustatyta tvarka organizuoti nekilnojamojo daikto kadastro duomenų bylos tikslinimą, papildymą. Jei nesuformuota nekilnojamojo daikto kadastro duomenų byla, organizuoti nekilnojamojo daikto kadastro duomenų bylos parengimą;</w:t>
      </w:r>
    </w:p>
    <w:p w14:paraId="71F35E40" w14:textId="77777777" w:rsidR="00B25FF1" w:rsidRPr="00A82038" w:rsidRDefault="000A70F6" w:rsidP="00B25FF1">
      <w:pPr>
        <w:pStyle w:val="Sraopastraipa"/>
        <w:numPr>
          <w:ilvl w:val="1"/>
          <w:numId w:val="9"/>
        </w:numPr>
        <w:tabs>
          <w:tab w:val="left" w:pos="1134"/>
        </w:tabs>
        <w:ind w:left="0" w:firstLine="567"/>
        <w:jc w:val="both"/>
        <w:rPr>
          <w:color w:val="000000"/>
          <w:szCs w:val="24"/>
          <w:lang w:eastAsia="lt-LT"/>
        </w:rPr>
      </w:pPr>
      <w:r w:rsidRPr="00A82038">
        <w:rPr>
          <w:szCs w:val="24"/>
        </w:rPr>
        <w:t>organizuoti nekilnojamojo turto užimamo žemės sklypo kadastrinių matavimų atlikimą ir žemės sklypo įregistravimą Nekilnojamojo turto registre;</w:t>
      </w:r>
    </w:p>
    <w:p w14:paraId="2A26B3DB" w14:textId="77777777" w:rsidR="00B25FF1" w:rsidRPr="00A82038" w:rsidRDefault="000A70F6" w:rsidP="00B25FF1">
      <w:pPr>
        <w:pStyle w:val="Sraopastraipa"/>
        <w:numPr>
          <w:ilvl w:val="1"/>
          <w:numId w:val="9"/>
        </w:numPr>
        <w:tabs>
          <w:tab w:val="left" w:pos="1134"/>
        </w:tabs>
        <w:ind w:left="0" w:firstLine="567"/>
        <w:jc w:val="both"/>
        <w:rPr>
          <w:color w:val="000000"/>
          <w:szCs w:val="24"/>
          <w:lang w:eastAsia="lt-LT"/>
        </w:rPr>
      </w:pPr>
      <w:r w:rsidRPr="00A82038">
        <w:rPr>
          <w:szCs w:val="24"/>
        </w:rPr>
        <w:t>prižiūrėti ir tvarkyti patikėjimo teise valdomam nekilnojamojo turto objektui priskirtą teritoriją, jeigu teisės aktų nustatyta tvarka tokia teritorija yra priskirta;</w:t>
      </w:r>
    </w:p>
    <w:p w14:paraId="406939E1" w14:textId="77777777" w:rsidR="00B25FF1" w:rsidRPr="00A82038" w:rsidRDefault="000A70F6" w:rsidP="00B25FF1">
      <w:pPr>
        <w:pStyle w:val="Sraopastraipa"/>
        <w:numPr>
          <w:ilvl w:val="1"/>
          <w:numId w:val="9"/>
        </w:numPr>
        <w:tabs>
          <w:tab w:val="left" w:pos="1134"/>
        </w:tabs>
        <w:ind w:left="0" w:firstLine="567"/>
        <w:jc w:val="both"/>
        <w:rPr>
          <w:color w:val="000000"/>
          <w:szCs w:val="24"/>
          <w:lang w:eastAsia="lt-LT"/>
        </w:rPr>
      </w:pPr>
      <w:r w:rsidRPr="00A82038">
        <w:rPr>
          <w:szCs w:val="24"/>
        </w:rPr>
        <w:t>per 15 darbo dienų nuo turto perdavimo ir priėmimo akto ar turto patikėjimo sutarties pasirašymo turi sudaryti su atitinkamomis įmonėmis ir organizacijomis sutartis dėl atsiskaitymo už turto eksploatavimą, komunalines ir ryšių paslaugas ir mokėti mokesčius pagal šias sutartis;</w:t>
      </w:r>
    </w:p>
    <w:p w14:paraId="65EB4796" w14:textId="77777777" w:rsidR="00B25FF1" w:rsidRPr="00A82038" w:rsidRDefault="000A70F6" w:rsidP="00B25FF1">
      <w:pPr>
        <w:pStyle w:val="Sraopastraipa"/>
        <w:numPr>
          <w:ilvl w:val="1"/>
          <w:numId w:val="9"/>
        </w:numPr>
        <w:tabs>
          <w:tab w:val="left" w:pos="1134"/>
        </w:tabs>
        <w:ind w:left="0" w:firstLine="567"/>
        <w:jc w:val="both"/>
        <w:rPr>
          <w:color w:val="000000"/>
          <w:szCs w:val="24"/>
          <w:lang w:eastAsia="lt-LT"/>
        </w:rPr>
      </w:pPr>
      <w:r w:rsidRPr="00A82038">
        <w:rPr>
          <w:szCs w:val="24"/>
        </w:rPr>
        <w:t>užtikrinti tinkamą patikėjimo teise valdomo turto apsaugą.</w:t>
      </w:r>
    </w:p>
    <w:p w14:paraId="27451E68" w14:textId="67F3ADBF" w:rsidR="00B25FF1" w:rsidRPr="00A82038" w:rsidRDefault="000A70F6" w:rsidP="00B25FF1">
      <w:pPr>
        <w:pStyle w:val="Sraopastraipa"/>
        <w:numPr>
          <w:ilvl w:val="0"/>
          <w:numId w:val="9"/>
        </w:numPr>
        <w:tabs>
          <w:tab w:val="left" w:pos="1134"/>
        </w:tabs>
        <w:ind w:left="0" w:firstLine="567"/>
        <w:jc w:val="both"/>
        <w:rPr>
          <w:color w:val="000000"/>
          <w:szCs w:val="24"/>
        </w:rPr>
      </w:pPr>
      <w:r w:rsidRPr="00A82038">
        <w:rPr>
          <w:color w:val="000000"/>
          <w:szCs w:val="24"/>
        </w:rPr>
        <w:t>Savivaldybės turto patikėtiniai:</w:t>
      </w:r>
    </w:p>
    <w:p w14:paraId="3A878457" w14:textId="77777777" w:rsidR="00B25FF1" w:rsidRPr="00A82038" w:rsidRDefault="000A70F6" w:rsidP="00B25FF1">
      <w:pPr>
        <w:pStyle w:val="Sraopastraipa"/>
        <w:numPr>
          <w:ilvl w:val="1"/>
          <w:numId w:val="9"/>
        </w:numPr>
        <w:tabs>
          <w:tab w:val="left" w:pos="1134"/>
        </w:tabs>
        <w:ind w:left="0" w:firstLine="567"/>
        <w:jc w:val="both"/>
        <w:rPr>
          <w:color w:val="000000"/>
          <w:szCs w:val="24"/>
          <w:lang w:eastAsia="lt-LT"/>
        </w:rPr>
      </w:pPr>
      <w:r w:rsidRPr="00A82038">
        <w:rPr>
          <w:szCs w:val="24"/>
        </w:rPr>
        <w:t>gali atlikti nekilnojamojo turto arba jo dalies perplanavimą, paskirties keitimą, griovimą tik gavę savivaldybės tarybos sutikimą;</w:t>
      </w:r>
    </w:p>
    <w:p w14:paraId="3632C9F2" w14:textId="77777777" w:rsidR="00B25FF1" w:rsidRPr="00A82038" w:rsidRDefault="000A70F6" w:rsidP="00B25FF1">
      <w:pPr>
        <w:pStyle w:val="Sraopastraipa"/>
        <w:numPr>
          <w:ilvl w:val="1"/>
          <w:numId w:val="9"/>
        </w:numPr>
        <w:tabs>
          <w:tab w:val="left" w:pos="1134"/>
        </w:tabs>
        <w:ind w:left="0" w:firstLine="567"/>
        <w:jc w:val="both"/>
        <w:rPr>
          <w:color w:val="000000"/>
          <w:szCs w:val="24"/>
          <w:lang w:eastAsia="lt-LT"/>
        </w:rPr>
      </w:pPr>
      <w:r w:rsidRPr="00A82038">
        <w:rPr>
          <w:szCs w:val="24"/>
        </w:rPr>
        <w:lastRenderedPageBreak/>
        <w:t>atlikę savivaldybės nekilnojamojo turto perplanavimą ar pertvarkymą, paskirties keitimą, tai privalo įforminti teisės aktų nustatyta tvarka. Patikėtinis yra įgaliotas teisės aktų nustatyta tvarka pasirašyti deklaracijas apie statybos užbaigimą/paskirties keitimą ir jas pateikti VĮ Registrų centrui, registruoti naujus nekilnojamuosius daiktus Nekilnojamojo turto registre savivaldybei nuosavybės teise ir teisės aktų nustatyta tvarka kreiptis į Nekilnojamojo turto registro tvarkytoją dėl Nekilnojamojo turto duomenų patikslinimo atlikus paprastąjį statinių remontą, paprastąjį ir kapitalinį remontą ir rekonstravus nekilnojamuosius daiktus, atsiimti parengtus dokumentus. Patikėtinis, atlikęs nekilnojamųjų daiktų griovimo darbus, turi juos išregistruoti iš Nekilnojamojo turto registro;</w:t>
      </w:r>
    </w:p>
    <w:p w14:paraId="4E32604A" w14:textId="77777777" w:rsidR="00B534DC" w:rsidRPr="00A82038" w:rsidRDefault="000A70F6" w:rsidP="00B534DC">
      <w:pPr>
        <w:pStyle w:val="Sraopastraipa"/>
        <w:numPr>
          <w:ilvl w:val="1"/>
          <w:numId w:val="9"/>
        </w:numPr>
        <w:tabs>
          <w:tab w:val="left" w:pos="1134"/>
        </w:tabs>
        <w:ind w:left="0" w:firstLine="567"/>
        <w:jc w:val="both"/>
        <w:rPr>
          <w:color w:val="000000"/>
          <w:szCs w:val="24"/>
          <w:lang w:eastAsia="lt-LT"/>
        </w:rPr>
      </w:pPr>
      <w:r w:rsidRPr="00A82038">
        <w:rPr>
          <w:color w:val="000000"/>
          <w:szCs w:val="24"/>
        </w:rPr>
        <w:t>negali šio turto perduoti nuosavybės teise kitiems asmenims, jo įkeisti ar kitaip suvaržyti daiktines teises į jį, juo garantuoti, laiduoti ar kitu būdu juo užtikrinti savo ir kitų asmenų prievolių įvykdymą;</w:t>
      </w:r>
    </w:p>
    <w:p w14:paraId="77BE08E3" w14:textId="77777777" w:rsidR="00B534DC" w:rsidRPr="00A82038" w:rsidRDefault="000A70F6" w:rsidP="00B534DC">
      <w:pPr>
        <w:pStyle w:val="Sraopastraipa"/>
        <w:numPr>
          <w:ilvl w:val="1"/>
          <w:numId w:val="9"/>
        </w:numPr>
        <w:tabs>
          <w:tab w:val="left" w:pos="1134"/>
        </w:tabs>
        <w:ind w:left="0" w:firstLine="567"/>
        <w:jc w:val="both"/>
        <w:rPr>
          <w:color w:val="000000"/>
          <w:szCs w:val="24"/>
          <w:lang w:eastAsia="lt-LT"/>
        </w:rPr>
      </w:pPr>
      <w:r w:rsidRPr="00A82038">
        <w:rPr>
          <w:szCs w:val="24"/>
        </w:rPr>
        <w:t>jeigu patikėtinis neprižiūri patikėjimo teise valdomo turto ir taip yra bloginama šio turto būklė, patikėtojas gali imtis veiksmų dėl šio turto perėmimo iš patikėtinio ir reikalauti atlyginti nuostolius, jeigu dėl turto nepriežiūros jis sugedo ar buvo sugadintas;</w:t>
      </w:r>
    </w:p>
    <w:p w14:paraId="5F2E9DDB" w14:textId="77777777" w:rsidR="00B534DC" w:rsidRPr="00A82038" w:rsidRDefault="000A70F6" w:rsidP="00B534DC">
      <w:pPr>
        <w:pStyle w:val="Sraopastraipa"/>
        <w:numPr>
          <w:ilvl w:val="1"/>
          <w:numId w:val="9"/>
        </w:numPr>
        <w:tabs>
          <w:tab w:val="left" w:pos="1134"/>
        </w:tabs>
        <w:ind w:left="0" w:firstLine="567"/>
        <w:jc w:val="both"/>
        <w:rPr>
          <w:color w:val="000000"/>
          <w:szCs w:val="24"/>
          <w:lang w:eastAsia="lt-LT"/>
        </w:rPr>
      </w:pPr>
      <w:r w:rsidRPr="00A82038">
        <w:rPr>
          <w:color w:val="000000"/>
          <w:szCs w:val="24"/>
        </w:rPr>
        <w:t>per 3 mėnesius nuo nekilnojamojo turto perdavimo dienos valstybinės žemės patikėtiniui pateikti prašymą perduoti neatlygintinai naudotis valstybinės žemės sklypą, kurio reikia perduotam nekilnojamajam turtui eksploatuoti, jeigu toks sklypas suformuotas;</w:t>
      </w:r>
    </w:p>
    <w:p w14:paraId="2987B482" w14:textId="77777777" w:rsidR="00B534DC" w:rsidRPr="00A82038" w:rsidRDefault="000A70F6" w:rsidP="00B534DC">
      <w:pPr>
        <w:pStyle w:val="Sraopastraipa"/>
        <w:numPr>
          <w:ilvl w:val="1"/>
          <w:numId w:val="9"/>
        </w:numPr>
        <w:tabs>
          <w:tab w:val="left" w:pos="1134"/>
        </w:tabs>
        <w:ind w:left="0" w:firstLine="567"/>
        <w:jc w:val="both"/>
        <w:rPr>
          <w:color w:val="000000"/>
          <w:szCs w:val="24"/>
          <w:lang w:eastAsia="lt-LT"/>
        </w:rPr>
      </w:pPr>
      <w:r w:rsidRPr="00A82038">
        <w:rPr>
          <w:color w:val="000000"/>
          <w:szCs w:val="24"/>
        </w:rPr>
        <w:t>Aprašo 6.1 ir 6.3 papunkčiuose nurodyti subjektai priima sprendimus ar išduoda sutikimus dėl patikėjimo teise valdomo turto draudiminių įvykių ir su tuo susijusių padarinių šalinimo ir likvidavimo darbų vykdymo draudimo bendrovėms, patikėjimo teise valdomo turto nuomininkams ar panaudos gavėjams.</w:t>
      </w:r>
    </w:p>
    <w:p w14:paraId="20EEC74A" w14:textId="77777777" w:rsidR="00B534DC" w:rsidRPr="00A82038" w:rsidRDefault="000A70F6" w:rsidP="00B534DC">
      <w:pPr>
        <w:pStyle w:val="Sraopastraipa"/>
        <w:numPr>
          <w:ilvl w:val="0"/>
          <w:numId w:val="9"/>
        </w:numPr>
        <w:tabs>
          <w:tab w:val="left" w:pos="1134"/>
        </w:tabs>
        <w:ind w:left="0" w:firstLine="567"/>
        <w:jc w:val="both"/>
        <w:rPr>
          <w:color w:val="000000"/>
          <w:szCs w:val="24"/>
          <w:lang w:eastAsia="lt-LT"/>
        </w:rPr>
      </w:pPr>
      <w:r w:rsidRPr="00A82038">
        <w:rPr>
          <w:color w:val="000000"/>
          <w:szCs w:val="24"/>
        </w:rPr>
        <w:t>Turto patikėjimo sutartyje gali būti nustatyti ir kiti, šioje dalyje nenurodyti, Savivaldybės tarybos sprendime nustatyti patikėjimo teisės subjekto (patikėtinio) teisių dėl turto valdymo, naudojimo ir disponavimo juo apribojimai.</w:t>
      </w:r>
    </w:p>
    <w:p w14:paraId="072EFD0E" w14:textId="77777777" w:rsidR="00B534DC" w:rsidRPr="00A82038" w:rsidRDefault="000A70F6" w:rsidP="00B534DC">
      <w:pPr>
        <w:pStyle w:val="Sraopastraipa"/>
        <w:numPr>
          <w:ilvl w:val="0"/>
          <w:numId w:val="9"/>
        </w:numPr>
        <w:tabs>
          <w:tab w:val="left" w:pos="1134"/>
        </w:tabs>
        <w:ind w:left="0" w:firstLine="567"/>
        <w:jc w:val="both"/>
        <w:rPr>
          <w:color w:val="000000"/>
          <w:szCs w:val="24"/>
          <w:lang w:eastAsia="lt-LT"/>
        </w:rPr>
      </w:pPr>
      <w:r w:rsidRPr="00A82038">
        <w:rPr>
          <w:szCs w:val="24"/>
        </w:rPr>
        <w:t>Patikėtiniui, pagerinusiam perduotą nekilnojamąjį turtą, už pagerinimą neatlyginama.</w:t>
      </w:r>
    </w:p>
    <w:p w14:paraId="5884C120" w14:textId="77777777" w:rsidR="00B534DC" w:rsidRPr="00A82038" w:rsidRDefault="000A70F6" w:rsidP="00B534DC">
      <w:pPr>
        <w:pStyle w:val="Sraopastraipa"/>
        <w:numPr>
          <w:ilvl w:val="0"/>
          <w:numId w:val="9"/>
        </w:numPr>
        <w:tabs>
          <w:tab w:val="left" w:pos="1134"/>
        </w:tabs>
        <w:ind w:left="0" w:firstLine="567"/>
        <w:jc w:val="both"/>
        <w:rPr>
          <w:color w:val="000000"/>
          <w:szCs w:val="24"/>
          <w:lang w:eastAsia="lt-LT"/>
        </w:rPr>
      </w:pPr>
      <w:r w:rsidRPr="00A82038">
        <w:rPr>
          <w:color w:val="000000"/>
          <w:szCs w:val="24"/>
        </w:rPr>
        <w:t xml:space="preserve">Savivaldybės institucija ar įstaiga, sudariusi turto patikėjimo sutartį, privalo prižiūrėti, kad turto patikėjimo sutartis būtų tinkamai vykdoma. </w:t>
      </w:r>
      <w:r w:rsidRPr="00A82038">
        <w:rPr>
          <w:szCs w:val="24"/>
        </w:rPr>
        <w:t xml:space="preserve">Patikėtinis privalo sudaryti sąlygas patikėtojo atstovui tikrinti, ar perduotas Savivaldybės turtas naudojamas pagal paskirtį ir sutartį (jeigu turtas perduotas pagal patikėjimo sutartį). </w:t>
      </w:r>
    </w:p>
    <w:p w14:paraId="43C70127" w14:textId="77777777" w:rsidR="00B534DC" w:rsidRPr="00A82038" w:rsidRDefault="000A70F6" w:rsidP="00B534DC">
      <w:pPr>
        <w:pStyle w:val="Sraopastraipa"/>
        <w:numPr>
          <w:ilvl w:val="0"/>
          <w:numId w:val="9"/>
        </w:numPr>
        <w:tabs>
          <w:tab w:val="left" w:pos="1134"/>
        </w:tabs>
        <w:ind w:left="0" w:firstLine="567"/>
        <w:jc w:val="both"/>
        <w:rPr>
          <w:color w:val="000000"/>
          <w:szCs w:val="24"/>
          <w:lang w:eastAsia="lt-LT"/>
        </w:rPr>
      </w:pPr>
      <w:r w:rsidRPr="00A82038">
        <w:rPr>
          <w:szCs w:val="24"/>
        </w:rPr>
        <w:t xml:space="preserve">Savivaldybės </w:t>
      </w:r>
      <w:r w:rsidR="00B534DC" w:rsidRPr="00A82038">
        <w:rPr>
          <w:szCs w:val="24"/>
        </w:rPr>
        <w:t>meras potvarkiu,</w:t>
      </w:r>
      <w:r w:rsidRPr="00A82038">
        <w:rPr>
          <w:szCs w:val="24"/>
        </w:rPr>
        <w:t xml:space="preserve"> gali įgalioti savivaldybės turto patikėtinius atlikti veiksmus, neaptartus šiame apraše, bet būtinus efektyviam bei racionaliam perduoto turto valdymui, naudojimui ir disponavimui juo, susijusius su perduoto patikėjimo teise savivaldybės turto tvarkymu valstybės institucijose, įstaigose, įmonėse.</w:t>
      </w:r>
    </w:p>
    <w:p w14:paraId="261B8095" w14:textId="77777777" w:rsidR="00B534DC" w:rsidRPr="00A82038" w:rsidRDefault="000A70F6" w:rsidP="00B534DC">
      <w:pPr>
        <w:pStyle w:val="Sraopastraipa"/>
        <w:numPr>
          <w:ilvl w:val="0"/>
          <w:numId w:val="9"/>
        </w:numPr>
        <w:tabs>
          <w:tab w:val="left" w:pos="1134"/>
        </w:tabs>
        <w:ind w:left="0" w:firstLine="567"/>
        <w:jc w:val="both"/>
        <w:rPr>
          <w:color w:val="000000"/>
          <w:szCs w:val="24"/>
          <w:lang w:eastAsia="lt-LT"/>
        </w:rPr>
      </w:pPr>
      <w:r w:rsidRPr="00A82038">
        <w:rPr>
          <w:szCs w:val="24"/>
        </w:rPr>
        <w:t>Patikėtiniai sandorius, tai yra registruojant kilnojamą turtą, sudarant komunalinių mokesčių ir kitas sutartis, susijusius su jam perduotu patikėjimo teise savivaldybės turtu, sudaro savo vardu, tačiau jis privalo nurodyti, kad veikia turto patikėjimo teise.</w:t>
      </w:r>
    </w:p>
    <w:p w14:paraId="7DC01787" w14:textId="77777777" w:rsidR="00B534DC" w:rsidRPr="00A82038" w:rsidRDefault="000A70F6" w:rsidP="00B534DC">
      <w:pPr>
        <w:pStyle w:val="Sraopastraipa"/>
        <w:numPr>
          <w:ilvl w:val="0"/>
          <w:numId w:val="9"/>
        </w:numPr>
        <w:tabs>
          <w:tab w:val="left" w:pos="1134"/>
        </w:tabs>
        <w:ind w:left="0" w:firstLine="567"/>
        <w:jc w:val="both"/>
        <w:rPr>
          <w:color w:val="000000"/>
          <w:szCs w:val="24"/>
          <w:lang w:eastAsia="lt-LT"/>
        </w:rPr>
      </w:pPr>
      <w:r w:rsidRPr="00A82038">
        <w:rPr>
          <w:szCs w:val="24"/>
        </w:rPr>
        <w:t>Šio aprašo 6.3 papunktyje nurodyti Savivaldybės turto patikėtiniai turi teisę patikėjimo teise valdomą, naudojamą ir disponuojamą nekilnojamąjį turtą nuomoti ir gauti pajamas iš turto nuomos ar perduoti turtą panaudos pagrindais Savivaldybės tarybos nustatyta tvarka.</w:t>
      </w:r>
      <w:r w:rsidRPr="00A82038">
        <w:rPr>
          <w:color w:val="FF0000"/>
          <w:szCs w:val="24"/>
        </w:rPr>
        <w:t xml:space="preserve"> </w:t>
      </w:r>
      <w:r w:rsidRPr="00A82038">
        <w:rPr>
          <w:szCs w:val="24"/>
        </w:rPr>
        <w:t>Patikėtinis patikėjimo teise valdomo, naudojamo ir disponuojamo ilgalaikio materialiojo turto nuomą organizuoja vadovaudamasis Savivaldybės tarybos sprendimu patvirtintomis Rokiškio rajono savivaldybės ilgalaikio materialiojo turto viešo nuomos konkurso ir nuomos ne konkurso būdu organizavimo tvarkos aprašu, gyvenamosios patalpos išnuomojamos Savivaldybės tarybos nustatyta tvarka, vadovaujantis Lietuvos Respublikos paramos būstui įsigyti ar išsinuomoti įstatymu. Patikėtinis gali perkant paslaugas ir prekes savivaldybės funkcijoms įgyvendinti Savivaldybės patikėjimo teise valdomo, naudojamo ir disponuojamo turto nuomos konkursą organizuoti kartu su funkcijoms įgyvendinti reikalingų paslaugų ir prekių pirkimu, kurį vykdo patikėtinio viešųjų pirkimų komisija, vadovaudamasi Viešųjų pirkimų įstatymu ir perkančiosios organizacijos patvirtintomis supaprastintų viešųjų pirkimų taisyklėmis.</w:t>
      </w:r>
    </w:p>
    <w:p w14:paraId="0A8B77E5" w14:textId="77777777" w:rsidR="00B534DC" w:rsidRPr="00A82038" w:rsidRDefault="000A70F6" w:rsidP="00B534DC">
      <w:pPr>
        <w:pStyle w:val="Sraopastraipa"/>
        <w:numPr>
          <w:ilvl w:val="0"/>
          <w:numId w:val="9"/>
        </w:numPr>
        <w:tabs>
          <w:tab w:val="left" w:pos="1134"/>
        </w:tabs>
        <w:ind w:left="0" w:firstLine="567"/>
        <w:jc w:val="both"/>
        <w:rPr>
          <w:color w:val="000000"/>
          <w:szCs w:val="24"/>
          <w:lang w:eastAsia="lt-LT"/>
        </w:rPr>
      </w:pPr>
      <w:r w:rsidRPr="00A82038">
        <w:rPr>
          <w:color w:val="000000"/>
          <w:szCs w:val="24"/>
        </w:rPr>
        <w:t>Jei patikėtinis nebenaudoja turto ar jo dalies, jis teisės aktų nustatyta tvarka turi šį turtą grąžinti pagal perdavimo ir priėmimo aktą patikėtojui.</w:t>
      </w:r>
    </w:p>
    <w:p w14:paraId="0FA5D683" w14:textId="77777777" w:rsidR="00B534DC" w:rsidRPr="00A82038" w:rsidRDefault="000A70F6" w:rsidP="00B534DC">
      <w:pPr>
        <w:pStyle w:val="Sraopastraipa"/>
        <w:numPr>
          <w:ilvl w:val="0"/>
          <w:numId w:val="9"/>
        </w:numPr>
        <w:tabs>
          <w:tab w:val="left" w:pos="1134"/>
        </w:tabs>
        <w:ind w:left="0" w:firstLine="567"/>
        <w:jc w:val="both"/>
        <w:rPr>
          <w:color w:val="000000"/>
          <w:szCs w:val="24"/>
          <w:lang w:eastAsia="lt-LT"/>
        </w:rPr>
      </w:pPr>
      <w:r w:rsidRPr="00A82038">
        <w:rPr>
          <w:color w:val="000000"/>
          <w:szCs w:val="24"/>
        </w:rPr>
        <w:t xml:space="preserve">Turto patikėjimo sutartis pasibaigia Civilinio kodekso nustatytais atvejais. Turto patikėjimo sutartį sudariusi savivaldybės institucija ar įstaiga privalo atsisakyti patikėjimo sutarties </w:t>
      </w:r>
      <w:r w:rsidRPr="00A82038">
        <w:rPr>
          <w:color w:val="000000"/>
          <w:szCs w:val="24"/>
        </w:rPr>
        <w:lastRenderedPageBreak/>
        <w:t>vadovaudamasi Civilinio kodekso 6.967 straipsnio 1 dalies 5 punktu, jeigu juridinis asmuo (patikėtinis) nebegali (ar atsisako) įgyvendinti savivaldybių funkcijų, kurioms įgyvendinti pagal turto patikėjimo sutartį buvo perduotas savivaldybės turtas;</w:t>
      </w:r>
    </w:p>
    <w:p w14:paraId="078FF0E6" w14:textId="77777777" w:rsidR="00B534DC" w:rsidRPr="00A82038" w:rsidRDefault="000A70F6" w:rsidP="00B534DC">
      <w:pPr>
        <w:pStyle w:val="Sraopastraipa"/>
        <w:numPr>
          <w:ilvl w:val="0"/>
          <w:numId w:val="9"/>
        </w:numPr>
        <w:tabs>
          <w:tab w:val="left" w:pos="1134"/>
        </w:tabs>
        <w:ind w:left="0" w:firstLine="567"/>
        <w:jc w:val="both"/>
        <w:rPr>
          <w:color w:val="000000"/>
          <w:szCs w:val="24"/>
          <w:lang w:eastAsia="lt-LT"/>
        </w:rPr>
      </w:pPr>
      <w:r w:rsidRPr="00A82038">
        <w:rPr>
          <w:color w:val="000000"/>
          <w:szCs w:val="24"/>
        </w:rPr>
        <w:t>Pasibaigus turto patikėjimo sutarčiai, turtą patikėjimo teise valdo, naudoja ir disponuoja juo sutartį pasirašiusi savivaldybės institucija ar įstaiga, jeigu savivaldybės taryba nenustato kitaip.</w:t>
      </w:r>
    </w:p>
    <w:p w14:paraId="19B4379E" w14:textId="77777777" w:rsidR="00B534DC" w:rsidRPr="00A82038" w:rsidRDefault="000A70F6" w:rsidP="00B534DC">
      <w:pPr>
        <w:pStyle w:val="Sraopastraipa"/>
        <w:numPr>
          <w:ilvl w:val="0"/>
          <w:numId w:val="9"/>
        </w:numPr>
        <w:tabs>
          <w:tab w:val="left" w:pos="1134"/>
        </w:tabs>
        <w:ind w:left="0" w:firstLine="567"/>
        <w:jc w:val="both"/>
        <w:rPr>
          <w:color w:val="000000"/>
          <w:szCs w:val="24"/>
          <w:lang w:eastAsia="lt-LT"/>
        </w:rPr>
      </w:pPr>
      <w:r w:rsidRPr="00A82038">
        <w:rPr>
          <w:szCs w:val="24"/>
        </w:rPr>
        <w:t xml:space="preserve">Pasibaigus turto patikėjimo sutarčiai, patikėtinis privalo grąžinti patikėjimo teise perduotą turtą perdavimo ir priėmimo aktu (priedas) per 10 darbo dienų nuo sutarties pabaigos tokios būklės, kokios jam šis turtas buvo perduotas, atsižvelgiant į normalų susidėvėjimą, su visais atliktais pagerinimo elementais, neatskiriamais nuo Savivaldybės turto. </w:t>
      </w:r>
    </w:p>
    <w:p w14:paraId="0E2461BA" w14:textId="77777777" w:rsidR="00494744" w:rsidRPr="00A82038" w:rsidRDefault="000A70F6" w:rsidP="00494744">
      <w:pPr>
        <w:pStyle w:val="Sraopastraipa"/>
        <w:numPr>
          <w:ilvl w:val="0"/>
          <w:numId w:val="9"/>
        </w:numPr>
        <w:tabs>
          <w:tab w:val="left" w:pos="1134"/>
        </w:tabs>
        <w:ind w:left="0" w:firstLine="567"/>
        <w:jc w:val="both"/>
        <w:rPr>
          <w:color w:val="000000"/>
          <w:szCs w:val="24"/>
          <w:lang w:eastAsia="lt-LT"/>
        </w:rPr>
      </w:pPr>
      <w:r w:rsidRPr="00A82038">
        <w:rPr>
          <w:szCs w:val="24"/>
        </w:rPr>
        <w:t>Vadovaujantis Lietuvos Respublikos Seimo statutu, savivaldybei nuosavybės teise priklausanti negyvenamoji patalpa nemokamai suteikiama Lietuvos Respublikos Seimo nariui, išrinktam vienmandatėje apygardoje, ir jo padėjėjui-sekretoriui nuolatiniam naudojimuisi Seimo nario įgaliojimų laikui rinkėjams priimti. Išlaidas (šaltas ir karštas vanduo, elektros energija, šiluminė energija ir kitos komunalinės paslaugos) už Seimo nariui skirtos patalpos išlaikymą apmoka Savivaldybės administracija. Už naudojimąsi telefonu apmoka Seimo narys. Savivaldybės meras be atskiro Savivaldybės tarybos sprendimo, priima sprendimą ir su Seimo nariu pasirašo patalpų perdavimo ir priėmimo aktą.</w:t>
      </w:r>
    </w:p>
    <w:p w14:paraId="4A5ED06F" w14:textId="77777777" w:rsidR="00494744" w:rsidRPr="0028033A" w:rsidRDefault="000A70F6" w:rsidP="00494744">
      <w:pPr>
        <w:pStyle w:val="Sraopastraipa"/>
        <w:numPr>
          <w:ilvl w:val="0"/>
          <w:numId w:val="9"/>
        </w:numPr>
        <w:tabs>
          <w:tab w:val="left" w:pos="1134"/>
        </w:tabs>
        <w:ind w:left="0" w:firstLine="567"/>
        <w:jc w:val="both"/>
        <w:rPr>
          <w:color w:val="000000"/>
          <w:szCs w:val="24"/>
          <w:lang w:eastAsia="lt-LT"/>
        </w:rPr>
      </w:pPr>
      <w:r w:rsidRPr="0028033A">
        <w:rPr>
          <w:szCs w:val="24"/>
        </w:rPr>
        <w:t xml:space="preserve">Savivaldybės </w:t>
      </w:r>
      <w:r w:rsidR="00B534DC" w:rsidRPr="0028033A">
        <w:rPr>
          <w:szCs w:val="24"/>
        </w:rPr>
        <w:t>meras</w:t>
      </w:r>
      <w:r w:rsidRPr="0028033A">
        <w:rPr>
          <w:szCs w:val="24"/>
        </w:rPr>
        <w:t xml:space="preserve"> turi teisę:</w:t>
      </w:r>
    </w:p>
    <w:p w14:paraId="7B2FE6FA" w14:textId="77777777" w:rsidR="00494744" w:rsidRPr="0028033A" w:rsidRDefault="000A70F6" w:rsidP="00494744">
      <w:pPr>
        <w:pStyle w:val="Sraopastraipa"/>
        <w:numPr>
          <w:ilvl w:val="1"/>
          <w:numId w:val="9"/>
        </w:numPr>
        <w:tabs>
          <w:tab w:val="left" w:pos="1134"/>
        </w:tabs>
        <w:ind w:left="0" w:firstLine="567"/>
        <w:jc w:val="both"/>
        <w:rPr>
          <w:color w:val="000000"/>
          <w:szCs w:val="24"/>
          <w:lang w:eastAsia="lt-LT"/>
        </w:rPr>
      </w:pPr>
      <w:r w:rsidRPr="0028033A">
        <w:rPr>
          <w:szCs w:val="24"/>
        </w:rPr>
        <w:t>išduoti įgaliojimus savivaldybės administracijos specialistams ir atlikti veiksmus, neaptartus šiame apraše, bet būtinus dėl:</w:t>
      </w:r>
    </w:p>
    <w:p w14:paraId="7931548F" w14:textId="77777777" w:rsidR="00494744" w:rsidRPr="0028033A" w:rsidRDefault="000A70F6" w:rsidP="00494744">
      <w:pPr>
        <w:pStyle w:val="Sraopastraipa"/>
        <w:numPr>
          <w:ilvl w:val="2"/>
          <w:numId w:val="9"/>
        </w:numPr>
        <w:tabs>
          <w:tab w:val="left" w:pos="1418"/>
        </w:tabs>
        <w:ind w:left="0" w:firstLine="567"/>
        <w:jc w:val="both"/>
        <w:rPr>
          <w:color w:val="000000"/>
          <w:szCs w:val="24"/>
          <w:lang w:eastAsia="lt-LT"/>
        </w:rPr>
      </w:pPr>
      <w:r w:rsidRPr="0028033A">
        <w:rPr>
          <w:szCs w:val="24"/>
          <w:lang w:eastAsia="lt-LT"/>
        </w:rPr>
        <w:t>savivaldybės gyvenamųjų ir negyvenamųjų patalpų, susisiekimo komunikacijų, inžinerinių tinklų, hidrotechninių statinių tvarkymo valstybės institucijose, įstaigose, įmonėse;</w:t>
      </w:r>
    </w:p>
    <w:p w14:paraId="4348BED0" w14:textId="77777777" w:rsidR="008E3462" w:rsidRPr="0028033A" w:rsidRDefault="000A70F6" w:rsidP="008E3462">
      <w:pPr>
        <w:pStyle w:val="Sraopastraipa"/>
        <w:numPr>
          <w:ilvl w:val="2"/>
          <w:numId w:val="9"/>
        </w:numPr>
        <w:tabs>
          <w:tab w:val="left" w:pos="1418"/>
        </w:tabs>
        <w:ind w:left="0" w:firstLine="567"/>
        <w:jc w:val="both"/>
        <w:rPr>
          <w:color w:val="000000"/>
          <w:szCs w:val="24"/>
          <w:lang w:eastAsia="lt-LT"/>
        </w:rPr>
      </w:pPr>
      <w:r w:rsidRPr="0028033A">
        <w:rPr>
          <w:szCs w:val="24"/>
        </w:rPr>
        <w:t>dalyvavimo organizuojamuose daugiabučių gyvenamųjų namų butų ir kitų patalpų savininkų susirinkimuose dėl daugiabučių gyvenamųjų namų bendrojo naudojimo objektų administravimo (valdymo, naudojimo ir priežiūros);</w:t>
      </w:r>
    </w:p>
    <w:p w14:paraId="011574D3" w14:textId="77777777" w:rsidR="00802C87" w:rsidRPr="0028033A" w:rsidRDefault="008E3462" w:rsidP="00802C87">
      <w:pPr>
        <w:pStyle w:val="Sraopastraipa"/>
        <w:numPr>
          <w:ilvl w:val="1"/>
          <w:numId w:val="9"/>
        </w:numPr>
        <w:tabs>
          <w:tab w:val="left" w:pos="1134"/>
        </w:tabs>
        <w:ind w:left="0" w:firstLine="567"/>
        <w:jc w:val="both"/>
        <w:rPr>
          <w:color w:val="000000"/>
          <w:szCs w:val="24"/>
          <w:lang w:eastAsia="lt-LT"/>
        </w:rPr>
      </w:pPr>
      <w:r w:rsidRPr="0028033A">
        <w:rPr>
          <w:szCs w:val="24"/>
        </w:rPr>
        <w:t>priimti neatidėliotinus</w:t>
      </w:r>
      <w:r w:rsidR="000A70F6" w:rsidRPr="0028033A">
        <w:rPr>
          <w:szCs w:val="24"/>
        </w:rPr>
        <w:t xml:space="preserve">/skubius sprendimus ar išduoti sutikimus dėl savivaldybei nuosavybės teise priklausančio turto draudiminių įvykių ir su tuo susijusių padarinių šalinimo ir likvidavimo darbų vykdymo draudimo bendrovėms, savivaldybės įstaigoms, savivaldybei nuosavybės teise priklausančio turto nuomininkams ar panaudos gavėjams. Jei draudimo sutartyse naudos gavėju yra nurodyta Savivaldybė, atsitikus draudiminiam įvykiui, ne vėliau kaip per 20 darbo dienų po draudiminio įvykio Savivaldybės įstaiga, savivaldybei nuosavybės teise priklausančio turto nuomininkas ar panaudos gavėjas turi kreiptis į savivaldybės </w:t>
      </w:r>
      <w:r w:rsidR="00802C87" w:rsidRPr="0028033A">
        <w:rPr>
          <w:szCs w:val="24"/>
        </w:rPr>
        <w:t>merą</w:t>
      </w:r>
      <w:r w:rsidR="000A70F6" w:rsidRPr="0028033A">
        <w:rPr>
          <w:szCs w:val="24"/>
        </w:rPr>
        <w:t xml:space="preserve">. Savivaldybės </w:t>
      </w:r>
      <w:r w:rsidR="00802C87" w:rsidRPr="0028033A">
        <w:rPr>
          <w:szCs w:val="24"/>
        </w:rPr>
        <w:t>mero</w:t>
      </w:r>
      <w:r w:rsidR="000A70F6" w:rsidRPr="0028033A">
        <w:rPr>
          <w:szCs w:val="24"/>
        </w:rPr>
        <w:t xml:space="preserve"> sprendimas dėl savivaldybei nuosavybės teise priklausančio turto draudiminių įvykių įforminamas savivaldybės </w:t>
      </w:r>
      <w:r w:rsidR="00802C87" w:rsidRPr="0028033A">
        <w:rPr>
          <w:szCs w:val="24"/>
        </w:rPr>
        <w:t>mero potvarkiu</w:t>
      </w:r>
      <w:r w:rsidR="000A70F6" w:rsidRPr="0028033A">
        <w:rPr>
          <w:szCs w:val="24"/>
        </w:rPr>
        <w:t xml:space="preserve">; </w:t>
      </w:r>
    </w:p>
    <w:p w14:paraId="437467BC" w14:textId="77777777" w:rsidR="00802C87" w:rsidRPr="0028033A" w:rsidRDefault="000A70F6" w:rsidP="00802C87">
      <w:pPr>
        <w:pStyle w:val="Sraopastraipa"/>
        <w:numPr>
          <w:ilvl w:val="1"/>
          <w:numId w:val="9"/>
        </w:numPr>
        <w:tabs>
          <w:tab w:val="left" w:pos="1134"/>
        </w:tabs>
        <w:ind w:left="0" w:firstLine="567"/>
        <w:jc w:val="both"/>
        <w:rPr>
          <w:color w:val="000000"/>
          <w:szCs w:val="24"/>
          <w:lang w:eastAsia="lt-LT"/>
        </w:rPr>
      </w:pPr>
      <w:r w:rsidRPr="0028033A">
        <w:rPr>
          <w:szCs w:val="24"/>
        </w:rPr>
        <w:t>teisės aktų nustatyta tvarka pasirašyti deklaracijas apie statybos užbaigimą/paskirties keitimą ir jas pateikti VĮ Registrų centrui, registruoti naujus nekilnojamuosius daiktus (gyvenamąsias patalpas) Nekilnojamojo turto registre savivaldybės nuosavybės teise ir teisės aktų nustatyta tvarka kreiptis į Nekilnojamojo turto registro tvarkytoją dėl Nekilnojamojo turto duomenų patikslinimo atlikus paprastąjį ir kapitalinį remontą, rekonstravus nekilnojamuosius daiktus, atsiimti parengtus dokumentus;</w:t>
      </w:r>
    </w:p>
    <w:p w14:paraId="15657C5A" w14:textId="7688D472" w:rsidR="00802C87" w:rsidRPr="004E7471" w:rsidRDefault="000A70F6" w:rsidP="004E7471">
      <w:pPr>
        <w:pStyle w:val="Sraopastraipa"/>
        <w:numPr>
          <w:ilvl w:val="1"/>
          <w:numId w:val="9"/>
        </w:numPr>
        <w:tabs>
          <w:tab w:val="left" w:pos="1134"/>
        </w:tabs>
        <w:ind w:left="0" w:firstLine="567"/>
        <w:jc w:val="both"/>
        <w:rPr>
          <w:color w:val="000000"/>
          <w:szCs w:val="24"/>
          <w:lang w:eastAsia="lt-LT"/>
        </w:rPr>
      </w:pPr>
      <w:r w:rsidRPr="00A82038">
        <w:rPr>
          <w:szCs w:val="24"/>
        </w:rPr>
        <w:t>pasirašyti balsavimo raštu protokolus ar balsavimo raštu biuletenius (jeigu balsavimas vykdomas raštu) dėl savivaldybės gyvenamųjų patalpų, esančių daugiabučiuose gyvenamuosiuose namuose, daugiabučių gyvenamųjų namų butų ir kitų patalpų savininkų susirinkimuose dėl bendrojo naudojimo objektų administratoriaus pasirinkimo ar pakeitimo</w:t>
      </w:r>
      <w:r w:rsidR="004E7471">
        <w:rPr>
          <w:szCs w:val="24"/>
        </w:rPr>
        <w:t>.</w:t>
      </w:r>
    </w:p>
    <w:p w14:paraId="44A9C947" w14:textId="25DC808A" w:rsidR="000A70F6" w:rsidRPr="00A82038" w:rsidRDefault="000A70F6" w:rsidP="00802C87">
      <w:pPr>
        <w:pStyle w:val="Sraopastraipa"/>
        <w:numPr>
          <w:ilvl w:val="0"/>
          <w:numId w:val="9"/>
        </w:numPr>
        <w:tabs>
          <w:tab w:val="left" w:pos="1134"/>
        </w:tabs>
        <w:ind w:left="0" w:firstLine="567"/>
        <w:jc w:val="both"/>
        <w:rPr>
          <w:color w:val="000000"/>
          <w:szCs w:val="24"/>
          <w:lang w:eastAsia="lt-LT"/>
        </w:rPr>
      </w:pPr>
      <w:r w:rsidRPr="00A82038">
        <w:rPr>
          <w:szCs w:val="24"/>
        </w:rPr>
        <w:t xml:space="preserve">Išduoti raštiškus sutikimus savivaldybės gyvenamųjų ir negyvenamųjų patalpų </w:t>
      </w:r>
      <w:proofErr w:type="spellStart"/>
      <w:r w:rsidRPr="00A82038">
        <w:rPr>
          <w:szCs w:val="24"/>
        </w:rPr>
        <w:t>bendraturčiams</w:t>
      </w:r>
      <w:proofErr w:type="spellEnd"/>
      <w:r w:rsidRPr="00A82038">
        <w:rPr>
          <w:szCs w:val="24"/>
        </w:rPr>
        <w:t xml:space="preserve"> atlikti jiems nuosavybės teise priklausančių patalpų paprastąjį ir kapitalinį remontą.</w:t>
      </w:r>
    </w:p>
    <w:p w14:paraId="409B852E" w14:textId="77777777" w:rsidR="000A70F6" w:rsidRPr="00A82038" w:rsidRDefault="000A70F6" w:rsidP="000A70F6">
      <w:pPr>
        <w:ind w:firstLine="567"/>
        <w:jc w:val="center"/>
        <w:rPr>
          <w:b/>
          <w:bCs/>
          <w:szCs w:val="24"/>
          <w:lang w:eastAsia="lt-LT"/>
        </w:rPr>
      </w:pPr>
    </w:p>
    <w:p w14:paraId="29510E21" w14:textId="77777777" w:rsidR="000A70F6" w:rsidRPr="00A82038" w:rsidRDefault="000A70F6" w:rsidP="000A70F6">
      <w:pPr>
        <w:tabs>
          <w:tab w:val="left" w:pos="851"/>
        </w:tabs>
        <w:jc w:val="center"/>
        <w:rPr>
          <w:b/>
          <w:bCs/>
          <w:szCs w:val="24"/>
          <w:lang w:eastAsia="lt-LT"/>
        </w:rPr>
      </w:pPr>
      <w:r w:rsidRPr="00A82038">
        <w:rPr>
          <w:b/>
          <w:bCs/>
          <w:szCs w:val="24"/>
          <w:lang w:eastAsia="lt-LT"/>
        </w:rPr>
        <w:t>VII SKYRIUS</w:t>
      </w:r>
    </w:p>
    <w:p w14:paraId="2597C85B" w14:textId="77777777" w:rsidR="000A70F6" w:rsidRPr="00A82038" w:rsidRDefault="000A70F6" w:rsidP="000A70F6">
      <w:pPr>
        <w:tabs>
          <w:tab w:val="left" w:pos="851"/>
        </w:tabs>
        <w:jc w:val="center"/>
        <w:rPr>
          <w:b/>
          <w:bCs/>
          <w:szCs w:val="24"/>
          <w:lang w:eastAsia="lt-LT"/>
        </w:rPr>
      </w:pPr>
      <w:r w:rsidRPr="00A82038">
        <w:rPr>
          <w:rFonts w:ascii="TimesNewRoman,Bold" w:hAnsi="TimesNewRoman,Bold" w:cs="TimesNewRoman,Bold"/>
          <w:b/>
          <w:bCs/>
          <w:color w:val="000000"/>
          <w:szCs w:val="24"/>
          <w:lang w:eastAsia="lt-LT"/>
        </w:rPr>
        <w:t>SAVIVALDYBĖS ILGALAIKIO MATERIALIOJO TURTO ĮKEITIMO TVARKA</w:t>
      </w:r>
    </w:p>
    <w:p w14:paraId="4AEDFFA8" w14:textId="77777777" w:rsidR="000A70F6" w:rsidRPr="00A82038" w:rsidRDefault="000A70F6" w:rsidP="000A70F6">
      <w:pPr>
        <w:tabs>
          <w:tab w:val="left" w:pos="851"/>
        </w:tabs>
        <w:jc w:val="center"/>
        <w:rPr>
          <w:b/>
          <w:bCs/>
          <w:szCs w:val="24"/>
          <w:lang w:eastAsia="lt-LT"/>
        </w:rPr>
      </w:pPr>
    </w:p>
    <w:p w14:paraId="5CAA7779" w14:textId="72EE06F4" w:rsidR="00802C87" w:rsidRPr="00A82038" w:rsidRDefault="000A70F6" w:rsidP="00802C87">
      <w:pPr>
        <w:pStyle w:val="Sraopastraipa"/>
        <w:numPr>
          <w:ilvl w:val="0"/>
          <w:numId w:val="9"/>
        </w:numPr>
        <w:tabs>
          <w:tab w:val="left" w:pos="1134"/>
        </w:tabs>
        <w:ind w:left="0" w:firstLine="567"/>
        <w:jc w:val="both"/>
        <w:rPr>
          <w:rFonts w:ascii="TimesNewRoman" w:hAnsi="TimesNewRoman" w:cs="TimesNewRoman"/>
          <w:szCs w:val="24"/>
        </w:rPr>
      </w:pPr>
      <w:r w:rsidRPr="00A82038">
        <w:rPr>
          <w:rFonts w:ascii="TimesNewRoman" w:hAnsi="TimesNewRoman" w:cs="TimesNewRoman"/>
          <w:szCs w:val="24"/>
        </w:rPr>
        <w:t>Savivaldybei nuosavybes teise priklausanti</w:t>
      </w:r>
      <w:r w:rsidR="00802C87" w:rsidRPr="00A82038">
        <w:rPr>
          <w:rFonts w:ascii="TimesNewRoman" w:hAnsi="TimesNewRoman" w:cs="TimesNewRoman"/>
          <w:szCs w:val="24"/>
        </w:rPr>
        <w:t>s</w:t>
      </w:r>
      <w:r w:rsidRPr="00A82038">
        <w:rPr>
          <w:rFonts w:ascii="TimesNewRoman" w:hAnsi="TimesNewRoman" w:cs="TimesNewRoman"/>
          <w:szCs w:val="24"/>
        </w:rPr>
        <w:t xml:space="preserve"> ilgalaikis materialusis turtas, išskyrus nematerialusis, finansinis ir materialusis trumpalaikis turtas, gali būti įkeistas įstatymų nustatytais atvejais Tarybos sprendimu, kuriame turi būti nustatytos įkeitimo sąlygos vadovaujantis šio Aprašo VII skyriumi.</w:t>
      </w:r>
    </w:p>
    <w:p w14:paraId="5312279A" w14:textId="77777777" w:rsidR="00802C87" w:rsidRPr="00A82038" w:rsidRDefault="000A70F6" w:rsidP="00802C87">
      <w:pPr>
        <w:pStyle w:val="Sraopastraipa"/>
        <w:numPr>
          <w:ilvl w:val="0"/>
          <w:numId w:val="9"/>
        </w:numPr>
        <w:tabs>
          <w:tab w:val="left" w:pos="1134"/>
        </w:tabs>
        <w:ind w:left="0" w:firstLine="567"/>
        <w:jc w:val="both"/>
        <w:rPr>
          <w:rFonts w:ascii="TimesNewRoman" w:hAnsi="TimesNewRoman" w:cs="TimesNewRoman"/>
          <w:szCs w:val="24"/>
        </w:rPr>
      </w:pPr>
      <w:r w:rsidRPr="00A82038">
        <w:rPr>
          <w:rFonts w:ascii="TimesNewRoman" w:hAnsi="TimesNewRoman" w:cs="TimesNewRoman"/>
          <w:szCs w:val="24"/>
        </w:rPr>
        <w:lastRenderedPageBreak/>
        <w:t>Savivaldybės administracija parengia Tarybos sprendimo projektą dėl turto įkeitimo ir Tarybos veiklos reglamento nustatyta tvarka pateikia jį Tarybai svarstyti.</w:t>
      </w:r>
    </w:p>
    <w:p w14:paraId="0C0E7F93" w14:textId="77777777" w:rsidR="00802C87" w:rsidRPr="00A82038" w:rsidRDefault="000A70F6" w:rsidP="00802C87">
      <w:pPr>
        <w:pStyle w:val="Sraopastraipa"/>
        <w:numPr>
          <w:ilvl w:val="0"/>
          <w:numId w:val="9"/>
        </w:numPr>
        <w:tabs>
          <w:tab w:val="left" w:pos="1134"/>
        </w:tabs>
        <w:ind w:left="0" w:firstLine="567"/>
        <w:jc w:val="both"/>
        <w:rPr>
          <w:rFonts w:ascii="TimesNewRoman" w:hAnsi="TimesNewRoman" w:cs="TimesNewRoman"/>
          <w:szCs w:val="24"/>
        </w:rPr>
      </w:pPr>
      <w:r w:rsidRPr="00A82038">
        <w:rPr>
          <w:rFonts w:ascii="TimesNewRoman" w:hAnsi="TimesNewRoman" w:cs="TimesNewRoman"/>
          <w:szCs w:val="24"/>
        </w:rPr>
        <w:t>Tarybos sprendimo projekte dėl turto įkeitimo turi būti nurodyta:</w:t>
      </w:r>
    </w:p>
    <w:p w14:paraId="1E52A375" w14:textId="77777777" w:rsidR="00802C87" w:rsidRPr="00A82038" w:rsidRDefault="000A70F6" w:rsidP="00802C87">
      <w:pPr>
        <w:pStyle w:val="Sraopastraipa"/>
        <w:numPr>
          <w:ilvl w:val="1"/>
          <w:numId w:val="9"/>
        </w:numPr>
        <w:tabs>
          <w:tab w:val="left" w:pos="1134"/>
        </w:tabs>
        <w:ind w:left="0" w:firstLine="567"/>
        <w:jc w:val="both"/>
        <w:rPr>
          <w:rFonts w:ascii="TimesNewRoman" w:hAnsi="TimesNewRoman" w:cs="TimesNewRoman"/>
          <w:szCs w:val="24"/>
        </w:rPr>
      </w:pPr>
      <w:r w:rsidRPr="00A82038">
        <w:rPr>
          <w:rFonts w:ascii="TimesNewRoman" w:hAnsi="TimesNewRoman" w:cs="TimesNewRoman"/>
          <w:szCs w:val="24"/>
        </w:rPr>
        <w:t>turto rekvizitai (inventorinis numeris, kadastro numeris, registro numeris, unikalus numeris, adresas, kiti duomenys);</w:t>
      </w:r>
    </w:p>
    <w:p w14:paraId="44DBB04E" w14:textId="77777777" w:rsidR="00802C87" w:rsidRPr="00A82038" w:rsidRDefault="000A70F6" w:rsidP="00802C87">
      <w:pPr>
        <w:pStyle w:val="Sraopastraipa"/>
        <w:numPr>
          <w:ilvl w:val="1"/>
          <w:numId w:val="9"/>
        </w:numPr>
        <w:tabs>
          <w:tab w:val="left" w:pos="1134"/>
        </w:tabs>
        <w:ind w:left="0" w:firstLine="567"/>
        <w:jc w:val="both"/>
        <w:rPr>
          <w:rFonts w:ascii="TimesNewRoman" w:hAnsi="TimesNewRoman" w:cs="TimesNewRoman"/>
          <w:szCs w:val="24"/>
        </w:rPr>
      </w:pPr>
      <w:r w:rsidRPr="00A82038">
        <w:rPr>
          <w:rFonts w:ascii="TimesNewRoman" w:hAnsi="TimesNewRoman" w:cs="TimesNewRoman"/>
          <w:szCs w:val="24"/>
        </w:rPr>
        <w:t>asmuo/įstaiga, pasirašantis įkeičiamo turto draudimo sutartį (-</w:t>
      </w:r>
      <w:proofErr w:type="spellStart"/>
      <w:r w:rsidRPr="00A82038">
        <w:rPr>
          <w:rFonts w:ascii="TimesNewRoman" w:hAnsi="TimesNewRoman" w:cs="TimesNewRoman"/>
          <w:szCs w:val="24"/>
        </w:rPr>
        <w:t>is</w:t>
      </w:r>
      <w:proofErr w:type="spellEnd"/>
      <w:r w:rsidRPr="00A82038">
        <w:rPr>
          <w:rFonts w:ascii="TimesNewRoman" w:hAnsi="TimesNewRoman" w:cs="TimesNewRoman"/>
          <w:szCs w:val="24"/>
        </w:rPr>
        <w:t>) (nekilnojamojo turto įkeitimo atveju);</w:t>
      </w:r>
    </w:p>
    <w:p w14:paraId="7F415DE5" w14:textId="77777777" w:rsidR="00802C87" w:rsidRPr="00A82038" w:rsidRDefault="000A70F6" w:rsidP="00802C87">
      <w:pPr>
        <w:pStyle w:val="Sraopastraipa"/>
        <w:numPr>
          <w:ilvl w:val="1"/>
          <w:numId w:val="9"/>
        </w:numPr>
        <w:tabs>
          <w:tab w:val="left" w:pos="1134"/>
        </w:tabs>
        <w:ind w:left="0" w:firstLine="567"/>
        <w:jc w:val="both"/>
        <w:rPr>
          <w:rFonts w:ascii="TimesNewRoman" w:hAnsi="TimesNewRoman" w:cs="TimesNewRoman"/>
          <w:szCs w:val="24"/>
        </w:rPr>
      </w:pPr>
      <w:r w:rsidRPr="00A82038">
        <w:rPr>
          <w:rFonts w:ascii="TimesNewRoman" w:hAnsi="TimesNewRoman" w:cs="TimesNewRoman"/>
          <w:szCs w:val="24"/>
        </w:rPr>
        <w:t>asmuo/įstaiga, pasirašantis turto hipotekos lakštą (įkeitimo sutartį);</w:t>
      </w:r>
    </w:p>
    <w:p w14:paraId="0FB9C7B2" w14:textId="09BC1634" w:rsidR="000A70F6" w:rsidRPr="00A82038" w:rsidRDefault="000A70F6" w:rsidP="00802C87">
      <w:pPr>
        <w:pStyle w:val="Sraopastraipa"/>
        <w:numPr>
          <w:ilvl w:val="1"/>
          <w:numId w:val="9"/>
        </w:numPr>
        <w:tabs>
          <w:tab w:val="left" w:pos="1134"/>
        </w:tabs>
        <w:ind w:left="0" w:firstLine="567"/>
        <w:jc w:val="both"/>
        <w:rPr>
          <w:rFonts w:ascii="TimesNewRoman" w:hAnsi="TimesNewRoman" w:cs="TimesNewRoman"/>
          <w:szCs w:val="24"/>
        </w:rPr>
      </w:pPr>
      <w:r w:rsidRPr="00A82038">
        <w:rPr>
          <w:rFonts w:ascii="TimesNewRoman" w:hAnsi="TimesNewRoman" w:cs="TimesNewRoman"/>
          <w:szCs w:val="24"/>
        </w:rPr>
        <w:t>asmuo/įstaiga, kuriam pavesta spręsti su šio Tarybos sprendimo vykdymu susijusius klausimus; Tarybai pritarus pateiktam Tarybos sprendimo projektui, Lietuvos Respublikos viešųjų pirkimų įstatymo nustatyta tvarka ir būdais pasirenkama kredito įstaiga. Vadovaujantis šio Aprašo 48.2–48.3 punktais, pasirašoma kredito sutartis, įkeičiamo ilgalaikio materialiojo turto draudimo sutartis ir hipotekos lakštas (įkeitimo sutartis).</w:t>
      </w:r>
    </w:p>
    <w:p w14:paraId="652EBEEB" w14:textId="77777777" w:rsidR="000A70F6" w:rsidRPr="00A82038" w:rsidRDefault="000A70F6" w:rsidP="000A70F6">
      <w:pPr>
        <w:tabs>
          <w:tab w:val="left" w:pos="851"/>
        </w:tabs>
        <w:jc w:val="center"/>
        <w:rPr>
          <w:b/>
          <w:bCs/>
          <w:szCs w:val="24"/>
          <w:lang w:eastAsia="lt-LT"/>
        </w:rPr>
      </w:pPr>
    </w:p>
    <w:p w14:paraId="4D5F339C" w14:textId="77777777" w:rsidR="000A70F6" w:rsidRPr="00A82038" w:rsidRDefault="000A70F6" w:rsidP="000A70F6">
      <w:pPr>
        <w:tabs>
          <w:tab w:val="left" w:pos="851"/>
        </w:tabs>
        <w:jc w:val="center"/>
        <w:rPr>
          <w:b/>
          <w:bCs/>
          <w:szCs w:val="24"/>
          <w:lang w:eastAsia="lt-LT"/>
        </w:rPr>
      </w:pPr>
      <w:r w:rsidRPr="00A82038">
        <w:rPr>
          <w:b/>
          <w:bCs/>
          <w:szCs w:val="24"/>
          <w:lang w:eastAsia="lt-LT"/>
        </w:rPr>
        <w:t>VIII SKYRIUS</w:t>
      </w:r>
    </w:p>
    <w:p w14:paraId="584BB346" w14:textId="77777777" w:rsidR="000A70F6" w:rsidRPr="00A82038" w:rsidRDefault="000A70F6" w:rsidP="000A70F6">
      <w:pPr>
        <w:tabs>
          <w:tab w:val="left" w:pos="851"/>
        </w:tabs>
        <w:jc w:val="center"/>
        <w:rPr>
          <w:b/>
          <w:bCs/>
          <w:szCs w:val="24"/>
          <w:lang w:eastAsia="lt-LT"/>
        </w:rPr>
      </w:pPr>
      <w:r w:rsidRPr="00A82038">
        <w:rPr>
          <w:b/>
          <w:bCs/>
          <w:szCs w:val="24"/>
          <w:lang w:eastAsia="lt-LT"/>
        </w:rPr>
        <w:t>BAIGIAMOSIOS NUOSTATOS</w:t>
      </w:r>
    </w:p>
    <w:p w14:paraId="6B2968D5" w14:textId="77777777" w:rsidR="000A70F6" w:rsidRPr="00A82038" w:rsidRDefault="000A70F6" w:rsidP="000A70F6">
      <w:pPr>
        <w:tabs>
          <w:tab w:val="left" w:pos="993"/>
          <w:tab w:val="left" w:pos="1134"/>
        </w:tabs>
        <w:ind w:firstLine="567"/>
        <w:rPr>
          <w:color w:val="000000"/>
          <w:szCs w:val="24"/>
        </w:rPr>
      </w:pPr>
    </w:p>
    <w:p w14:paraId="4FB82143" w14:textId="77777777" w:rsidR="00802C87" w:rsidRPr="00A82038" w:rsidRDefault="000A70F6" w:rsidP="00802C87">
      <w:pPr>
        <w:pStyle w:val="Sraopastraipa"/>
        <w:numPr>
          <w:ilvl w:val="0"/>
          <w:numId w:val="9"/>
        </w:numPr>
        <w:tabs>
          <w:tab w:val="left" w:pos="0"/>
          <w:tab w:val="left" w:pos="1134"/>
        </w:tabs>
        <w:ind w:left="0" w:firstLine="567"/>
        <w:jc w:val="both"/>
        <w:rPr>
          <w:color w:val="000000"/>
          <w:szCs w:val="24"/>
        </w:rPr>
      </w:pPr>
      <w:r w:rsidRPr="00A82038">
        <w:rPr>
          <w:szCs w:val="24"/>
        </w:rPr>
        <w:t>Šiuo Aprašu privalo vadovautis savivaldybės administracija ir jos struktūriniai padaliniai, savivaldybės biudžetinės įstaigos.</w:t>
      </w:r>
    </w:p>
    <w:p w14:paraId="46BAA53F" w14:textId="77777777" w:rsidR="00802C87" w:rsidRPr="00A82038" w:rsidRDefault="000A70F6" w:rsidP="00802C87">
      <w:pPr>
        <w:pStyle w:val="Sraopastraipa"/>
        <w:numPr>
          <w:ilvl w:val="0"/>
          <w:numId w:val="9"/>
        </w:numPr>
        <w:tabs>
          <w:tab w:val="left" w:pos="0"/>
          <w:tab w:val="left" w:pos="1134"/>
        </w:tabs>
        <w:ind w:left="0" w:firstLine="567"/>
        <w:jc w:val="both"/>
        <w:rPr>
          <w:color w:val="000000"/>
          <w:szCs w:val="24"/>
        </w:rPr>
      </w:pPr>
      <w:r w:rsidRPr="00A82038">
        <w:rPr>
          <w:color w:val="000000"/>
          <w:szCs w:val="24"/>
        </w:rPr>
        <w:t>Informacija apie Savivaldybės nekilnojamojo turto patikėjimo sutartis (nekilnojamojo turto adresas, unikalus numeris, plotas, sutarties šalys, sutarties sudarymo ir galiojimo data, teisinis pagrindas, kuriuo vadovaujantis priimtas sprendimas dėl sutarties sudarymo) skelbiama Savivaldybės internetinėje svetainėje ne vėliau kaip per tris mėnesius nuo sutarties sudarymo dienos.</w:t>
      </w:r>
    </w:p>
    <w:p w14:paraId="2BE46649" w14:textId="77777777" w:rsidR="00802C87" w:rsidRPr="00A82038" w:rsidRDefault="000A70F6" w:rsidP="00802C87">
      <w:pPr>
        <w:pStyle w:val="Sraopastraipa"/>
        <w:numPr>
          <w:ilvl w:val="0"/>
          <w:numId w:val="9"/>
        </w:numPr>
        <w:tabs>
          <w:tab w:val="left" w:pos="0"/>
          <w:tab w:val="left" w:pos="1134"/>
        </w:tabs>
        <w:ind w:left="0" w:firstLine="567"/>
        <w:jc w:val="both"/>
        <w:rPr>
          <w:color w:val="000000"/>
          <w:szCs w:val="24"/>
        </w:rPr>
      </w:pPr>
      <w:r w:rsidRPr="00A82038">
        <w:rPr>
          <w:szCs w:val="24"/>
        </w:rPr>
        <w:t>Savivaldybės turto valdymo naudojimo ir disponavimo juo kontrolę vykdo Savivaldybės administracijos Turto valdymo ir ūkio skyrius.</w:t>
      </w:r>
    </w:p>
    <w:p w14:paraId="4C91A6AC" w14:textId="77777777" w:rsidR="00802C87" w:rsidRPr="00A82038" w:rsidRDefault="000A70F6" w:rsidP="00802C87">
      <w:pPr>
        <w:pStyle w:val="Sraopastraipa"/>
        <w:numPr>
          <w:ilvl w:val="0"/>
          <w:numId w:val="9"/>
        </w:numPr>
        <w:tabs>
          <w:tab w:val="left" w:pos="0"/>
          <w:tab w:val="left" w:pos="1134"/>
        </w:tabs>
        <w:ind w:left="0" w:firstLine="567"/>
        <w:jc w:val="both"/>
        <w:rPr>
          <w:color w:val="000000"/>
          <w:szCs w:val="24"/>
        </w:rPr>
      </w:pPr>
      <w:r w:rsidRPr="00A82038">
        <w:rPr>
          <w:szCs w:val="24"/>
        </w:rPr>
        <w:t>Apraše neaptartoms turto patikėjimo ir valdymo sąlygoms ir patikėtinio atsakomybei taikomos Lietuvos Respublikos civilinio kodekso normos.</w:t>
      </w:r>
    </w:p>
    <w:p w14:paraId="55AF7087" w14:textId="77777777" w:rsidR="00802C87" w:rsidRPr="00A82038" w:rsidRDefault="000A70F6" w:rsidP="00802C87">
      <w:pPr>
        <w:pStyle w:val="Sraopastraipa"/>
        <w:numPr>
          <w:ilvl w:val="0"/>
          <w:numId w:val="9"/>
        </w:numPr>
        <w:tabs>
          <w:tab w:val="left" w:pos="0"/>
          <w:tab w:val="left" w:pos="1134"/>
        </w:tabs>
        <w:ind w:left="0" w:firstLine="567"/>
        <w:jc w:val="both"/>
        <w:rPr>
          <w:color w:val="000000"/>
          <w:szCs w:val="24"/>
        </w:rPr>
      </w:pPr>
      <w:r w:rsidRPr="00A82038">
        <w:rPr>
          <w:szCs w:val="24"/>
        </w:rPr>
        <w:t>Aprašas gali būti keičiamas arba pripažįstamas netekusiu galios Rokiškio rajono savivaldybės tarybos sprendimu.</w:t>
      </w:r>
    </w:p>
    <w:p w14:paraId="62ECADC8" w14:textId="467CBD9D" w:rsidR="000A70F6" w:rsidRPr="00A82038" w:rsidRDefault="000A70F6" w:rsidP="00802C87">
      <w:pPr>
        <w:pStyle w:val="Sraopastraipa"/>
        <w:numPr>
          <w:ilvl w:val="0"/>
          <w:numId w:val="9"/>
        </w:numPr>
        <w:tabs>
          <w:tab w:val="left" w:pos="0"/>
          <w:tab w:val="left" w:pos="1134"/>
        </w:tabs>
        <w:ind w:left="0" w:firstLine="567"/>
        <w:jc w:val="both"/>
        <w:rPr>
          <w:color w:val="000000"/>
          <w:szCs w:val="24"/>
        </w:rPr>
      </w:pPr>
      <w:r w:rsidRPr="00A82038">
        <w:rPr>
          <w:szCs w:val="24"/>
        </w:rPr>
        <w:t>Aprašą įgyvendinančių subjektų veiksmai ir sprendimai gali būti skundžiami teisės aktų nustatyta tvarka.</w:t>
      </w:r>
    </w:p>
    <w:p w14:paraId="2CD3BF94" w14:textId="77777777" w:rsidR="000A70F6" w:rsidRPr="00A82038" w:rsidRDefault="000A70F6" w:rsidP="000A70F6">
      <w:pPr>
        <w:tabs>
          <w:tab w:val="left" w:pos="993"/>
          <w:tab w:val="left" w:pos="1134"/>
        </w:tabs>
        <w:jc w:val="center"/>
        <w:rPr>
          <w:szCs w:val="24"/>
          <w:lang w:eastAsia="lt-LT"/>
        </w:rPr>
      </w:pPr>
      <w:r w:rsidRPr="00A82038">
        <w:rPr>
          <w:szCs w:val="24"/>
        </w:rPr>
        <w:t>__________________________________</w:t>
      </w:r>
    </w:p>
    <w:p w14:paraId="0A00E3CD" w14:textId="77777777" w:rsidR="00117AAC" w:rsidRPr="00A82038" w:rsidRDefault="001E1B47" w:rsidP="00117AAC">
      <w:pPr>
        <w:tabs>
          <w:tab w:val="left" w:pos="90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5670"/>
        <w:jc w:val="center"/>
        <w:textAlignment w:val="baseline"/>
        <w:rPr>
          <w:color w:val="000000"/>
          <w:szCs w:val="24"/>
          <w:lang w:eastAsia="lt-LT"/>
        </w:rPr>
      </w:pPr>
      <w:r w:rsidRPr="00A82038">
        <w:rPr>
          <w:color w:val="000000"/>
          <w:szCs w:val="24"/>
          <w:lang w:eastAsia="lt-LT"/>
        </w:rPr>
        <w:br w:type="page"/>
      </w:r>
    </w:p>
    <w:p w14:paraId="733436A4" w14:textId="10747727" w:rsidR="00802C87" w:rsidRPr="00A82038" w:rsidRDefault="00802C87" w:rsidP="00117AAC">
      <w:pPr>
        <w:tabs>
          <w:tab w:val="left" w:pos="90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5670"/>
        <w:textAlignment w:val="baseline"/>
        <w:rPr>
          <w:szCs w:val="24"/>
        </w:rPr>
      </w:pPr>
      <w:r w:rsidRPr="00A82038">
        <w:rPr>
          <w:szCs w:val="24"/>
        </w:rPr>
        <w:lastRenderedPageBreak/>
        <w:t>Rokiškio rajono savivaldybės turto perdavimo valdyti, naudoti ir disponuoti juo patikėjimo teise tvarkos aprašo</w:t>
      </w:r>
    </w:p>
    <w:p w14:paraId="1174F131" w14:textId="35212F62" w:rsidR="00802C87" w:rsidRPr="00A82038" w:rsidRDefault="00802C87" w:rsidP="00802C87">
      <w:pPr>
        <w:tabs>
          <w:tab w:val="left" w:pos="90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5670"/>
        <w:textAlignment w:val="baseline"/>
        <w:rPr>
          <w:szCs w:val="24"/>
        </w:rPr>
      </w:pPr>
      <w:r w:rsidRPr="00A82038">
        <w:rPr>
          <w:color w:val="000000"/>
          <w:lang w:eastAsia="ar-SA"/>
        </w:rPr>
        <w:t>priedas</w:t>
      </w:r>
    </w:p>
    <w:p w14:paraId="4E558F22" w14:textId="77777777" w:rsidR="00802C87" w:rsidRPr="00A82038" w:rsidRDefault="00802C87" w:rsidP="00802C87">
      <w:pPr>
        <w:tabs>
          <w:tab w:val="left" w:pos="-426"/>
        </w:tabs>
        <w:suppressAutoHyphens/>
        <w:autoSpaceDN w:val="0"/>
        <w:ind w:left="5670"/>
        <w:textAlignment w:val="baseline"/>
      </w:pPr>
    </w:p>
    <w:p w14:paraId="4360FD3E" w14:textId="77777777" w:rsidR="00802C87" w:rsidRPr="00A82038" w:rsidRDefault="00802C87" w:rsidP="00802C87">
      <w:pPr>
        <w:tabs>
          <w:tab w:val="left" w:pos="-284"/>
        </w:tabs>
        <w:suppressAutoHyphens/>
        <w:autoSpaceDN w:val="0"/>
        <w:textAlignment w:val="baseline"/>
      </w:pPr>
    </w:p>
    <w:p w14:paraId="7AE010F5" w14:textId="77777777" w:rsidR="00802C87" w:rsidRPr="00A82038" w:rsidRDefault="00802C87" w:rsidP="00802C8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textAlignment w:val="baseline"/>
        <w:rPr>
          <w:b/>
        </w:rPr>
      </w:pPr>
      <w:r w:rsidRPr="00A82038">
        <w:rPr>
          <w:b/>
        </w:rPr>
        <w:t>(Perdavimo–priėmimo akto pavyzdinė forma)</w:t>
      </w:r>
    </w:p>
    <w:p w14:paraId="00F77441" w14:textId="77777777" w:rsidR="00802C87" w:rsidRPr="00A82038" w:rsidRDefault="00802C87" w:rsidP="00802C8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textAlignment w:val="baseline"/>
      </w:pPr>
    </w:p>
    <w:p w14:paraId="30338ECC" w14:textId="77777777" w:rsidR="00802C87" w:rsidRPr="00A82038" w:rsidRDefault="00802C87" w:rsidP="00802C87">
      <w:pPr>
        <w:keepNext/>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textAlignment w:val="baseline"/>
        <w:rPr>
          <w:szCs w:val="24"/>
        </w:rPr>
      </w:pPr>
      <w:r w:rsidRPr="00A82038">
        <w:rPr>
          <w:b/>
          <w:szCs w:val="24"/>
        </w:rPr>
        <w:t>ROKIŠKIO RAJONO SAVIVALDYBĖS</w:t>
      </w:r>
      <w:r w:rsidRPr="00A82038">
        <w:rPr>
          <w:b/>
          <w:caps/>
          <w:szCs w:val="24"/>
        </w:rPr>
        <w:t xml:space="preserve"> TURTO, PERDUODAMO</w:t>
      </w:r>
      <w:r w:rsidRPr="00A82038">
        <w:rPr>
          <w:caps/>
          <w:szCs w:val="24"/>
        </w:rPr>
        <w:t xml:space="preserve"> </w:t>
      </w:r>
      <w:r w:rsidRPr="00A82038">
        <w:rPr>
          <w:b/>
          <w:caps/>
          <w:szCs w:val="24"/>
        </w:rPr>
        <w:t>VALDYTI, NAUDOTI</w:t>
      </w:r>
      <w:r w:rsidRPr="00A82038">
        <w:rPr>
          <w:caps/>
          <w:szCs w:val="24"/>
        </w:rPr>
        <w:t xml:space="preserve"> </w:t>
      </w:r>
      <w:r w:rsidRPr="00A82038">
        <w:rPr>
          <w:b/>
          <w:caps/>
          <w:szCs w:val="24"/>
        </w:rPr>
        <w:t>IR DISPONUOTI JUO PATIKĖJIMO TEISE, PERDAVIMO–PRIĖMIMO</w:t>
      </w:r>
      <w:r w:rsidRPr="00A82038">
        <w:rPr>
          <w:caps/>
          <w:szCs w:val="24"/>
        </w:rPr>
        <w:t xml:space="preserve"> </w:t>
      </w:r>
      <w:r w:rsidRPr="00A82038">
        <w:rPr>
          <w:b/>
          <w:caps/>
          <w:szCs w:val="24"/>
        </w:rPr>
        <w:t>AKTAS</w:t>
      </w:r>
    </w:p>
    <w:p w14:paraId="44F9EFE4" w14:textId="77777777" w:rsidR="00802C87" w:rsidRPr="00A82038" w:rsidRDefault="00802C87" w:rsidP="00802C8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b/>
          <w:sz w:val="22"/>
        </w:rPr>
      </w:pPr>
    </w:p>
    <w:p w14:paraId="4374E39E" w14:textId="77777777" w:rsidR="00802C87" w:rsidRPr="00A82038" w:rsidRDefault="00802C87" w:rsidP="00802C8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textAlignment w:val="baseline"/>
      </w:pPr>
      <w:r w:rsidRPr="00A82038">
        <w:t>________________ Nr. ________</w:t>
      </w:r>
    </w:p>
    <w:p w14:paraId="764D0833" w14:textId="77777777" w:rsidR="00802C87" w:rsidRPr="00A82038" w:rsidRDefault="00802C87" w:rsidP="00802C8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3686"/>
        <w:textAlignment w:val="baseline"/>
        <w:rPr>
          <w:i/>
          <w:szCs w:val="24"/>
          <w:vertAlign w:val="superscript"/>
        </w:rPr>
      </w:pPr>
      <w:r w:rsidRPr="00A82038">
        <w:rPr>
          <w:i/>
          <w:szCs w:val="24"/>
          <w:vertAlign w:val="superscript"/>
        </w:rPr>
        <w:t xml:space="preserve">     (data) </w:t>
      </w:r>
    </w:p>
    <w:p w14:paraId="04408AA3" w14:textId="77777777" w:rsidR="00802C87" w:rsidRPr="00A82038" w:rsidRDefault="00802C87" w:rsidP="00802C8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textAlignment w:val="baseline"/>
      </w:pPr>
      <w:r w:rsidRPr="00A82038">
        <w:t>_____________________________</w:t>
      </w:r>
    </w:p>
    <w:p w14:paraId="3B13374D" w14:textId="77777777" w:rsidR="00802C87" w:rsidRPr="00A82038" w:rsidRDefault="00802C87" w:rsidP="00802C8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textAlignment w:val="baseline"/>
        <w:rPr>
          <w:i/>
          <w:szCs w:val="24"/>
          <w:vertAlign w:val="superscript"/>
        </w:rPr>
      </w:pPr>
      <w:r w:rsidRPr="00A82038">
        <w:rPr>
          <w:i/>
          <w:szCs w:val="24"/>
          <w:vertAlign w:val="superscript"/>
        </w:rPr>
        <w:t>(sudarymo vieta)</w:t>
      </w:r>
    </w:p>
    <w:p w14:paraId="6B3D65A1" w14:textId="77777777" w:rsidR="00802C87" w:rsidRPr="00A82038" w:rsidRDefault="00802C87" w:rsidP="00802C8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p>
    <w:p w14:paraId="2D70B778" w14:textId="77777777" w:rsidR="00802C87" w:rsidRPr="00A82038" w:rsidRDefault="00802C87" w:rsidP="00802C87">
      <w:pPr>
        <w:tabs>
          <w:tab w:val="right" w:leader="underscore" w:pos="9354"/>
        </w:tabs>
        <w:suppressAutoHyphens/>
        <w:autoSpaceDN w:val="0"/>
        <w:ind w:firstLine="720"/>
        <w:textAlignment w:val="baseline"/>
      </w:pPr>
      <w:r w:rsidRPr="00A82038">
        <w:tab/>
        <w:t>,</w:t>
      </w:r>
    </w:p>
    <w:p w14:paraId="583B324F" w14:textId="77777777" w:rsidR="00802C87" w:rsidRPr="00A82038" w:rsidRDefault="00802C87" w:rsidP="00802C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709"/>
        <w:jc w:val="center"/>
        <w:textAlignment w:val="baseline"/>
        <w:rPr>
          <w:i/>
          <w:szCs w:val="24"/>
          <w:vertAlign w:val="superscript"/>
        </w:rPr>
      </w:pPr>
      <w:r w:rsidRPr="00A82038">
        <w:rPr>
          <w:i/>
          <w:szCs w:val="24"/>
          <w:vertAlign w:val="superscript"/>
        </w:rPr>
        <w:t>(perduodančios turtą institucijos, įmonės, įstaigos, organizacijos pavadinimas, buveinė, kodas)</w:t>
      </w:r>
    </w:p>
    <w:p w14:paraId="7205F7FB" w14:textId="77777777" w:rsidR="00802C87" w:rsidRPr="00A82038" w:rsidRDefault="00802C87" w:rsidP="00802C87">
      <w:pPr>
        <w:widowControl w:val="0"/>
        <w:tabs>
          <w:tab w:val="right" w:leader="underscore" w:pos="9354"/>
        </w:tabs>
        <w:suppressAutoHyphens/>
        <w:autoSpaceDN w:val="0"/>
        <w:textAlignment w:val="baseline"/>
        <w:rPr>
          <w:szCs w:val="24"/>
        </w:rPr>
      </w:pPr>
      <w:r w:rsidRPr="00A82038">
        <w:rPr>
          <w:szCs w:val="24"/>
        </w:rPr>
        <w:t xml:space="preserve">atstovaujamas (-a) įgalioto </w:t>
      </w:r>
      <w:r w:rsidRPr="00A82038">
        <w:rPr>
          <w:szCs w:val="24"/>
        </w:rPr>
        <w:tab/>
      </w:r>
    </w:p>
    <w:p w14:paraId="6A075EFA" w14:textId="77777777" w:rsidR="00802C87" w:rsidRPr="00A82038" w:rsidRDefault="00802C87" w:rsidP="00802C87">
      <w:pPr>
        <w:suppressAutoHyphens/>
        <w:autoSpaceDN w:val="0"/>
        <w:ind w:left="1296" w:firstLine="1296"/>
        <w:jc w:val="center"/>
        <w:textAlignment w:val="baseline"/>
        <w:rPr>
          <w:i/>
          <w:szCs w:val="24"/>
          <w:vertAlign w:val="superscript"/>
        </w:rPr>
      </w:pPr>
      <w:r w:rsidRPr="00A82038">
        <w:rPr>
          <w:i/>
          <w:szCs w:val="24"/>
          <w:vertAlign w:val="superscript"/>
        </w:rPr>
        <w:t>(pagal įstatymą, institucijos įstatus (nuostatus), įgaliojimą – atstovo pareigos,</w:t>
      </w:r>
    </w:p>
    <w:p w14:paraId="37D39455" w14:textId="77777777" w:rsidR="00802C87" w:rsidRPr="00A82038" w:rsidRDefault="00802C87" w:rsidP="00802C87">
      <w:pPr>
        <w:tabs>
          <w:tab w:val="right" w:leader="underscore" w:pos="9354"/>
        </w:tabs>
        <w:suppressAutoHyphens/>
        <w:autoSpaceDN w:val="0"/>
        <w:textAlignment w:val="baseline"/>
      </w:pPr>
      <w:r w:rsidRPr="00A82038">
        <w:tab/>
        <w:t>,</w:t>
      </w:r>
    </w:p>
    <w:p w14:paraId="4AEE4FDA" w14:textId="77777777" w:rsidR="00802C87" w:rsidRPr="00A82038" w:rsidRDefault="00802C87" w:rsidP="00802C87">
      <w:pPr>
        <w:suppressAutoHyphens/>
        <w:autoSpaceDN w:val="0"/>
        <w:jc w:val="center"/>
        <w:textAlignment w:val="baseline"/>
        <w:rPr>
          <w:i/>
          <w:szCs w:val="24"/>
          <w:vertAlign w:val="superscript"/>
        </w:rPr>
      </w:pPr>
      <w:r w:rsidRPr="00A82038">
        <w:rPr>
          <w:i/>
          <w:szCs w:val="24"/>
          <w:vertAlign w:val="superscript"/>
        </w:rPr>
        <w:t>vardas ir pavardė, įgaliojimo data ir numeris)</w:t>
      </w:r>
    </w:p>
    <w:p w14:paraId="337A4945" w14:textId="77777777" w:rsidR="00802C87" w:rsidRPr="00A82038" w:rsidRDefault="00802C87" w:rsidP="00802C87">
      <w:pPr>
        <w:tabs>
          <w:tab w:val="right" w:leader="underscore" w:pos="9354"/>
        </w:tabs>
        <w:suppressAutoHyphens/>
        <w:autoSpaceDN w:val="0"/>
        <w:textAlignment w:val="baseline"/>
        <w:rPr>
          <w:sz w:val="22"/>
        </w:rPr>
      </w:pPr>
      <w:r w:rsidRPr="00A82038">
        <w:rPr>
          <w:szCs w:val="24"/>
        </w:rPr>
        <w:t>perduoda, o</w:t>
      </w:r>
      <w:r w:rsidRPr="00A82038">
        <w:rPr>
          <w:sz w:val="22"/>
        </w:rPr>
        <w:t xml:space="preserve"> </w:t>
      </w:r>
      <w:r w:rsidRPr="00A82038">
        <w:rPr>
          <w:sz w:val="22"/>
        </w:rPr>
        <w:tab/>
        <w:t>,</w:t>
      </w:r>
    </w:p>
    <w:p w14:paraId="7559A532" w14:textId="77777777" w:rsidR="00802C87" w:rsidRPr="00A82038" w:rsidRDefault="00802C87" w:rsidP="00802C87">
      <w:pPr>
        <w:suppressAutoHyphens/>
        <w:autoSpaceDN w:val="0"/>
        <w:ind w:firstLine="1276"/>
        <w:jc w:val="center"/>
        <w:textAlignment w:val="baseline"/>
        <w:rPr>
          <w:i/>
          <w:szCs w:val="24"/>
          <w:vertAlign w:val="superscript"/>
        </w:rPr>
      </w:pPr>
      <w:r w:rsidRPr="00A82038">
        <w:rPr>
          <w:i/>
          <w:szCs w:val="24"/>
          <w:vertAlign w:val="superscript"/>
        </w:rPr>
        <w:t>(priimančios turtą institucijos, įmonės, įstaigos, organizacijos pavadinimas, buveinė, kodas)</w:t>
      </w:r>
    </w:p>
    <w:p w14:paraId="0B2353CC" w14:textId="77777777" w:rsidR="00802C87" w:rsidRPr="00A82038" w:rsidRDefault="00802C87" w:rsidP="00802C87">
      <w:pPr>
        <w:tabs>
          <w:tab w:val="right" w:leader="underscore" w:pos="9354"/>
        </w:tabs>
        <w:suppressAutoHyphens/>
        <w:autoSpaceDN w:val="0"/>
        <w:textAlignment w:val="baseline"/>
      </w:pPr>
      <w:r w:rsidRPr="00A82038">
        <w:tab/>
        <w:t>,</w:t>
      </w:r>
    </w:p>
    <w:p w14:paraId="65526A7C" w14:textId="77777777" w:rsidR="00802C87" w:rsidRPr="00A82038" w:rsidRDefault="00802C87" w:rsidP="00802C87">
      <w:pPr>
        <w:widowControl w:val="0"/>
        <w:tabs>
          <w:tab w:val="right" w:leader="underscore" w:pos="9354"/>
        </w:tabs>
        <w:suppressAutoHyphens/>
        <w:autoSpaceDN w:val="0"/>
        <w:textAlignment w:val="baseline"/>
        <w:rPr>
          <w:szCs w:val="24"/>
        </w:rPr>
      </w:pPr>
      <w:r w:rsidRPr="00A82038">
        <w:rPr>
          <w:szCs w:val="24"/>
        </w:rPr>
        <w:t xml:space="preserve">atstovaujamas (-a) įgalioto </w:t>
      </w:r>
      <w:r w:rsidRPr="00A82038">
        <w:rPr>
          <w:szCs w:val="24"/>
        </w:rPr>
        <w:tab/>
      </w:r>
    </w:p>
    <w:p w14:paraId="25CC0BC9" w14:textId="77777777" w:rsidR="00802C87" w:rsidRPr="00A82038" w:rsidRDefault="00802C87" w:rsidP="00802C87">
      <w:pPr>
        <w:suppressAutoHyphens/>
        <w:autoSpaceDN w:val="0"/>
        <w:ind w:left="1296" w:firstLine="1296"/>
        <w:textAlignment w:val="baseline"/>
        <w:rPr>
          <w:i/>
          <w:szCs w:val="24"/>
          <w:vertAlign w:val="superscript"/>
        </w:rPr>
      </w:pPr>
      <w:r w:rsidRPr="00A82038">
        <w:rPr>
          <w:i/>
          <w:szCs w:val="24"/>
          <w:vertAlign w:val="superscript"/>
        </w:rPr>
        <w:t>(pagal įstatymą, institucijos įstatus (nuostatus), įgaliojimą – atstovo pareigos,</w:t>
      </w:r>
    </w:p>
    <w:p w14:paraId="1FECF7B6" w14:textId="77777777" w:rsidR="00802C87" w:rsidRPr="00A82038" w:rsidRDefault="00802C87" w:rsidP="00802C87">
      <w:pPr>
        <w:tabs>
          <w:tab w:val="right" w:leader="underscore" w:pos="9354"/>
        </w:tabs>
        <w:suppressAutoHyphens/>
        <w:autoSpaceDN w:val="0"/>
        <w:textAlignment w:val="baseline"/>
      </w:pPr>
      <w:r w:rsidRPr="00A82038">
        <w:tab/>
        <w:t>,</w:t>
      </w:r>
    </w:p>
    <w:p w14:paraId="60E7C4DA" w14:textId="77777777" w:rsidR="00802C87" w:rsidRPr="00A82038" w:rsidRDefault="00802C87" w:rsidP="00802C87">
      <w:pPr>
        <w:suppressAutoHyphens/>
        <w:autoSpaceDN w:val="0"/>
        <w:jc w:val="center"/>
        <w:textAlignment w:val="baseline"/>
        <w:rPr>
          <w:i/>
          <w:szCs w:val="24"/>
          <w:vertAlign w:val="superscript"/>
        </w:rPr>
      </w:pPr>
      <w:r w:rsidRPr="00A82038">
        <w:rPr>
          <w:i/>
          <w:szCs w:val="24"/>
          <w:vertAlign w:val="superscript"/>
        </w:rPr>
        <w:t>vardas ir pavardė, įgaliojimo data ir numeris)</w:t>
      </w:r>
    </w:p>
    <w:p w14:paraId="3677C0D4" w14:textId="77777777" w:rsidR="00802C87" w:rsidRPr="00A82038" w:rsidRDefault="00802C87" w:rsidP="00802C87">
      <w:pPr>
        <w:suppressAutoHyphens/>
        <w:autoSpaceDN w:val="0"/>
        <w:textAlignment w:val="baseline"/>
        <w:rPr>
          <w:szCs w:val="24"/>
          <w:vertAlign w:val="superscript"/>
        </w:rPr>
      </w:pPr>
    </w:p>
    <w:p w14:paraId="2B2D527E" w14:textId="77777777" w:rsidR="00802C87" w:rsidRPr="00A82038" w:rsidRDefault="00802C87" w:rsidP="00802C87">
      <w:pPr>
        <w:tabs>
          <w:tab w:val="right" w:leader="underscore" w:pos="9354"/>
        </w:tabs>
        <w:suppressAutoHyphens/>
        <w:autoSpaceDN w:val="0"/>
        <w:textAlignment w:val="baseline"/>
        <w:rPr>
          <w:sz w:val="22"/>
        </w:rPr>
      </w:pPr>
      <w:r w:rsidRPr="00A82038">
        <w:rPr>
          <w:szCs w:val="24"/>
        </w:rPr>
        <w:t>priima, vadovaudamiesi (-</w:t>
      </w:r>
      <w:proofErr w:type="spellStart"/>
      <w:r w:rsidRPr="00A82038">
        <w:rPr>
          <w:szCs w:val="24"/>
        </w:rPr>
        <w:t>osi</w:t>
      </w:r>
      <w:proofErr w:type="spellEnd"/>
      <w:r w:rsidRPr="00A82038">
        <w:rPr>
          <w:szCs w:val="24"/>
        </w:rPr>
        <w:t>)</w:t>
      </w:r>
      <w:r w:rsidRPr="00A82038">
        <w:rPr>
          <w:sz w:val="22"/>
        </w:rPr>
        <w:t xml:space="preserve"> </w:t>
      </w:r>
      <w:r w:rsidRPr="00A82038">
        <w:rPr>
          <w:sz w:val="22"/>
        </w:rPr>
        <w:tab/>
        <w:t>,</w:t>
      </w:r>
    </w:p>
    <w:p w14:paraId="04C27E93" w14:textId="77777777" w:rsidR="00802C87" w:rsidRPr="00A82038" w:rsidRDefault="00802C87" w:rsidP="00802C87">
      <w:pPr>
        <w:suppressAutoHyphens/>
        <w:autoSpaceDN w:val="0"/>
        <w:ind w:left="2592" w:firstLine="1296"/>
        <w:textAlignment w:val="baseline"/>
        <w:rPr>
          <w:i/>
          <w:sz w:val="16"/>
          <w:vertAlign w:val="superscript"/>
        </w:rPr>
      </w:pPr>
      <w:r w:rsidRPr="00A82038">
        <w:rPr>
          <w:i/>
          <w:sz w:val="16"/>
          <w:vertAlign w:val="superscript"/>
        </w:rPr>
        <w:t xml:space="preserve">(dokumento perduoti turtą pavadinimas, data, numeris) </w:t>
      </w:r>
    </w:p>
    <w:p w14:paraId="347E75DD" w14:textId="77777777" w:rsidR="00802C87" w:rsidRPr="00A82038" w:rsidRDefault="00802C87" w:rsidP="00802C87">
      <w:pPr>
        <w:widowControl w:val="0"/>
        <w:tabs>
          <w:tab w:val="right" w:leader="underscore" w:pos="9354"/>
        </w:tabs>
        <w:suppressAutoHyphens/>
        <w:autoSpaceDN w:val="0"/>
        <w:textAlignment w:val="baseline"/>
        <w:rPr>
          <w:szCs w:val="24"/>
        </w:rPr>
      </w:pPr>
      <w:r w:rsidRPr="00A82038">
        <w:rPr>
          <w:szCs w:val="24"/>
        </w:rPr>
        <w:t xml:space="preserve">šį Savivaldybei nuosavybės teise priklausantį turtą: </w:t>
      </w:r>
      <w:r w:rsidRPr="00A82038">
        <w:rPr>
          <w:szCs w:val="24"/>
        </w:rPr>
        <w:tab/>
      </w:r>
    </w:p>
    <w:p w14:paraId="727C7C6B" w14:textId="77777777" w:rsidR="00802C87" w:rsidRPr="00A82038" w:rsidRDefault="00802C87" w:rsidP="00802C87">
      <w:pPr>
        <w:widowControl w:val="0"/>
        <w:tabs>
          <w:tab w:val="right" w:leader="underscore" w:pos="9354"/>
        </w:tabs>
        <w:suppressAutoHyphens/>
        <w:autoSpaceDN w:val="0"/>
        <w:textAlignment w:val="baseline"/>
        <w:rPr>
          <w:sz w:val="22"/>
        </w:rPr>
      </w:pPr>
      <w:r w:rsidRPr="00A82038">
        <w:rPr>
          <w:sz w:val="22"/>
        </w:rPr>
        <w:tab/>
        <w:t>.</w:t>
      </w:r>
    </w:p>
    <w:p w14:paraId="2CBE0C9C" w14:textId="77777777" w:rsidR="00802C87" w:rsidRPr="00A82038" w:rsidRDefault="00802C87" w:rsidP="00802C87">
      <w:pPr>
        <w:suppressAutoHyphens/>
        <w:autoSpaceDN w:val="0"/>
        <w:jc w:val="both"/>
        <w:textAlignment w:val="baseline"/>
        <w:rPr>
          <w:i/>
          <w:sz w:val="16"/>
        </w:rPr>
      </w:pPr>
      <w:r w:rsidRPr="00A82038">
        <w:rPr>
          <w:i/>
          <w:sz w:val="16"/>
        </w:rPr>
        <w:t>(perduodamo turto pavadinimas ir apibūdinimas (nematerialiojo ir ilgalaikio materialiojo turto – inventorinis numeris, įsigijimo ir likutinė vertė; trumpalaikio materialiojo turto – įsigijimo vertė, įsigijimo data; nekilnojamojo turto ar kito nekilnojamojo daikto – adresas, unikalus numeris, bendras statinio plotas, statinio pažymėjimas plane, patalpų plotas; jeigu perduodamos akcijos – bendrovės pavadinimas, kodas, buveinė, akcijų skaičius, forma, rūšis, klasė, vienos akcijos nominali vertė, perduodamų akcijų dalis įstatiniame kapitale; jeigu perduodami keli objektai, nurodoma, kad turtas perduodamas pagal pridedamą sąrašą. Sąraše turi būti nurodyti atitinkamai turto grupei nustatyti reikalavimai)</w:t>
      </w:r>
    </w:p>
    <w:p w14:paraId="11F67A57" w14:textId="77777777" w:rsidR="00802C87" w:rsidRPr="00A82038" w:rsidRDefault="00802C87" w:rsidP="00802C87">
      <w:pPr>
        <w:suppressAutoHyphens/>
        <w:autoSpaceDN w:val="0"/>
        <w:textAlignment w:val="baseline"/>
      </w:pPr>
    </w:p>
    <w:p w14:paraId="37C021E4" w14:textId="77777777" w:rsidR="00802C87" w:rsidRPr="00A82038" w:rsidRDefault="00802C87" w:rsidP="00802C87">
      <w:pPr>
        <w:tabs>
          <w:tab w:val="right" w:leader="underscore" w:pos="9354"/>
        </w:tabs>
        <w:suppressAutoHyphens/>
        <w:autoSpaceDN w:val="0"/>
        <w:ind w:firstLine="567"/>
        <w:textAlignment w:val="baseline"/>
        <w:rPr>
          <w:szCs w:val="24"/>
        </w:rPr>
      </w:pPr>
      <w:r w:rsidRPr="00A82038">
        <w:rPr>
          <w:szCs w:val="24"/>
        </w:rPr>
        <w:t xml:space="preserve">Perduodamo turto būklė perdavimo metu </w:t>
      </w:r>
      <w:r w:rsidRPr="00A82038">
        <w:rPr>
          <w:szCs w:val="24"/>
        </w:rPr>
        <w:tab/>
        <w:t>.</w:t>
      </w:r>
    </w:p>
    <w:p w14:paraId="60E0E9D7" w14:textId="77777777" w:rsidR="00802C87" w:rsidRPr="00A82038" w:rsidRDefault="00802C87" w:rsidP="00802C87">
      <w:pPr>
        <w:tabs>
          <w:tab w:val="right" w:leader="underscore" w:pos="9354"/>
        </w:tabs>
        <w:suppressAutoHyphens/>
        <w:autoSpaceDN w:val="0"/>
        <w:ind w:firstLine="720"/>
        <w:textAlignment w:val="baseline"/>
        <w:rPr>
          <w:szCs w:val="24"/>
        </w:rPr>
      </w:pPr>
    </w:p>
    <w:p w14:paraId="2F77B7EB" w14:textId="77777777" w:rsidR="00802C87" w:rsidRPr="00A82038" w:rsidRDefault="00802C87" w:rsidP="00802C87">
      <w:pPr>
        <w:tabs>
          <w:tab w:val="right" w:leader="underscore" w:pos="9354"/>
        </w:tabs>
        <w:suppressAutoHyphens/>
        <w:autoSpaceDN w:val="0"/>
        <w:ind w:firstLine="567"/>
        <w:textAlignment w:val="baseline"/>
        <w:rPr>
          <w:szCs w:val="24"/>
        </w:rPr>
      </w:pPr>
      <w:r w:rsidRPr="00A82038">
        <w:rPr>
          <w:szCs w:val="24"/>
        </w:rPr>
        <w:t xml:space="preserve">Perduodamas turtas yra perduotas pagal nuomos (panaudos) sutartį </w:t>
      </w:r>
      <w:r w:rsidRPr="00A82038">
        <w:rPr>
          <w:szCs w:val="24"/>
        </w:rPr>
        <w:tab/>
      </w:r>
    </w:p>
    <w:p w14:paraId="1ED791E8" w14:textId="77777777" w:rsidR="00802C87" w:rsidRPr="00A82038" w:rsidRDefault="00802C87" w:rsidP="00802C87">
      <w:pPr>
        <w:tabs>
          <w:tab w:val="right" w:leader="underscore" w:pos="9354"/>
        </w:tabs>
        <w:suppressAutoHyphens/>
        <w:autoSpaceDN w:val="0"/>
        <w:textAlignment w:val="baseline"/>
      </w:pPr>
      <w:r w:rsidRPr="00A82038">
        <w:tab/>
        <w:t>.</w:t>
      </w:r>
    </w:p>
    <w:p w14:paraId="4F053B76" w14:textId="77777777" w:rsidR="00802C87" w:rsidRPr="00A82038" w:rsidRDefault="00802C87" w:rsidP="00802C87">
      <w:pPr>
        <w:suppressAutoHyphens/>
        <w:autoSpaceDN w:val="0"/>
        <w:jc w:val="center"/>
        <w:textAlignment w:val="baseline"/>
        <w:rPr>
          <w:i/>
          <w:szCs w:val="24"/>
          <w:vertAlign w:val="superscript"/>
        </w:rPr>
      </w:pPr>
      <w:r w:rsidRPr="00A82038">
        <w:rPr>
          <w:i/>
          <w:szCs w:val="24"/>
          <w:vertAlign w:val="superscript"/>
        </w:rPr>
        <w:t>(sutarties sudarymo data, numeris, galiojimo terminas)</w:t>
      </w:r>
    </w:p>
    <w:p w14:paraId="16C6F0F7" w14:textId="77777777" w:rsidR="00802C87" w:rsidRPr="00A82038" w:rsidRDefault="00802C87" w:rsidP="00802C87">
      <w:pPr>
        <w:suppressAutoHyphens/>
        <w:autoSpaceDN w:val="0"/>
        <w:ind w:firstLine="567"/>
        <w:textAlignment w:val="baseline"/>
        <w:rPr>
          <w:szCs w:val="24"/>
        </w:rPr>
      </w:pPr>
      <w:r w:rsidRPr="00A82038">
        <w:rPr>
          <w:szCs w:val="24"/>
        </w:rPr>
        <w:t>Kitos sąlygos_____________________________________________________________.</w:t>
      </w:r>
    </w:p>
    <w:p w14:paraId="6916F810" w14:textId="77777777" w:rsidR="00802C87" w:rsidRPr="00A82038" w:rsidRDefault="00802C87" w:rsidP="00802C87">
      <w:pPr>
        <w:suppressAutoHyphens/>
        <w:autoSpaceDN w:val="0"/>
        <w:ind w:firstLine="709"/>
        <w:textAlignment w:val="baseline"/>
      </w:pPr>
    </w:p>
    <w:p w14:paraId="313770D4" w14:textId="77777777" w:rsidR="00802C87" w:rsidRPr="00A82038" w:rsidRDefault="00802C87" w:rsidP="00802C87">
      <w:pPr>
        <w:suppressAutoHyphens/>
        <w:autoSpaceDN w:val="0"/>
        <w:ind w:firstLine="567"/>
        <w:textAlignment w:val="baseline"/>
        <w:rPr>
          <w:szCs w:val="24"/>
        </w:rPr>
      </w:pPr>
      <w:r w:rsidRPr="00A82038">
        <w:rPr>
          <w:szCs w:val="24"/>
        </w:rPr>
        <w:t>PRIDEDAMA (jeigu dokumentai pridedami):</w:t>
      </w:r>
    </w:p>
    <w:p w14:paraId="36F047E3" w14:textId="77777777" w:rsidR="00802C87" w:rsidRPr="00A82038" w:rsidRDefault="00802C87" w:rsidP="00802C87">
      <w:pPr>
        <w:suppressAutoHyphens/>
        <w:autoSpaceDN w:val="0"/>
        <w:ind w:firstLine="567"/>
        <w:textAlignment w:val="baseline"/>
        <w:rPr>
          <w:szCs w:val="24"/>
        </w:rPr>
      </w:pPr>
      <w:r w:rsidRPr="00A82038">
        <w:rPr>
          <w:szCs w:val="24"/>
        </w:rPr>
        <w:t>1.</w:t>
      </w:r>
      <w:r w:rsidRPr="00A82038">
        <w:rPr>
          <w:sz w:val="22"/>
        </w:rPr>
        <w:t xml:space="preserve"> _____________________________________________________, </w:t>
      </w:r>
      <w:r w:rsidRPr="00A82038">
        <w:rPr>
          <w:szCs w:val="24"/>
        </w:rPr>
        <w:t>____ lapas (-ai).</w:t>
      </w:r>
    </w:p>
    <w:p w14:paraId="3B02A542" w14:textId="77777777" w:rsidR="00802C87" w:rsidRPr="00A82038" w:rsidRDefault="00802C87" w:rsidP="00802C87">
      <w:pPr>
        <w:suppressAutoHyphens/>
        <w:autoSpaceDN w:val="0"/>
        <w:ind w:right="707"/>
        <w:jc w:val="center"/>
        <w:textAlignment w:val="baseline"/>
        <w:rPr>
          <w:i/>
          <w:szCs w:val="24"/>
          <w:vertAlign w:val="superscript"/>
        </w:rPr>
      </w:pPr>
      <w:r w:rsidRPr="00A82038">
        <w:rPr>
          <w:i/>
          <w:szCs w:val="24"/>
          <w:vertAlign w:val="superscript"/>
        </w:rPr>
        <w:t>(perduodamo turto sąrašas)</w:t>
      </w:r>
    </w:p>
    <w:p w14:paraId="6F8AADFD" w14:textId="77777777" w:rsidR="00802C87" w:rsidRPr="00A82038" w:rsidRDefault="00802C87" w:rsidP="00802C8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Cs w:val="24"/>
        </w:rPr>
      </w:pPr>
      <w:r w:rsidRPr="00A82038">
        <w:rPr>
          <w:szCs w:val="24"/>
        </w:rPr>
        <w:t>2. ___________________________________________________________, ___ lapas (-ai).</w:t>
      </w:r>
    </w:p>
    <w:p w14:paraId="3641BB05" w14:textId="77777777" w:rsidR="00802C87" w:rsidRPr="00A82038" w:rsidRDefault="00802C87" w:rsidP="00802C87">
      <w:pPr>
        <w:suppressAutoHyphens/>
        <w:autoSpaceDN w:val="0"/>
        <w:ind w:right="707"/>
        <w:jc w:val="center"/>
        <w:textAlignment w:val="baseline"/>
        <w:rPr>
          <w:i/>
          <w:szCs w:val="24"/>
          <w:vertAlign w:val="superscript"/>
        </w:rPr>
      </w:pPr>
      <w:r w:rsidRPr="00A82038">
        <w:rPr>
          <w:i/>
          <w:szCs w:val="24"/>
          <w:vertAlign w:val="superscript"/>
        </w:rPr>
        <w:t xml:space="preserve">(dokumentas, suteikiantis teisę perduoti (priimti) turtą) </w:t>
      </w:r>
    </w:p>
    <w:p w14:paraId="12B08F41" w14:textId="77777777" w:rsidR="00802C87" w:rsidRPr="00A82038" w:rsidRDefault="00802C87" w:rsidP="00802C8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Cs w:val="24"/>
        </w:rPr>
      </w:pPr>
      <w:r w:rsidRPr="00A82038">
        <w:rPr>
          <w:szCs w:val="24"/>
        </w:rPr>
        <w:t>3. __________________________________________________________, ____ lapas (-ai).</w:t>
      </w:r>
    </w:p>
    <w:p w14:paraId="1A745B53" w14:textId="77777777" w:rsidR="00802C87" w:rsidRPr="00A82038" w:rsidRDefault="00802C87" w:rsidP="00802C87">
      <w:pPr>
        <w:suppressAutoHyphens/>
        <w:autoSpaceDN w:val="0"/>
        <w:ind w:right="707"/>
        <w:jc w:val="center"/>
        <w:textAlignment w:val="baseline"/>
        <w:rPr>
          <w:i/>
          <w:szCs w:val="24"/>
          <w:vertAlign w:val="superscript"/>
        </w:rPr>
      </w:pPr>
      <w:r w:rsidRPr="00A82038">
        <w:rPr>
          <w:i/>
          <w:szCs w:val="24"/>
          <w:vertAlign w:val="superscript"/>
        </w:rPr>
        <w:t xml:space="preserve">(nekilnojamojo daikto kadastro duomenų bylos arba jų kopijos) </w:t>
      </w:r>
    </w:p>
    <w:p w14:paraId="7CE04728" w14:textId="77777777" w:rsidR="00802C87" w:rsidRPr="00A82038" w:rsidRDefault="00802C87" w:rsidP="00802C8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Cs w:val="24"/>
        </w:rPr>
      </w:pPr>
      <w:r w:rsidRPr="00A82038">
        <w:rPr>
          <w:szCs w:val="24"/>
        </w:rPr>
        <w:t>4. __________________________________________________________, ____ lapas (-ai).</w:t>
      </w:r>
    </w:p>
    <w:p w14:paraId="4316B8BA" w14:textId="77777777" w:rsidR="00802C87" w:rsidRPr="00A82038" w:rsidRDefault="00802C87" w:rsidP="00802C87">
      <w:pPr>
        <w:suppressAutoHyphens/>
        <w:autoSpaceDN w:val="0"/>
        <w:ind w:right="707"/>
        <w:jc w:val="center"/>
        <w:textAlignment w:val="baseline"/>
        <w:rPr>
          <w:i/>
          <w:szCs w:val="24"/>
          <w:vertAlign w:val="superscript"/>
        </w:rPr>
      </w:pPr>
      <w:r w:rsidRPr="00A82038">
        <w:rPr>
          <w:i/>
          <w:szCs w:val="24"/>
          <w:vertAlign w:val="superscript"/>
        </w:rPr>
        <w:t xml:space="preserve">(teisinės registracijos dokumentai) </w:t>
      </w:r>
    </w:p>
    <w:p w14:paraId="59B98053" w14:textId="77777777" w:rsidR="00802C87" w:rsidRPr="00A82038" w:rsidRDefault="00802C87" w:rsidP="00802C8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Cs w:val="24"/>
        </w:rPr>
      </w:pPr>
      <w:r w:rsidRPr="00A82038">
        <w:rPr>
          <w:szCs w:val="24"/>
        </w:rPr>
        <w:lastRenderedPageBreak/>
        <w:t>5. __________________________________________________________, ____ lapas (-ai).</w:t>
      </w:r>
    </w:p>
    <w:p w14:paraId="3C7CD84E" w14:textId="77777777" w:rsidR="00802C87" w:rsidRPr="00A82038" w:rsidRDefault="00802C87" w:rsidP="00802C87">
      <w:pPr>
        <w:suppressAutoHyphens/>
        <w:autoSpaceDN w:val="0"/>
        <w:ind w:right="707"/>
        <w:jc w:val="center"/>
        <w:textAlignment w:val="baseline"/>
        <w:rPr>
          <w:i/>
          <w:szCs w:val="24"/>
          <w:vertAlign w:val="superscript"/>
        </w:rPr>
      </w:pPr>
      <w:r w:rsidRPr="00A82038">
        <w:rPr>
          <w:i/>
          <w:szCs w:val="24"/>
          <w:vertAlign w:val="superscript"/>
        </w:rPr>
        <w:t xml:space="preserve">(nuomos (panaudos) sutartis) </w:t>
      </w:r>
    </w:p>
    <w:p w14:paraId="1C82EE3F" w14:textId="77777777" w:rsidR="00802C87" w:rsidRPr="00A82038" w:rsidRDefault="00802C87" w:rsidP="00802C8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Cs w:val="24"/>
        </w:rPr>
      </w:pPr>
      <w:r w:rsidRPr="00A82038">
        <w:rPr>
          <w:szCs w:val="24"/>
        </w:rPr>
        <w:t>6. __________________________________________________________, ____ lapas (-ai).</w:t>
      </w:r>
    </w:p>
    <w:p w14:paraId="65FAAC6B" w14:textId="77777777" w:rsidR="00802C87" w:rsidRPr="00A82038" w:rsidRDefault="00802C87" w:rsidP="00802C87">
      <w:pPr>
        <w:suppressAutoHyphens/>
        <w:autoSpaceDN w:val="0"/>
        <w:ind w:right="707"/>
        <w:jc w:val="center"/>
        <w:textAlignment w:val="baseline"/>
        <w:rPr>
          <w:i/>
          <w:szCs w:val="24"/>
          <w:vertAlign w:val="superscript"/>
        </w:rPr>
      </w:pPr>
      <w:r w:rsidRPr="00A82038">
        <w:rPr>
          <w:i/>
          <w:szCs w:val="24"/>
          <w:vertAlign w:val="superscript"/>
        </w:rPr>
        <w:t>(Savivaldybės nuosavybės teisę į akcijas patvirtinantys dokumentai)</w:t>
      </w:r>
    </w:p>
    <w:p w14:paraId="5CB5744A" w14:textId="77777777" w:rsidR="00802C87" w:rsidRPr="00A82038" w:rsidRDefault="00802C87" w:rsidP="00802C8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Cs w:val="24"/>
        </w:rPr>
      </w:pPr>
      <w:r w:rsidRPr="00A82038">
        <w:rPr>
          <w:szCs w:val="24"/>
        </w:rPr>
        <w:t>7. __________________________________________________________, ____ lapas (-ai).</w:t>
      </w:r>
    </w:p>
    <w:p w14:paraId="383B188B" w14:textId="77777777" w:rsidR="00802C87" w:rsidRPr="00A82038" w:rsidRDefault="00802C87" w:rsidP="00802C87">
      <w:pPr>
        <w:suppressAutoHyphens/>
        <w:autoSpaceDN w:val="0"/>
        <w:ind w:right="707"/>
        <w:jc w:val="center"/>
        <w:textAlignment w:val="baseline"/>
        <w:rPr>
          <w:i/>
          <w:szCs w:val="24"/>
          <w:vertAlign w:val="superscript"/>
        </w:rPr>
      </w:pPr>
      <w:r w:rsidRPr="00A82038">
        <w:rPr>
          <w:i/>
          <w:szCs w:val="24"/>
          <w:vertAlign w:val="superscript"/>
        </w:rPr>
        <w:t>(kiti dokumentai)</w:t>
      </w:r>
    </w:p>
    <w:p w14:paraId="4E296848" w14:textId="77777777" w:rsidR="00802C87" w:rsidRPr="00A82038" w:rsidRDefault="00802C87" w:rsidP="00802C87">
      <w:pPr>
        <w:suppressAutoHyphens/>
        <w:autoSpaceDN w:val="0"/>
        <w:ind w:left="2160" w:hanging="33"/>
        <w:textAlignment w:val="baseline"/>
        <w:rPr>
          <w:i/>
        </w:rPr>
      </w:pPr>
    </w:p>
    <w:p w14:paraId="25927F8E" w14:textId="7F0ADDFA" w:rsidR="00802C87" w:rsidRPr="00A82038" w:rsidRDefault="00802C87" w:rsidP="00802C8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Cs w:val="24"/>
        </w:rPr>
      </w:pPr>
      <w:r w:rsidRPr="00A82038">
        <w:rPr>
          <w:szCs w:val="24"/>
        </w:rPr>
        <w:t xml:space="preserve">Šis aktas surašytas 2 egzemplioriais, po vieną turto </w:t>
      </w:r>
      <w:proofErr w:type="spellStart"/>
      <w:r w:rsidRPr="00A82038">
        <w:rPr>
          <w:szCs w:val="24"/>
        </w:rPr>
        <w:t>perdavėjui</w:t>
      </w:r>
      <w:proofErr w:type="spellEnd"/>
      <w:r w:rsidRPr="00A82038">
        <w:rPr>
          <w:szCs w:val="24"/>
        </w:rPr>
        <w:t xml:space="preserve"> ir turto perėmėjui</w:t>
      </w:r>
      <w:r w:rsidR="001544CD" w:rsidRPr="00A82038">
        <w:rPr>
          <w:szCs w:val="24"/>
        </w:rPr>
        <w:t>/vienu egzemplioriumi, šalims pasirašant elektroniniais parašais</w:t>
      </w:r>
      <w:r w:rsidRPr="00A82038">
        <w:rPr>
          <w:szCs w:val="24"/>
        </w:rPr>
        <w:t xml:space="preserve">. </w:t>
      </w:r>
    </w:p>
    <w:p w14:paraId="0034258F" w14:textId="77777777" w:rsidR="00802C87" w:rsidRPr="00A82038" w:rsidRDefault="00802C87" w:rsidP="00802C8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textAlignment w:val="baseline"/>
        <w:rPr>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4"/>
        <w:gridCol w:w="4535"/>
      </w:tblGrid>
      <w:tr w:rsidR="00802C87" w:rsidRPr="00A82038" w14:paraId="25F831B4" w14:textId="77777777" w:rsidTr="004F18D5">
        <w:tc>
          <w:tcPr>
            <w:tcW w:w="4535" w:type="dxa"/>
          </w:tcPr>
          <w:p w14:paraId="6B91908D"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Cs w:val="24"/>
              </w:rPr>
            </w:pPr>
            <w:r w:rsidRPr="00A82038">
              <w:rPr>
                <w:b/>
                <w:sz w:val="24"/>
                <w:szCs w:val="24"/>
              </w:rPr>
              <w:t>Perdavė</w:t>
            </w:r>
          </w:p>
        </w:tc>
        <w:tc>
          <w:tcPr>
            <w:tcW w:w="454" w:type="dxa"/>
          </w:tcPr>
          <w:p w14:paraId="4A635481"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b/>
                <w:sz w:val="24"/>
                <w:szCs w:val="24"/>
              </w:rPr>
            </w:pPr>
          </w:p>
        </w:tc>
        <w:tc>
          <w:tcPr>
            <w:tcW w:w="4535" w:type="dxa"/>
          </w:tcPr>
          <w:p w14:paraId="5FADB4A6"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b/>
                <w:sz w:val="24"/>
                <w:szCs w:val="24"/>
              </w:rPr>
            </w:pPr>
            <w:r w:rsidRPr="00A82038">
              <w:rPr>
                <w:b/>
                <w:sz w:val="24"/>
                <w:szCs w:val="24"/>
              </w:rPr>
              <w:t>Priėmė</w:t>
            </w:r>
          </w:p>
        </w:tc>
      </w:tr>
      <w:tr w:rsidR="00802C87" w:rsidRPr="00A82038" w14:paraId="0521614B" w14:textId="77777777" w:rsidTr="004F18D5">
        <w:tc>
          <w:tcPr>
            <w:tcW w:w="4535" w:type="dxa"/>
            <w:tcBorders>
              <w:bottom w:val="single" w:sz="4" w:space="0" w:color="auto"/>
            </w:tcBorders>
          </w:tcPr>
          <w:p w14:paraId="3D97815C"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Cs w:val="24"/>
              </w:rPr>
            </w:pPr>
          </w:p>
        </w:tc>
        <w:tc>
          <w:tcPr>
            <w:tcW w:w="454" w:type="dxa"/>
          </w:tcPr>
          <w:p w14:paraId="784A7E62"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Cs w:val="24"/>
              </w:rPr>
            </w:pPr>
          </w:p>
        </w:tc>
        <w:tc>
          <w:tcPr>
            <w:tcW w:w="4535" w:type="dxa"/>
            <w:tcBorders>
              <w:bottom w:val="single" w:sz="4" w:space="0" w:color="auto"/>
            </w:tcBorders>
          </w:tcPr>
          <w:p w14:paraId="5CDF7F3E"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Cs w:val="24"/>
              </w:rPr>
            </w:pPr>
          </w:p>
        </w:tc>
      </w:tr>
      <w:tr w:rsidR="00802C87" w:rsidRPr="00A82038" w14:paraId="7BBBF22A" w14:textId="77777777" w:rsidTr="004F18D5">
        <w:tc>
          <w:tcPr>
            <w:tcW w:w="4535" w:type="dxa"/>
            <w:tcBorders>
              <w:top w:val="single" w:sz="4" w:space="0" w:color="auto"/>
            </w:tcBorders>
          </w:tcPr>
          <w:p w14:paraId="6C9E1FB5"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rPr>
            </w:pPr>
            <w:r w:rsidRPr="00A82038">
              <w:rPr>
                <w:i/>
                <w:sz w:val="24"/>
                <w:szCs w:val="24"/>
                <w:vertAlign w:val="superscript"/>
              </w:rPr>
              <w:t>(juridinio asmens pavadinimas)</w:t>
            </w:r>
          </w:p>
        </w:tc>
        <w:tc>
          <w:tcPr>
            <w:tcW w:w="454" w:type="dxa"/>
          </w:tcPr>
          <w:p w14:paraId="09335C11"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i/>
                <w:sz w:val="24"/>
                <w:szCs w:val="24"/>
                <w:vertAlign w:val="superscript"/>
              </w:rPr>
            </w:pPr>
          </w:p>
        </w:tc>
        <w:tc>
          <w:tcPr>
            <w:tcW w:w="4535" w:type="dxa"/>
            <w:tcBorders>
              <w:top w:val="single" w:sz="4" w:space="0" w:color="auto"/>
            </w:tcBorders>
          </w:tcPr>
          <w:p w14:paraId="125FAEA7"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rPr>
            </w:pPr>
            <w:r w:rsidRPr="00A82038">
              <w:rPr>
                <w:i/>
                <w:sz w:val="24"/>
                <w:szCs w:val="24"/>
                <w:vertAlign w:val="superscript"/>
              </w:rPr>
              <w:t>(juridinio asmens pavadinimas)</w:t>
            </w:r>
          </w:p>
        </w:tc>
      </w:tr>
      <w:tr w:rsidR="00802C87" w:rsidRPr="00A82038" w14:paraId="72C240A0" w14:textId="77777777" w:rsidTr="004F18D5">
        <w:tc>
          <w:tcPr>
            <w:tcW w:w="4535" w:type="dxa"/>
            <w:tcBorders>
              <w:bottom w:val="single" w:sz="4" w:space="0" w:color="auto"/>
            </w:tcBorders>
          </w:tcPr>
          <w:p w14:paraId="7446299E"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rPr>
            </w:pPr>
          </w:p>
        </w:tc>
        <w:tc>
          <w:tcPr>
            <w:tcW w:w="454" w:type="dxa"/>
          </w:tcPr>
          <w:p w14:paraId="42B7960C"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rPr>
            </w:pPr>
          </w:p>
        </w:tc>
        <w:tc>
          <w:tcPr>
            <w:tcW w:w="4535" w:type="dxa"/>
            <w:tcBorders>
              <w:bottom w:val="single" w:sz="4" w:space="0" w:color="auto"/>
            </w:tcBorders>
          </w:tcPr>
          <w:p w14:paraId="180429BF"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rPr>
            </w:pPr>
          </w:p>
        </w:tc>
      </w:tr>
      <w:tr w:rsidR="00802C87" w:rsidRPr="00A82038" w14:paraId="0D46AD31" w14:textId="77777777" w:rsidTr="004F18D5">
        <w:tc>
          <w:tcPr>
            <w:tcW w:w="4535" w:type="dxa"/>
            <w:tcBorders>
              <w:top w:val="single" w:sz="4" w:space="0" w:color="auto"/>
            </w:tcBorders>
          </w:tcPr>
          <w:p w14:paraId="21363BD4"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rPr>
            </w:pPr>
            <w:r w:rsidRPr="00A82038">
              <w:rPr>
                <w:i/>
                <w:sz w:val="24"/>
                <w:szCs w:val="24"/>
                <w:vertAlign w:val="superscript"/>
              </w:rPr>
              <w:t>(juridinio asmens kodas)</w:t>
            </w:r>
          </w:p>
        </w:tc>
        <w:tc>
          <w:tcPr>
            <w:tcW w:w="454" w:type="dxa"/>
          </w:tcPr>
          <w:p w14:paraId="38A1F7AD"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i/>
                <w:sz w:val="24"/>
                <w:szCs w:val="24"/>
                <w:vertAlign w:val="superscript"/>
              </w:rPr>
            </w:pPr>
          </w:p>
        </w:tc>
        <w:tc>
          <w:tcPr>
            <w:tcW w:w="4535" w:type="dxa"/>
            <w:tcBorders>
              <w:top w:val="single" w:sz="4" w:space="0" w:color="auto"/>
            </w:tcBorders>
          </w:tcPr>
          <w:p w14:paraId="38A78283"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rPr>
            </w:pPr>
            <w:r w:rsidRPr="00A82038">
              <w:rPr>
                <w:i/>
                <w:sz w:val="24"/>
                <w:szCs w:val="24"/>
                <w:vertAlign w:val="superscript"/>
              </w:rPr>
              <w:t>(juridinio asmens kodas)</w:t>
            </w:r>
          </w:p>
        </w:tc>
      </w:tr>
      <w:tr w:rsidR="00802C87" w:rsidRPr="00A82038" w14:paraId="45B404C9" w14:textId="77777777" w:rsidTr="004F18D5">
        <w:tc>
          <w:tcPr>
            <w:tcW w:w="4535" w:type="dxa"/>
            <w:tcBorders>
              <w:bottom w:val="single" w:sz="4" w:space="0" w:color="auto"/>
            </w:tcBorders>
          </w:tcPr>
          <w:p w14:paraId="6B6EDCDB"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rPr>
            </w:pPr>
          </w:p>
        </w:tc>
        <w:tc>
          <w:tcPr>
            <w:tcW w:w="454" w:type="dxa"/>
          </w:tcPr>
          <w:p w14:paraId="171BB645"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rPr>
            </w:pPr>
          </w:p>
        </w:tc>
        <w:tc>
          <w:tcPr>
            <w:tcW w:w="4535" w:type="dxa"/>
            <w:tcBorders>
              <w:bottom w:val="single" w:sz="4" w:space="0" w:color="auto"/>
            </w:tcBorders>
          </w:tcPr>
          <w:p w14:paraId="1D2C4086"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rPr>
            </w:pPr>
          </w:p>
        </w:tc>
      </w:tr>
      <w:tr w:rsidR="00802C87" w:rsidRPr="00A82038" w14:paraId="265133D3" w14:textId="77777777" w:rsidTr="004F18D5">
        <w:tc>
          <w:tcPr>
            <w:tcW w:w="4535" w:type="dxa"/>
            <w:tcBorders>
              <w:top w:val="single" w:sz="4" w:space="0" w:color="auto"/>
            </w:tcBorders>
          </w:tcPr>
          <w:p w14:paraId="26285E06"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rPr>
            </w:pPr>
            <w:r w:rsidRPr="00A82038">
              <w:rPr>
                <w:i/>
                <w:sz w:val="24"/>
                <w:szCs w:val="24"/>
                <w:vertAlign w:val="superscript"/>
              </w:rPr>
              <w:t>(adresas, telefonas, fakso nr., el. paštas)</w:t>
            </w:r>
          </w:p>
        </w:tc>
        <w:tc>
          <w:tcPr>
            <w:tcW w:w="454" w:type="dxa"/>
          </w:tcPr>
          <w:p w14:paraId="75ABDF33"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i/>
                <w:sz w:val="24"/>
                <w:szCs w:val="24"/>
                <w:vertAlign w:val="superscript"/>
              </w:rPr>
            </w:pPr>
          </w:p>
        </w:tc>
        <w:tc>
          <w:tcPr>
            <w:tcW w:w="4535" w:type="dxa"/>
            <w:tcBorders>
              <w:top w:val="single" w:sz="4" w:space="0" w:color="auto"/>
            </w:tcBorders>
          </w:tcPr>
          <w:p w14:paraId="5D9E8B41"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rPr>
            </w:pPr>
            <w:r w:rsidRPr="00A82038">
              <w:rPr>
                <w:i/>
                <w:sz w:val="24"/>
                <w:szCs w:val="24"/>
                <w:vertAlign w:val="superscript"/>
              </w:rPr>
              <w:t>(adresas, telefonas, fakso nr., el. paštas)</w:t>
            </w:r>
          </w:p>
        </w:tc>
      </w:tr>
      <w:tr w:rsidR="00802C87" w:rsidRPr="00A82038" w14:paraId="175A180D" w14:textId="77777777" w:rsidTr="004F18D5">
        <w:tc>
          <w:tcPr>
            <w:tcW w:w="4535" w:type="dxa"/>
            <w:tcBorders>
              <w:bottom w:val="single" w:sz="4" w:space="0" w:color="auto"/>
            </w:tcBorders>
          </w:tcPr>
          <w:p w14:paraId="143DFF1F"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rPr>
            </w:pPr>
          </w:p>
        </w:tc>
        <w:tc>
          <w:tcPr>
            <w:tcW w:w="454" w:type="dxa"/>
          </w:tcPr>
          <w:p w14:paraId="2970F718"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rPr>
            </w:pPr>
          </w:p>
        </w:tc>
        <w:tc>
          <w:tcPr>
            <w:tcW w:w="4535" w:type="dxa"/>
            <w:tcBorders>
              <w:bottom w:val="single" w:sz="4" w:space="0" w:color="auto"/>
            </w:tcBorders>
          </w:tcPr>
          <w:p w14:paraId="6DC41B59"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rPr>
            </w:pPr>
          </w:p>
        </w:tc>
      </w:tr>
      <w:tr w:rsidR="00802C87" w:rsidRPr="00A82038" w14:paraId="1DE1B413" w14:textId="77777777" w:rsidTr="004F18D5">
        <w:tc>
          <w:tcPr>
            <w:tcW w:w="4535" w:type="dxa"/>
            <w:tcBorders>
              <w:top w:val="single" w:sz="4" w:space="0" w:color="auto"/>
            </w:tcBorders>
          </w:tcPr>
          <w:p w14:paraId="765961CB"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i/>
                <w:sz w:val="24"/>
                <w:szCs w:val="24"/>
                <w:vertAlign w:val="superscript"/>
              </w:rPr>
            </w:pPr>
            <w:r w:rsidRPr="00A82038">
              <w:rPr>
                <w:i/>
                <w:sz w:val="24"/>
                <w:szCs w:val="24"/>
                <w:vertAlign w:val="superscript"/>
              </w:rPr>
              <w:t>(Pareigos, vardas ir pavardė)</w:t>
            </w:r>
          </w:p>
        </w:tc>
        <w:tc>
          <w:tcPr>
            <w:tcW w:w="454" w:type="dxa"/>
          </w:tcPr>
          <w:p w14:paraId="5E0995FD"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i/>
                <w:sz w:val="24"/>
                <w:szCs w:val="24"/>
                <w:vertAlign w:val="superscript"/>
              </w:rPr>
            </w:pPr>
          </w:p>
        </w:tc>
        <w:tc>
          <w:tcPr>
            <w:tcW w:w="4535" w:type="dxa"/>
            <w:tcBorders>
              <w:top w:val="single" w:sz="4" w:space="0" w:color="auto"/>
            </w:tcBorders>
          </w:tcPr>
          <w:p w14:paraId="30CC04D2"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i/>
                <w:sz w:val="24"/>
                <w:szCs w:val="24"/>
                <w:vertAlign w:val="superscript"/>
              </w:rPr>
            </w:pPr>
            <w:r w:rsidRPr="00A82038">
              <w:rPr>
                <w:i/>
                <w:sz w:val="24"/>
                <w:szCs w:val="24"/>
                <w:vertAlign w:val="superscript"/>
              </w:rPr>
              <w:t>(Pareigos, vardas ir pavardė)</w:t>
            </w:r>
          </w:p>
        </w:tc>
      </w:tr>
      <w:tr w:rsidR="00802C87" w:rsidRPr="00A82038" w14:paraId="0B9396B7" w14:textId="77777777" w:rsidTr="004F18D5">
        <w:tc>
          <w:tcPr>
            <w:tcW w:w="4535" w:type="dxa"/>
            <w:tcBorders>
              <w:bottom w:val="single" w:sz="4" w:space="0" w:color="auto"/>
            </w:tcBorders>
          </w:tcPr>
          <w:p w14:paraId="76C5F0D3"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rPr>
            </w:pPr>
          </w:p>
        </w:tc>
        <w:tc>
          <w:tcPr>
            <w:tcW w:w="454" w:type="dxa"/>
          </w:tcPr>
          <w:p w14:paraId="22B4CA23"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rPr>
            </w:pPr>
          </w:p>
        </w:tc>
        <w:tc>
          <w:tcPr>
            <w:tcW w:w="4535" w:type="dxa"/>
            <w:tcBorders>
              <w:bottom w:val="single" w:sz="4" w:space="0" w:color="auto"/>
            </w:tcBorders>
          </w:tcPr>
          <w:p w14:paraId="0CBB6162"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rPr>
            </w:pPr>
          </w:p>
        </w:tc>
      </w:tr>
      <w:tr w:rsidR="00802C87" w:rsidRPr="00A82038" w14:paraId="2938E1E7" w14:textId="77777777" w:rsidTr="004F18D5">
        <w:tc>
          <w:tcPr>
            <w:tcW w:w="4535" w:type="dxa"/>
            <w:tcBorders>
              <w:top w:val="single" w:sz="4" w:space="0" w:color="auto"/>
            </w:tcBorders>
          </w:tcPr>
          <w:p w14:paraId="3809A11B"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rPr>
            </w:pPr>
            <w:r w:rsidRPr="00A82038">
              <w:rPr>
                <w:i/>
                <w:sz w:val="24"/>
                <w:szCs w:val="24"/>
                <w:vertAlign w:val="superscript"/>
              </w:rPr>
              <w:t>(parašas)</w:t>
            </w:r>
          </w:p>
        </w:tc>
        <w:tc>
          <w:tcPr>
            <w:tcW w:w="454" w:type="dxa"/>
          </w:tcPr>
          <w:p w14:paraId="64764C3E"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i/>
                <w:sz w:val="24"/>
                <w:szCs w:val="24"/>
                <w:vertAlign w:val="superscript"/>
              </w:rPr>
            </w:pPr>
          </w:p>
        </w:tc>
        <w:tc>
          <w:tcPr>
            <w:tcW w:w="4535" w:type="dxa"/>
            <w:tcBorders>
              <w:top w:val="single" w:sz="4" w:space="0" w:color="auto"/>
            </w:tcBorders>
          </w:tcPr>
          <w:p w14:paraId="2957D2A6" w14:textId="77777777" w:rsidR="00802C87" w:rsidRPr="00A82038" w:rsidRDefault="00802C87" w:rsidP="004F18D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sz w:val="24"/>
                <w:szCs w:val="24"/>
                <w:vertAlign w:val="superscript"/>
              </w:rPr>
            </w:pPr>
            <w:r w:rsidRPr="00A82038">
              <w:rPr>
                <w:i/>
                <w:sz w:val="24"/>
                <w:szCs w:val="24"/>
                <w:vertAlign w:val="superscript"/>
              </w:rPr>
              <w:t>(parašas)</w:t>
            </w:r>
          </w:p>
        </w:tc>
      </w:tr>
    </w:tbl>
    <w:p w14:paraId="063F2C38" w14:textId="77777777" w:rsidR="00802C87" w:rsidRPr="00A82038" w:rsidRDefault="00802C87" w:rsidP="00802C8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709"/>
        <w:textAlignment w:val="baseline"/>
        <w:rPr>
          <w:szCs w:val="24"/>
        </w:rPr>
      </w:pPr>
    </w:p>
    <w:p w14:paraId="728B1C45" w14:textId="77777777" w:rsidR="00802C87" w:rsidRPr="00A82038" w:rsidRDefault="00802C87" w:rsidP="00802C87">
      <w:pPr>
        <w:tabs>
          <w:tab w:val="left" w:pos="6237"/>
        </w:tabs>
        <w:suppressAutoHyphens/>
        <w:autoSpaceDN w:val="0"/>
        <w:jc w:val="center"/>
        <w:textAlignment w:val="baseline"/>
        <w:rPr>
          <w:color w:val="000000"/>
        </w:rPr>
      </w:pPr>
      <w:r w:rsidRPr="00A82038">
        <w:rPr>
          <w:color w:val="000000"/>
        </w:rPr>
        <w:t>––––––––––––––––––––</w:t>
      </w:r>
    </w:p>
    <w:p w14:paraId="1CDCDBC8" w14:textId="11E5CC7C" w:rsidR="00802C87" w:rsidRPr="00A82038" w:rsidRDefault="00802C87" w:rsidP="00802C87">
      <w:pPr>
        <w:tabs>
          <w:tab w:val="left" w:pos="6237"/>
        </w:tabs>
        <w:suppressAutoHyphens/>
        <w:autoSpaceDN w:val="0"/>
        <w:jc w:val="center"/>
        <w:textAlignment w:val="baseline"/>
      </w:pPr>
      <w:r w:rsidRPr="00A82038">
        <w:br w:type="page"/>
      </w:r>
    </w:p>
    <w:p w14:paraId="28C35737" w14:textId="77777777" w:rsidR="001E1B47" w:rsidRPr="00A82038" w:rsidRDefault="001E1B47" w:rsidP="001E1B47">
      <w:pPr>
        <w:jc w:val="center"/>
        <w:rPr>
          <w:b/>
          <w:szCs w:val="24"/>
        </w:rPr>
      </w:pPr>
      <w:r w:rsidRPr="00A82038">
        <w:rPr>
          <w:b/>
          <w:szCs w:val="24"/>
        </w:rPr>
        <w:lastRenderedPageBreak/>
        <w:t>SPRENDIMO PROJEKTO</w:t>
      </w:r>
    </w:p>
    <w:p w14:paraId="111EE3C6" w14:textId="77777777" w:rsidR="00B666D4" w:rsidRDefault="00B666D4" w:rsidP="00B666D4">
      <w:pPr>
        <w:jc w:val="center"/>
        <w:rPr>
          <w:b/>
          <w:szCs w:val="24"/>
          <w:lang w:eastAsia="lt-LT"/>
        </w:rPr>
      </w:pPr>
      <w:r w:rsidRPr="00A82038">
        <w:rPr>
          <w:b/>
          <w:bCs/>
          <w:szCs w:val="24"/>
          <w:lang w:eastAsia="lt-LT"/>
        </w:rPr>
        <w:t xml:space="preserve">DĖL </w:t>
      </w:r>
      <w:r w:rsidRPr="00A82038">
        <w:rPr>
          <w:b/>
          <w:szCs w:val="24"/>
          <w:lang w:eastAsia="lt-LT"/>
        </w:rPr>
        <w:t xml:space="preserve">ROKIŠKIO RAJONO SAVIVALDYBĖS TURTO PERDAVIMO VALDYTI, NAUDOTIS IR DISPONUOTI JUO </w:t>
      </w:r>
      <w:r>
        <w:rPr>
          <w:b/>
          <w:szCs w:val="24"/>
          <w:lang w:eastAsia="lt-LT"/>
        </w:rPr>
        <w:t>PATIKĖJIMO TEISE TVARKOS APRAŠO</w:t>
      </w:r>
    </w:p>
    <w:p w14:paraId="6B665017" w14:textId="6914E730" w:rsidR="00B666D4" w:rsidRPr="00A82038" w:rsidRDefault="00B666D4" w:rsidP="00B666D4">
      <w:pPr>
        <w:jc w:val="center"/>
        <w:rPr>
          <w:b/>
          <w:bCs/>
          <w:szCs w:val="24"/>
          <w:lang w:eastAsia="lt-LT"/>
        </w:rPr>
      </w:pPr>
      <w:r w:rsidRPr="00A82038">
        <w:rPr>
          <w:b/>
          <w:bCs/>
          <w:szCs w:val="24"/>
          <w:lang w:eastAsia="lt-LT"/>
        </w:rPr>
        <w:t>PATVIRTINIMO</w:t>
      </w:r>
    </w:p>
    <w:p w14:paraId="28C35738" w14:textId="0CA53402" w:rsidR="001E1B47" w:rsidRPr="00A82038" w:rsidRDefault="001E1B47" w:rsidP="001E1B47">
      <w:pPr>
        <w:widowControl w:val="0"/>
        <w:suppressAutoHyphens/>
        <w:jc w:val="center"/>
        <w:rPr>
          <w:rFonts w:eastAsia="Lucida Sans Unicode"/>
          <w:b/>
          <w:kern w:val="1"/>
          <w:szCs w:val="24"/>
          <w:lang w:eastAsia="lt-LT"/>
        </w:rPr>
      </w:pPr>
      <w:r w:rsidRPr="00A82038">
        <w:rPr>
          <w:b/>
          <w:szCs w:val="24"/>
        </w:rPr>
        <w:t>AIŠKINAMASIS RAŠTAS</w:t>
      </w:r>
    </w:p>
    <w:p w14:paraId="28C35739" w14:textId="77777777" w:rsidR="001E1B47" w:rsidRPr="00A82038" w:rsidRDefault="001E1B47" w:rsidP="001E1B47">
      <w:pPr>
        <w:rPr>
          <w:szCs w:val="24"/>
        </w:rPr>
      </w:pPr>
    </w:p>
    <w:p w14:paraId="28C3573A" w14:textId="77777777" w:rsidR="001E1B47" w:rsidRPr="00A82038" w:rsidRDefault="001E1B47" w:rsidP="001E1B47">
      <w:pPr>
        <w:jc w:val="center"/>
        <w:rPr>
          <w:i/>
          <w:szCs w:val="24"/>
        </w:rPr>
      </w:pPr>
      <w:r w:rsidRPr="00A82038">
        <w:rPr>
          <w:i/>
          <w:szCs w:val="24"/>
        </w:rPr>
        <w:t>2023-05-25</w:t>
      </w:r>
    </w:p>
    <w:p w14:paraId="28C3573B" w14:textId="77777777" w:rsidR="001E1B47" w:rsidRPr="00A82038" w:rsidRDefault="001E1B47" w:rsidP="001E1B47">
      <w:pPr>
        <w:jc w:val="center"/>
        <w:rPr>
          <w:i/>
          <w:szCs w:val="24"/>
        </w:rPr>
      </w:pPr>
    </w:p>
    <w:p w14:paraId="28C3573C" w14:textId="77777777" w:rsidR="001E1B47" w:rsidRPr="00A82038" w:rsidRDefault="001E1B47" w:rsidP="001E1B47">
      <w:pPr>
        <w:rPr>
          <w:szCs w:val="24"/>
        </w:rPr>
      </w:pPr>
    </w:p>
    <w:p w14:paraId="28C3573D" w14:textId="77777777" w:rsidR="001E1B47" w:rsidRPr="00A82038" w:rsidRDefault="001E1B47" w:rsidP="001E1B47">
      <w:pPr>
        <w:rPr>
          <w:szCs w:val="24"/>
        </w:rPr>
      </w:pPr>
      <w:r w:rsidRPr="00A82038">
        <w:rPr>
          <w:szCs w:val="24"/>
        </w:rPr>
        <w:t>Projekto rengėjas – Turto valdymo ir ūkio skyriaus vedėjos pavaduotoja Gailutė Vaikutienė</w:t>
      </w:r>
    </w:p>
    <w:p w14:paraId="28C3573E" w14:textId="77777777" w:rsidR="001E1B47" w:rsidRPr="00A82038" w:rsidRDefault="001E1B47" w:rsidP="001E1B47">
      <w:pPr>
        <w:rPr>
          <w:szCs w:val="24"/>
        </w:rPr>
      </w:pPr>
      <w:r w:rsidRPr="00A82038">
        <w:rPr>
          <w:szCs w:val="24"/>
        </w:rPr>
        <w:t>Pranešėjas komitetų ir Tarybos posėdžiuose – Turto valdymo ir ūkio skyriaus vedėja Ernesta Jančienė</w:t>
      </w:r>
    </w:p>
    <w:p w14:paraId="28C35740" w14:textId="77777777" w:rsidR="001E1B47" w:rsidRPr="00A82038" w:rsidRDefault="001E1B47" w:rsidP="001E1B47">
      <w:pPr>
        <w:rPr>
          <w:szCs w:val="24"/>
        </w:rPr>
      </w:pPr>
    </w:p>
    <w:tbl>
      <w:tblPr>
        <w:tblStyle w:val="Lentelstinklelis"/>
        <w:tblW w:w="0" w:type="auto"/>
        <w:tblLook w:val="04A0" w:firstRow="1" w:lastRow="0" w:firstColumn="1" w:lastColumn="0" w:noHBand="0" w:noVBand="1"/>
      </w:tblPr>
      <w:tblGrid>
        <w:gridCol w:w="396"/>
        <w:gridCol w:w="2689"/>
        <w:gridCol w:w="6712"/>
      </w:tblGrid>
      <w:tr w:rsidR="001E1B47" w:rsidRPr="00A82038" w14:paraId="28C35745" w14:textId="77777777" w:rsidTr="002C0342">
        <w:tc>
          <w:tcPr>
            <w:tcW w:w="396" w:type="dxa"/>
          </w:tcPr>
          <w:p w14:paraId="28C35741" w14:textId="77777777" w:rsidR="001E1B47" w:rsidRPr="00A82038" w:rsidRDefault="001E1B47" w:rsidP="002C0342">
            <w:pPr>
              <w:rPr>
                <w:sz w:val="24"/>
                <w:szCs w:val="24"/>
              </w:rPr>
            </w:pPr>
            <w:r w:rsidRPr="00A82038">
              <w:rPr>
                <w:sz w:val="24"/>
                <w:szCs w:val="24"/>
              </w:rPr>
              <w:t>1.</w:t>
            </w:r>
          </w:p>
        </w:tc>
        <w:tc>
          <w:tcPr>
            <w:tcW w:w="2689" w:type="dxa"/>
          </w:tcPr>
          <w:p w14:paraId="28C35742" w14:textId="77777777" w:rsidR="001E1B47" w:rsidRPr="00A82038" w:rsidRDefault="001E1B47" w:rsidP="002C0342">
            <w:pPr>
              <w:rPr>
                <w:sz w:val="24"/>
                <w:szCs w:val="24"/>
              </w:rPr>
            </w:pPr>
            <w:r w:rsidRPr="00A82038">
              <w:rPr>
                <w:sz w:val="24"/>
                <w:szCs w:val="24"/>
              </w:rPr>
              <w:t>Sprendimo projekto tikslas ir uždaviniai</w:t>
            </w:r>
          </w:p>
          <w:p w14:paraId="28C35743" w14:textId="77777777" w:rsidR="001E1B47" w:rsidRPr="00A82038" w:rsidRDefault="001E1B47" w:rsidP="002C0342">
            <w:pPr>
              <w:rPr>
                <w:sz w:val="24"/>
                <w:szCs w:val="24"/>
              </w:rPr>
            </w:pPr>
          </w:p>
        </w:tc>
        <w:tc>
          <w:tcPr>
            <w:tcW w:w="6712" w:type="dxa"/>
          </w:tcPr>
          <w:p w14:paraId="28C35744" w14:textId="77777777" w:rsidR="001E1B47" w:rsidRPr="00A82038" w:rsidRDefault="001E1B47" w:rsidP="001E1B47">
            <w:pPr>
              <w:pStyle w:val="Sraopastraipa"/>
              <w:tabs>
                <w:tab w:val="left" w:pos="851"/>
                <w:tab w:val="left" w:pos="1134"/>
              </w:tabs>
              <w:ind w:left="0"/>
              <w:jc w:val="both"/>
              <w:rPr>
                <w:b/>
                <w:bCs/>
                <w:sz w:val="24"/>
                <w:szCs w:val="24"/>
              </w:rPr>
            </w:pPr>
            <w:r w:rsidRPr="00A82038">
              <w:rPr>
                <w:sz w:val="24"/>
                <w:szCs w:val="24"/>
              </w:rPr>
              <w:t xml:space="preserve">Patvirtinti Rokiškio rajono </w:t>
            </w:r>
            <w:r w:rsidRPr="00A82038">
              <w:rPr>
                <w:bCs/>
                <w:sz w:val="24"/>
                <w:szCs w:val="24"/>
              </w:rPr>
              <w:t>savivaldybės turto perdavimo panaudos pagrindais laikinai neatlygintinai valdyti ir naudotis tvarkos</w:t>
            </w:r>
            <w:r w:rsidRPr="00A82038">
              <w:rPr>
                <w:sz w:val="24"/>
                <w:szCs w:val="24"/>
              </w:rPr>
              <w:t xml:space="preserve"> aprašą (toliau – Aprašas).</w:t>
            </w:r>
          </w:p>
        </w:tc>
      </w:tr>
      <w:tr w:rsidR="001E1B47" w:rsidRPr="00A82038" w14:paraId="28C35750" w14:textId="77777777" w:rsidTr="002C0342">
        <w:trPr>
          <w:trHeight w:val="1498"/>
        </w:trPr>
        <w:tc>
          <w:tcPr>
            <w:tcW w:w="396" w:type="dxa"/>
          </w:tcPr>
          <w:p w14:paraId="28C35746" w14:textId="77777777" w:rsidR="001E1B47" w:rsidRPr="00A82038" w:rsidRDefault="001E1B47" w:rsidP="002C0342">
            <w:pPr>
              <w:rPr>
                <w:sz w:val="24"/>
                <w:szCs w:val="24"/>
              </w:rPr>
            </w:pPr>
            <w:r w:rsidRPr="00A82038">
              <w:rPr>
                <w:sz w:val="24"/>
                <w:szCs w:val="24"/>
              </w:rPr>
              <w:t xml:space="preserve">2. </w:t>
            </w:r>
          </w:p>
        </w:tc>
        <w:tc>
          <w:tcPr>
            <w:tcW w:w="2689" w:type="dxa"/>
          </w:tcPr>
          <w:p w14:paraId="28C35747" w14:textId="77777777" w:rsidR="001E1B47" w:rsidRPr="00A82038" w:rsidRDefault="001E1B47" w:rsidP="002C0342">
            <w:pPr>
              <w:rPr>
                <w:sz w:val="24"/>
                <w:szCs w:val="24"/>
              </w:rPr>
            </w:pPr>
            <w:r w:rsidRPr="00A82038">
              <w:rPr>
                <w:sz w:val="24"/>
                <w:szCs w:val="24"/>
              </w:rPr>
              <w:t xml:space="preserve">Šiuo metu galiojančios ir teikiamu klausimu siūlomos naujos teisinio reguliavimo </w:t>
            </w:r>
          </w:p>
          <w:p w14:paraId="28C35748" w14:textId="77777777" w:rsidR="001E1B47" w:rsidRPr="00A82038" w:rsidRDefault="001E1B47" w:rsidP="002C0342">
            <w:pPr>
              <w:rPr>
                <w:sz w:val="24"/>
                <w:szCs w:val="24"/>
              </w:rPr>
            </w:pPr>
            <w:r w:rsidRPr="00A82038">
              <w:rPr>
                <w:sz w:val="24"/>
                <w:szCs w:val="24"/>
              </w:rPr>
              <w:t>nuostatos</w:t>
            </w:r>
          </w:p>
        </w:tc>
        <w:tc>
          <w:tcPr>
            <w:tcW w:w="6712" w:type="dxa"/>
          </w:tcPr>
          <w:p w14:paraId="28C35749" w14:textId="1A1D5760" w:rsidR="001E1B47" w:rsidRPr="00A82038" w:rsidRDefault="001E1B47" w:rsidP="002C0342">
            <w:pPr>
              <w:jc w:val="both"/>
              <w:rPr>
                <w:sz w:val="24"/>
                <w:szCs w:val="24"/>
              </w:rPr>
            </w:pPr>
            <w:r w:rsidRPr="00A82038">
              <w:rPr>
                <w:sz w:val="24"/>
                <w:szCs w:val="24"/>
              </w:rPr>
              <w:t>Lietuvos Respublikos vietos savivaldos įstatymo 15 straipsnio 2 dalies 19 punktas nustato, kad išimtinė savivaldybės tarybos kompetencija yra:</w:t>
            </w:r>
            <w:r w:rsidRPr="00A82038">
              <w:rPr>
                <w:color w:val="000000"/>
                <w:sz w:val="24"/>
                <w:szCs w:val="24"/>
              </w:rPr>
              <w:t xml:space="preserve"> 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r w:rsidR="004568E7" w:rsidRPr="00A82038">
              <w:rPr>
                <w:rFonts w:eastAsia="Lucida Sans Unicode"/>
                <w:color w:val="000000" w:themeColor="text1"/>
                <w:kern w:val="1"/>
                <w:sz w:val="24"/>
                <w:szCs w:val="24"/>
              </w:rPr>
              <w:t>.</w:t>
            </w:r>
          </w:p>
          <w:p w14:paraId="28C3574A" w14:textId="67A70004" w:rsidR="00B23853" w:rsidRPr="00A82038" w:rsidRDefault="001E1B47" w:rsidP="002C0342">
            <w:pPr>
              <w:jc w:val="both"/>
              <w:rPr>
                <w:color w:val="000000" w:themeColor="text1"/>
                <w:sz w:val="24"/>
                <w:szCs w:val="24"/>
              </w:rPr>
            </w:pPr>
            <w:r w:rsidRPr="00A82038">
              <w:rPr>
                <w:rFonts w:eastAsia="Lucida Sans Unicode"/>
                <w:color w:val="000000" w:themeColor="text1"/>
                <w:kern w:val="1"/>
                <w:sz w:val="24"/>
                <w:szCs w:val="24"/>
              </w:rPr>
              <w:t>Lietuvos Respublikos valstybės ir savivaldybių turto valdymo, naudojimo ir disponavimo juo įstatymo 1</w:t>
            </w:r>
            <w:r w:rsidR="00DD4645" w:rsidRPr="00A82038">
              <w:rPr>
                <w:rFonts w:eastAsia="Lucida Sans Unicode"/>
                <w:color w:val="000000" w:themeColor="text1"/>
                <w:kern w:val="1"/>
                <w:sz w:val="24"/>
                <w:szCs w:val="24"/>
              </w:rPr>
              <w:t>2</w:t>
            </w:r>
            <w:r w:rsidRPr="00A82038">
              <w:rPr>
                <w:color w:val="000000" w:themeColor="text1"/>
                <w:sz w:val="24"/>
                <w:szCs w:val="24"/>
              </w:rPr>
              <w:t xml:space="preserve"> straipsnis nustato</w:t>
            </w:r>
            <w:r w:rsidR="004568E7" w:rsidRPr="00A82038">
              <w:rPr>
                <w:color w:val="000000" w:themeColor="text1"/>
                <w:sz w:val="24"/>
                <w:szCs w:val="24"/>
              </w:rPr>
              <w:t xml:space="preserve">, kad </w:t>
            </w:r>
            <w:r w:rsidRPr="00A82038">
              <w:rPr>
                <w:color w:val="000000" w:themeColor="text1"/>
                <w:sz w:val="24"/>
                <w:szCs w:val="24"/>
              </w:rPr>
              <w:t>savivaldyb</w:t>
            </w:r>
            <w:r w:rsidR="004568E7" w:rsidRPr="00A82038">
              <w:rPr>
                <w:color w:val="000000" w:themeColor="text1"/>
                <w:sz w:val="24"/>
                <w:szCs w:val="24"/>
              </w:rPr>
              <w:t>ėms nuosavybės teise priklausančio turto savininko funkcijas įgyvendina savivaldybių taryba, o savivaldybei nuosavybės teise priklausantis turtas patikėjimo teise</w:t>
            </w:r>
            <w:r w:rsidRPr="00A82038">
              <w:rPr>
                <w:color w:val="000000" w:themeColor="text1"/>
                <w:sz w:val="24"/>
                <w:szCs w:val="24"/>
              </w:rPr>
              <w:t xml:space="preserve"> </w:t>
            </w:r>
            <w:r w:rsidR="004568E7" w:rsidRPr="00A82038">
              <w:rPr>
                <w:color w:val="000000" w:themeColor="text1"/>
                <w:sz w:val="24"/>
                <w:szCs w:val="24"/>
              </w:rPr>
              <w:t>valdyti, naudoti ir disponuoti juo perduodamas savivaldybės tarybos nustatyta tvarka.</w:t>
            </w:r>
          </w:p>
          <w:p w14:paraId="21BAA376" w14:textId="77777777" w:rsidR="00CE1CCB" w:rsidRPr="00A82038" w:rsidRDefault="00CE1CCB" w:rsidP="00CE1CCB">
            <w:pPr>
              <w:jc w:val="both"/>
              <w:rPr>
                <w:color w:val="000000" w:themeColor="text1"/>
                <w:sz w:val="24"/>
                <w:szCs w:val="24"/>
              </w:rPr>
            </w:pPr>
            <w:r w:rsidRPr="00A82038">
              <w:rPr>
                <w:sz w:val="24"/>
                <w:szCs w:val="24"/>
              </w:rPr>
              <w:t xml:space="preserve">Lietuvos Respublikos sveikatos priežiūros įstaigų įstatymo 36 straipsnio 7 dalis nustato, kad </w:t>
            </w:r>
            <w:r w:rsidRPr="00A82038">
              <w:rPr>
                <w:color w:val="000000"/>
                <w:sz w:val="24"/>
                <w:szCs w:val="24"/>
              </w:rPr>
              <w:t>Savivaldybės viešosios įstaigos joms pagal patikėjimo sutartį perduotą savivaldybės turtą gali nuomoti arba perduoti panaudai savivaldybės tarybos nustatyta tvarka.</w:t>
            </w:r>
          </w:p>
          <w:p w14:paraId="28C3574D" w14:textId="2DE22759" w:rsidR="001E1B47" w:rsidRPr="00A82038" w:rsidRDefault="001E1B47" w:rsidP="002C0342">
            <w:pPr>
              <w:jc w:val="both"/>
              <w:rPr>
                <w:sz w:val="24"/>
                <w:szCs w:val="24"/>
              </w:rPr>
            </w:pPr>
            <w:r w:rsidRPr="00A82038">
              <w:rPr>
                <w:sz w:val="24"/>
                <w:szCs w:val="24"/>
              </w:rPr>
              <w:t xml:space="preserve">Taip pat siūloma Pripažinti netekusiu galios Rokiškio rajono savivaldybės tarybos 2021 m. </w:t>
            </w:r>
            <w:r w:rsidR="00CC4B6F" w:rsidRPr="00A82038">
              <w:rPr>
                <w:sz w:val="24"/>
                <w:szCs w:val="24"/>
              </w:rPr>
              <w:t>balandžio 30</w:t>
            </w:r>
            <w:r w:rsidRPr="00A82038">
              <w:rPr>
                <w:sz w:val="24"/>
                <w:szCs w:val="24"/>
              </w:rPr>
              <w:t xml:space="preserve"> d. sprendimą Nr. TS-</w:t>
            </w:r>
            <w:r w:rsidR="00CC4B6F" w:rsidRPr="00A82038">
              <w:rPr>
                <w:sz w:val="24"/>
                <w:szCs w:val="24"/>
              </w:rPr>
              <w:t>111</w:t>
            </w:r>
            <w:r w:rsidRPr="00A82038">
              <w:rPr>
                <w:sz w:val="24"/>
                <w:szCs w:val="24"/>
              </w:rPr>
              <w:t xml:space="preserve"> „Dėl Rokiškio rajono savivaldyb</w:t>
            </w:r>
            <w:r w:rsidR="00CC4B6F" w:rsidRPr="00A82038">
              <w:rPr>
                <w:sz w:val="24"/>
                <w:szCs w:val="24"/>
              </w:rPr>
              <w:t>ės turto perdavimo valdyti, naudotis ir disponuoti juo patikėjimo teise</w:t>
            </w:r>
            <w:r w:rsidRPr="00A82038">
              <w:rPr>
                <w:sz w:val="24"/>
                <w:szCs w:val="24"/>
              </w:rPr>
              <w:t xml:space="preserve"> tvarkos aprašo patvirtinimo“. </w:t>
            </w:r>
          </w:p>
          <w:p w14:paraId="28C3574F" w14:textId="308D1E1B" w:rsidR="001E1B47" w:rsidRPr="00A82038" w:rsidRDefault="001E1B47" w:rsidP="00CE1CCB">
            <w:pPr>
              <w:jc w:val="both"/>
              <w:rPr>
                <w:sz w:val="24"/>
                <w:szCs w:val="24"/>
              </w:rPr>
            </w:pPr>
            <w:r w:rsidRPr="00A82038">
              <w:rPr>
                <w:sz w:val="24"/>
                <w:szCs w:val="24"/>
              </w:rPr>
              <w:t>Naujos teisinio reguliavimo nuostatos nesiūlomos.</w:t>
            </w:r>
          </w:p>
        </w:tc>
      </w:tr>
      <w:tr w:rsidR="001E1B47" w:rsidRPr="00A82038" w14:paraId="28C35754" w14:textId="77777777" w:rsidTr="002C0342">
        <w:tc>
          <w:tcPr>
            <w:tcW w:w="396" w:type="dxa"/>
          </w:tcPr>
          <w:p w14:paraId="28C35751" w14:textId="77777777" w:rsidR="001E1B47" w:rsidRPr="00A82038" w:rsidRDefault="001E1B47" w:rsidP="002C0342">
            <w:pPr>
              <w:rPr>
                <w:sz w:val="24"/>
                <w:szCs w:val="24"/>
              </w:rPr>
            </w:pPr>
            <w:r w:rsidRPr="00A82038">
              <w:rPr>
                <w:sz w:val="24"/>
                <w:szCs w:val="24"/>
              </w:rPr>
              <w:t>3.</w:t>
            </w:r>
          </w:p>
        </w:tc>
        <w:tc>
          <w:tcPr>
            <w:tcW w:w="2689" w:type="dxa"/>
          </w:tcPr>
          <w:p w14:paraId="28C35752" w14:textId="77777777" w:rsidR="001E1B47" w:rsidRPr="00A82038" w:rsidRDefault="001E1B47" w:rsidP="002C0342">
            <w:pPr>
              <w:rPr>
                <w:sz w:val="24"/>
                <w:szCs w:val="24"/>
              </w:rPr>
            </w:pPr>
            <w:r w:rsidRPr="00A82038">
              <w:rPr>
                <w:sz w:val="24"/>
                <w:szCs w:val="24"/>
              </w:rPr>
              <w:t>Laukiami rezultatai</w:t>
            </w:r>
          </w:p>
        </w:tc>
        <w:tc>
          <w:tcPr>
            <w:tcW w:w="6712" w:type="dxa"/>
          </w:tcPr>
          <w:p w14:paraId="28C35753" w14:textId="77777777" w:rsidR="001E1B47" w:rsidRPr="00A82038" w:rsidRDefault="001E1B47" w:rsidP="002C0342">
            <w:pPr>
              <w:tabs>
                <w:tab w:val="left" w:pos="851"/>
              </w:tabs>
              <w:jc w:val="both"/>
              <w:rPr>
                <w:sz w:val="24"/>
                <w:szCs w:val="24"/>
              </w:rPr>
            </w:pPr>
            <w:r w:rsidRPr="00A82038">
              <w:rPr>
                <w:sz w:val="24"/>
                <w:szCs w:val="24"/>
              </w:rPr>
              <w:t>Bus vykdomos teisės aktuose nustatytos nuostatos</w:t>
            </w:r>
            <w:r w:rsidRPr="00A82038">
              <w:rPr>
                <w:color w:val="000000"/>
                <w:sz w:val="24"/>
                <w:szCs w:val="24"/>
              </w:rPr>
              <w:t>.</w:t>
            </w:r>
          </w:p>
        </w:tc>
      </w:tr>
      <w:tr w:rsidR="001E1B47" w:rsidRPr="00A82038" w14:paraId="28C35759" w14:textId="77777777" w:rsidTr="002C0342">
        <w:tc>
          <w:tcPr>
            <w:tcW w:w="396" w:type="dxa"/>
          </w:tcPr>
          <w:p w14:paraId="28C35755" w14:textId="77777777" w:rsidR="001E1B47" w:rsidRPr="00A82038" w:rsidRDefault="001E1B47" w:rsidP="002C0342">
            <w:pPr>
              <w:rPr>
                <w:sz w:val="24"/>
                <w:szCs w:val="24"/>
              </w:rPr>
            </w:pPr>
            <w:r w:rsidRPr="00A82038">
              <w:rPr>
                <w:sz w:val="24"/>
                <w:szCs w:val="24"/>
              </w:rPr>
              <w:t xml:space="preserve">4. </w:t>
            </w:r>
          </w:p>
        </w:tc>
        <w:tc>
          <w:tcPr>
            <w:tcW w:w="2689" w:type="dxa"/>
          </w:tcPr>
          <w:p w14:paraId="28C35756" w14:textId="77777777" w:rsidR="001E1B47" w:rsidRPr="00A82038" w:rsidRDefault="001E1B47" w:rsidP="002C0342">
            <w:pPr>
              <w:rPr>
                <w:sz w:val="24"/>
                <w:szCs w:val="24"/>
              </w:rPr>
            </w:pPr>
            <w:r w:rsidRPr="00A82038">
              <w:rPr>
                <w:sz w:val="24"/>
                <w:szCs w:val="24"/>
              </w:rPr>
              <w:t>Lėšų poreikis ir šaltiniai</w:t>
            </w:r>
          </w:p>
          <w:p w14:paraId="28C35757" w14:textId="77777777" w:rsidR="001E1B47" w:rsidRPr="00A82038" w:rsidRDefault="001E1B47" w:rsidP="002C0342">
            <w:pPr>
              <w:rPr>
                <w:sz w:val="24"/>
                <w:szCs w:val="24"/>
              </w:rPr>
            </w:pPr>
          </w:p>
        </w:tc>
        <w:tc>
          <w:tcPr>
            <w:tcW w:w="6712" w:type="dxa"/>
          </w:tcPr>
          <w:p w14:paraId="28C35758" w14:textId="77777777" w:rsidR="001E1B47" w:rsidRPr="00A82038" w:rsidRDefault="001E1B47" w:rsidP="002C0342">
            <w:pPr>
              <w:tabs>
                <w:tab w:val="left" w:pos="851"/>
              </w:tabs>
              <w:jc w:val="both"/>
              <w:rPr>
                <w:sz w:val="24"/>
                <w:szCs w:val="24"/>
              </w:rPr>
            </w:pPr>
            <w:r w:rsidRPr="00A82038">
              <w:rPr>
                <w:color w:val="000000" w:themeColor="text1"/>
                <w:sz w:val="24"/>
                <w:szCs w:val="24"/>
              </w:rPr>
              <w:t>Nėra.</w:t>
            </w:r>
          </w:p>
        </w:tc>
      </w:tr>
      <w:tr w:rsidR="001E1B47" w:rsidRPr="00A82038" w14:paraId="28C3575D" w14:textId="77777777" w:rsidTr="002C0342">
        <w:tc>
          <w:tcPr>
            <w:tcW w:w="396" w:type="dxa"/>
          </w:tcPr>
          <w:p w14:paraId="28C3575A" w14:textId="77777777" w:rsidR="001E1B47" w:rsidRPr="00A82038" w:rsidRDefault="001E1B47" w:rsidP="002C0342">
            <w:pPr>
              <w:rPr>
                <w:sz w:val="24"/>
                <w:szCs w:val="24"/>
              </w:rPr>
            </w:pPr>
            <w:r w:rsidRPr="00A82038">
              <w:rPr>
                <w:sz w:val="24"/>
                <w:szCs w:val="24"/>
              </w:rPr>
              <w:t xml:space="preserve">5. </w:t>
            </w:r>
          </w:p>
        </w:tc>
        <w:tc>
          <w:tcPr>
            <w:tcW w:w="2689" w:type="dxa"/>
          </w:tcPr>
          <w:p w14:paraId="28C3575B" w14:textId="77777777" w:rsidR="001E1B47" w:rsidRPr="00A82038" w:rsidRDefault="001E1B47" w:rsidP="002C0342">
            <w:pPr>
              <w:rPr>
                <w:sz w:val="24"/>
                <w:szCs w:val="24"/>
              </w:rPr>
            </w:pPr>
            <w:r w:rsidRPr="00A82038">
              <w:rPr>
                <w:sz w:val="24"/>
                <w:szCs w:val="24"/>
              </w:rPr>
              <w:t>Antikorupcinis sprendimo projekto vertinimas</w:t>
            </w:r>
          </w:p>
        </w:tc>
        <w:tc>
          <w:tcPr>
            <w:tcW w:w="6712" w:type="dxa"/>
          </w:tcPr>
          <w:p w14:paraId="28C3575C" w14:textId="77777777" w:rsidR="001E1B47" w:rsidRPr="00A82038" w:rsidRDefault="001E1B47" w:rsidP="002C0342">
            <w:pPr>
              <w:jc w:val="both"/>
              <w:rPr>
                <w:sz w:val="24"/>
                <w:szCs w:val="24"/>
              </w:rPr>
            </w:pPr>
            <w:r w:rsidRPr="00A82038">
              <w:rPr>
                <w:sz w:val="24"/>
                <w:szCs w:val="24"/>
              </w:rPr>
              <w:t>Teisės akte nenumatoma reguliuoti visuomeninių santykių, susijusių su Lietuvos Respublikos korupcijos prevencijos įstatymo 8 straipsnio 1 dalyje numatytais veiksniais, todėl teisės aktas nevertintinas antikorupciniu požiūriu.</w:t>
            </w:r>
          </w:p>
        </w:tc>
      </w:tr>
      <w:tr w:rsidR="001E1B47" w:rsidRPr="00A82038" w14:paraId="28C35762" w14:textId="77777777" w:rsidTr="002C0342">
        <w:tc>
          <w:tcPr>
            <w:tcW w:w="396" w:type="dxa"/>
          </w:tcPr>
          <w:p w14:paraId="28C3575E" w14:textId="77777777" w:rsidR="001E1B47" w:rsidRPr="00A82038" w:rsidRDefault="001E1B47" w:rsidP="002C0342">
            <w:pPr>
              <w:rPr>
                <w:sz w:val="24"/>
                <w:szCs w:val="24"/>
              </w:rPr>
            </w:pPr>
            <w:r w:rsidRPr="00A82038">
              <w:rPr>
                <w:sz w:val="24"/>
                <w:szCs w:val="24"/>
              </w:rPr>
              <w:t xml:space="preserve">6. </w:t>
            </w:r>
          </w:p>
        </w:tc>
        <w:tc>
          <w:tcPr>
            <w:tcW w:w="2689" w:type="dxa"/>
          </w:tcPr>
          <w:p w14:paraId="28C3575F" w14:textId="77777777" w:rsidR="001E1B47" w:rsidRPr="00A82038" w:rsidRDefault="001E1B47" w:rsidP="002C0342">
            <w:pPr>
              <w:rPr>
                <w:sz w:val="24"/>
                <w:szCs w:val="24"/>
              </w:rPr>
            </w:pPr>
            <w:r w:rsidRPr="00A82038">
              <w:rPr>
                <w:color w:val="000000"/>
                <w:sz w:val="24"/>
                <w:szCs w:val="24"/>
                <w:shd w:val="clear" w:color="auto" w:fill="FFFFFF"/>
              </w:rPr>
              <w:t>Kiti sprendimui priimti reikalingi pagrindimai, skaičiavimai ar paaiškinimai</w:t>
            </w:r>
          </w:p>
        </w:tc>
        <w:tc>
          <w:tcPr>
            <w:tcW w:w="6712" w:type="dxa"/>
          </w:tcPr>
          <w:p w14:paraId="28C35761" w14:textId="48D5C39A" w:rsidR="00C0210D" w:rsidRPr="00A82038" w:rsidRDefault="00DD4645" w:rsidP="00DD4645">
            <w:pPr>
              <w:pStyle w:val="Betarp"/>
              <w:jc w:val="both"/>
              <w:rPr>
                <w:rFonts w:ascii="Times New Roman" w:eastAsia="Times New Roman" w:hAnsi="Times New Roman"/>
                <w:sz w:val="24"/>
                <w:szCs w:val="24"/>
              </w:rPr>
            </w:pPr>
            <w:r w:rsidRPr="00A82038">
              <w:rPr>
                <w:rFonts w:ascii="Times New Roman" w:eastAsia="Times New Roman" w:hAnsi="Times New Roman"/>
                <w:sz w:val="24"/>
                <w:szCs w:val="24"/>
              </w:rPr>
              <w:t xml:space="preserve">Rokiškio rajono savivaldybės </w:t>
            </w:r>
            <w:r w:rsidRPr="00A82038">
              <w:rPr>
                <w:rFonts w:ascii="Times New Roman" w:hAnsi="Times New Roman"/>
                <w:sz w:val="24"/>
                <w:szCs w:val="24"/>
              </w:rPr>
              <w:t>turto perdavimo valdyti, naudotis ir disponuoti juo patikėjimo teise tvarkos</w:t>
            </w:r>
            <w:r w:rsidRPr="00A82038">
              <w:rPr>
                <w:rFonts w:ascii="Times New Roman" w:eastAsia="Times New Roman" w:hAnsi="Times New Roman"/>
                <w:sz w:val="24"/>
                <w:szCs w:val="24"/>
              </w:rPr>
              <w:t xml:space="preserve"> aprašas buvo patvirtintas 2021 m. balandžio 30 d. tarybos sprendimu Nr. TS-111 „Dėl Rokiškio </w:t>
            </w:r>
            <w:r w:rsidRPr="00A82038">
              <w:rPr>
                <w:rFonts w:ascii="Times New Roman" w:hAnsi="Times New Roman"/>
                <w:sz w:val="24"/>
                <w:szCs w:val="24"/>
              </w:rPr>
              <w:t xml:space="preserve">rajono savivaldybės turto perdavimo valdyti, naudotis ir disponuoti juo patikėjimo teise tvarkos aprašo </w:t>
            </w:r>
            <w:r w:rsidRPr="00A82038">
              <w:rPr>
                <w:rFonts w:ascii="Times New Roman" w:hAnsi="Times New Roman"/>
                <w:bCs/>
                <w:sz w:val="24"/>
                <w:szCs w:val="24"/>
              </w:rPr>
              <w:t>patvirtinimo</w:t>
            </w:r>
            <w:r w:rsidRPr="00A82038">
              <w:rPr>
                <w:rFonts w:ascii="Times New Roman" w:eastAsia="Times New Roman" w:hAnsi="Times New Roman"/>
                <w:sz w:val="24"/>
                <w:szCs w:val="24"/>
              </w:rPr>
              <w:t xml:space="preserve">“. </w:t>
            </w:r>
            <w:r w:rsidR="00C0210D" w:rsidRPr="00A82038">
              <w:rPr>
                <w:rFonts w:ascii="Times New Roman" w:eastAsia="Times New Roman" w:hAnsi="Times New Roman"/>
                <w:sz w:val="24"/>
                <w:szCs w:val="24"/>
              </w:rPr>
              <w:t>Naujas Tvarkos aprašas pa</w:t>
            </w:r>
            <w:r w:rsidRPr="00A82038">
              <w:rPr>
                <w:rFonts w:ascii="Times New Roman" w:eastAsia="Times New Roman" w:hAnsi="Times New Roman"/>
                <w:sz w:val="24"/>
                <w:szCs w:val="24"/>
              </w:rPr>
              <w:t>rengtas a</w:t>
            </w:r>
            <w:r w:rsidR="002A46FB" w:rsidRPr="00A82038">
              <w:rPr>
                <w:rFonts w:ascii="Times New Roman" w:eastAsia="Times New Roman" w:hAnsi="Times New Roman"/>
                <w:sz w:val="24"/>
                <w:szCs w:val="24"/>
              </w:rPr>
              <w:t>tsižvelgiant į n</w:t>
            </w:r>
            <w:r w:rsidR="001E1B47" w:rsidRPr="00A82038">
              <w:rPr>
                <w:rFonts w:ascii="Times New Roman" w:eastAsia="Times New Roman" w:hAnsi="Times New Roman"/>
                <w:sz w:val="24"/>
                <w:szCs w:val="24"/>
              </w:rPr>
              <w:t xml:space="preserve">uo 2023-04-01 </w:t>
            </w:r>
            <w:r w:rsidR="001E1B47" w:rsidRPr="00A82038">
              <w:rPr>
                <w:rFonts w:ascii="Times New Roman" w:eastAsia="Times New Roman" w:hAnsi="Times New Roman"/>
                <w:sz w:val="24"/>
                <w:szCs w:val="24"/>
              </w:rPr>
              <w:lastRenderedPageBreak/>
              <w:t>pasikeitus</w:t>
            </w:r>
            <w:r w:rsidR="002A46FB" w:rsidRPr="00A82038">
              <w:rPr>
                <w:rFonts w:ascii="Times New Roman" w:eastAsia="Times New Roman" w:hAnsi="Times New Roman"/>
                <w:sz w:val="24"/>
                <w:szCs w:val="24"/>
              </w:rPr>
              <w:t>į</w:t>
            </w:r>
            <w:r w:rsidR="001E1B47" w:rsidRPr="00A82038">
              <w:rPr>
                <w:rFonts w:ascii="Times New Roman" w:eastAsia="Times New Roman" w:hAnsi="Times New Roman"/>
                <w:sz w:val="24"/>
                <w:szCs w:val="24"/>
              </w:rPr>
              <w:t xml:space="preserve"> </w:t>
            </w:r>
            <w:r w:rsidR="001E1B47" w:rsidRPr="00A82038">
              <w:rPr>
                <w:rFonts w:ascii="Times New Roman" w:hAnsi="Times New Roman"/>
                <w:color w:val="000000"/>
                <w:sz w:val="24"/>
                <w:szCs w:val="24"/>
              </w:rPr>
              <w:t>Lietuvos Respublikos vietos savivaldos įstatym</w:t>
            </w:r>
            <w:r w:rsidR="002A46FB" w:rsidRPr="00A82038">
              <w:rPr>
                <w:rFonts w:ascii="Times New Roman" w:hAnsi="Times New Roman"/>
                <w:color w:val="000000"/>
                <w:sz w:val="24"/>
                <w:szCs w:val="24"/>
              </w:rPr>
              <w:t>ą</w:t>
            </w:r>
            <w:r w:rsidR="001E1B47" w:rsidRPr="00A82038">
              <w:rPr>
                <w:rFonts w:ascii="Times New Roman" w:hAnsi="Times New Roman"/>
                <w:color w:val="000000"/>
                <w:sz w:val="24"/>
                <w:szCs w:val="24"/>
              </w:rPr>
              <w:t xml:space="preserve">, </w:t>
            </w:r>
            <w:r w:rsidRPr="00A82038">
              <w:rPr>
                <w:rFonts w:ascii="Times New Roman" w:hAnsi="Times New Roman"/>
                <w:color w:val="000000"/>
                <w:sz w:val="24"/>
                <w:szCs w:val="24"/>
              </w:rPr>
              <w:t>kuriame numatyta, kad savivaldybės vykdomoji institucija – savivaldybės meras. Š</w:t>
            </w:r>
            <w:r w:rsidR="001E1B47" w:rsidRPr="00A82038">
              <w:rPr>
                <w:rFonts w:ascii="Times New Roman" w:eastAsia="Times New Roman" w:hAnsi="Times New Roman"/>
                <w:sz w:val="24"/>
                <w:szCs w:val="24"/>
              </w:rPr>
              <w:t xml:space="preserve">iuo sprendimo projektu siūloma patvirtinti </w:t>
            </w:r>
            <w:r w:rsidR="002A46FB" w:rsidRPr="00A82038">
              <w:rPr>
                <w:rFonts w:ascii="Times New Roman" w:eastAsia="Times New Roman" w:hAnsi="Times New Roman"/>
                <w:sz w:val="24"/>
                <w:szCs w:val="24"/>
              </w:rPr>
              <w:t>Rokiškio rajono</w:t>
            </w:r>
            <w:r w:rsidRPr="00A82038">
              <w:rPr>
                <w:rFonts w:ascii="Times New Roman" w:eastAsia="Times New Roman" w:hAnsi="Times New Roman"/>
                <w:sz w:val="24"/>
                <w:szCs w:val="24"/>
              </w:rPr>
              <w:t xml:space="preserve"> savivaldybės turto perdavimo valdyti, naudoti ir disponuoti patikėjimo teise</w:t>
            </w:r>
            <w:r w:rsidR="002A46FB" w:rsidRPr="00A82038">
              <w:rPr>
                <w:rFonts w:ascii="Times New Roman" w:eastAsia="Times New Roman" w:hAnsi="Times New Roman"/>
                <w:sz w:val="24"/>
                <w:szCs w:val="24"/>
              </w:rPr>
              <w:t xml:space="preserve"> </w:t>
            </w:r>
            <w:r w:rsidR="001E1B47" w:rsidRPr="00A82038">
              <w:rPr>
                <w:rFonts w:ascii="Times New Roman" w:hAnsi="Times New Roman"/>
                <w:sz w:val="24"/>
                <w:szCs w:val="24"/>
              </w:rPr>
              <w:t xml:space="preserve">tvarkos </w:t>
            </w:r>
            <w:r w:rsidR="001E1B47" w:rsidRPr="00A82038">
              <w:rPr>
                <w:rFonts w:ascii="Times New Roman" w:eastAsia="Times New Roman" w:hAnsi="Times New Roman"/>
                <w:sz w:val="24"/>
                <w:szCs w:val="24"/>
              </w:rPr>
              <w:t>aprašą</w:t>
            </w:r>
            <w:r w:rsidR="00C0210D" w:rsidRPr="00A82038">
              <w:rPr>
                <w:rFonts w:ascii="Times New Roman" w:eastAsia="Times New Roman" w:hAnsi="Times New Roman"/>
                <w:sz w:val="24"/>
                <w:szCs w:val="24"/>
              </w:rPr>
              <w:t>.</w:t>
            </w:r>
          </w:p>
        </w:tc>
      </w:tr>
      <w:tr w:rsidR="001E1B47" w:rsidRPr="00A82038" w14:paraId="28C35767" w14:textId="77777777" w:rsidTr="002C0342">
        <w:tc>
          <w:tcPr>
            <w:tcW w:w="396" w:type="dxa"/>
          </w:tcPr>
          <w:p w14:paraId="28C35763" w14:textId="77777777" w:rsidR="001E1B47" w:rsidRPr="00A82038" w:rsidRDefault="001E1B47" w:rsidP="002C0342">
            <w:pPr>
              <w:rPr>
                <w:sz w:val="24"/>
                <w:szCs w:val="24"/>
              </w:rPr>
            </w:pPr>
            <w:r w:rsidRPr="00A82038">
              <w:rPr>
                <w:sz w:val="24"/>
                <w:szCs w:val="24"/>
              </w:rPr>
              <w:lastRenderedPageBreak/>
              <w:t>7.</w:t>
            </w:r>
          </w:p>
        </w:tc>
        <w:tc>
          <w:tcPr>
            <w:tcW w:w="2689" w:type="dxa"/>
          </w:tcPr>
          <w:p w14:paraId="28C35764" w14:textId="77777777" w:rsidR="001E1B47" w:rsidRPr="00A82038" w:rsidRDefault="001E1B47" w:rsidP="002C0342">
            <w:pPr>
              <w:rPr>
                <w:sz w:val="24"/>
                <w:szCs w:val="24"/>
              </w:rPr>
            </w:pPr>
            <w:r w:rsidRPr="00A82038">
              <w:rPr>
                <w:sz w:val="24"/>
                <w:szCs w:val="24"/>
              </w:rPr>
              <w:t>Sprendimo projekto lyginamasis variantas (jeigu teikiamas sprendimo pakeitimo projektas)</w:t>
            </w:r>
          </w:p>
          <w:p w14:paraId="28C35765" w14:textId="77777777" w:rsidR="001E1B47" w:rsidRPr="00A82038" w:rsidRDefault="001E1B47" w:rsidP="002C0342">
            <w:pPr>
              <w:rPr>
                <w:sz w:val="24"/>
                <w:szCs w:val="24"/>
              </w:rPr>
            </w:pPr>
          </w:p>
        </w:tc>
        <w:tc>
          <w:tcPr>
            <w:tcW w:w="6712" w:type="dxa"/>
          </w:tcPr>
          <w:p w14:paraId="28C35766" w14:textId="77777777" w:rsidR="001E1B47" w:rsidRPr="00A82038" w:rsidRDefault="001E1B47" w:rsidP="002C0342">
            <w:pPr>
              <w:rPr>
                <w:sz w:val="24"/>
                <w:szCs w:val="24"/>
              </w:rPr>
            </w:pPr>
            <w:r w:rsidRPr="00A82038">
              <w:rPr>
                <w:sz w:val="24"/>
                <w:szCs w:val="24"/>
              </w:rPr>
              <w:t>Nėra.</w:t>
            </w:r>
          </w:p>
        </w:tc>
      </w:tr>
    </w:tbl>
    <w:p w14:paraId="28C35768" w14:textId="77777777" w:rsidR="001E1B47" w:rsidRPr="00A82038" w:rsidRDefault="001E1B47" w:rsidP="001E1B47">
      <w:pPr>
        <w:pStyle w:val="Antrats"/>
        <w:tabs>
          <w:tab w:val="left" w:pos="851"/>
          <w:tab w:val="left" w:pos="1296"/>
        </w:tabs>
        <w:jc w:val="both"/>
        <w:rPr>
          <w:sz w:val="24"/>
          <w:szCs w:val="24"/>
        </w:rPr>
      </w:pPr>
    </w:p>
    <w:p w14:paraId="28C35769" w14:textId="77777777" w:rsidR="005E4E9B" w:rsidRPr="00A82038" w:rsidRDefault="005E4E9B">
      <w:pPr>
        <w:ind w:firstLine="709"/>
        <w:jc w:val="center"/>
        <w:rPr>
          <w:color w:val="000000"/>
          <w:szCs w:val="24"/>
          <w:lang w:eastAsia="lt-LT"/>
        </w:rPr>
      </w:pPr>
    </w:p>
    <w:sectPr w:rsidR="005E4E9B" w:rsidRPr="00A82038">
      <w:headerReference w:type="even" r:id="rId15"/>
      <w:headerReference w:type="default" r:id="rId16"/>
      <w:footerReference w:type="even" r:id="rId17"/>
      <w:footerReference w:type="default" r:id="rId18"/>
      <w:headerReference w:type="first" r:id="rId19"/>
      <w:footerReference w:type="first" r:id="rId20"/>
      <w:pgSz w:w="11906" w:h="16838" w:code="9"/>
      <w:pgMar w:top="1134" w:right="567" w:bottom="567" w:left="1701" w:header="567"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9FE33" w14:textId="77777777" w:rsidR="00C847E2" w:rsidRDefault="00C847E2">
      <w:pPr>
        <w:rPr>
          <w:sz w:val="20"/>
          <w:lang w:val="en-AU" w:eastAsia="lt-LT"/>
        </w:rPr>
      </w:pPr>
      <w:r>
        <w:rPr>
          <w:sz w:val="20"/>
          <w:lang w:val="en-AU" w:eastAsia="lt-LT"/>
        </w:rPr>
        <w:separator/>
      </w:r>
    </w:p>
  </w:endnote>
  <w:endnote w:type="continuationSeparator" w:id="0">
    <w:p w14:paraId="6D389B22" w14:textId="77777777" w:rsidR="00C847E2" w:rsidRDefault="00C847E2">
      <w:pPr>
        <w:rPr>
          <w:sz w:val="20"/>
          <w:lang w:val="en-AU" w:eastAsia="lt-LT"/>
        </w:rPr>
      </w:pPr>
      <w:r>
        <w:rPr>
          <w:sz w:val="20"/>
          <w:lang w:val="en-AU" w:eastAsia="lt-LT"/>
        </w:rPr>
        <w:continuationSeparator/>
      </w:r>
    </w:p>
  </w:endnote>
  <w:endnote w:type="continuationNotice" w:id="1">
    <w:p w14:paraId="4C4E9BFF" w14:textId="77777777" w:rsidR="00C847E2" w:rsidRDefault="00C847E2">
      <w:pPr>
        <w:rPr>
          <w:sz w:val="20"/>
          <w:lang w:val="en-AU" w:eastAsia="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LT">
    <w:altName w:val="Times New Roman"/>
    <w:charset w:val="00"/>
    <w:family w:val="roman"/>
    <w:pitch w:val="variable"/>
    <w:sig w:usb0="00000287" w:usb1="000000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83A88" w14:textId="77777777" w:rsidR="000A70F6" w:rsidRDefault="000A70F6">
    <w:pPr>
      <w:tabs>
        <w:tab w:val="center" w:pos="4153"/>
        <w:tab w:val="right" w:pos="8306"/>
      </w:tabs>
      <w:rPr>
        <w:sz w:val="20"/>
        <w:lang w:val="en-AU"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07BB4" w14:textId="77777777" w:rsidR="000A70F6" w:rsidRDefault="000A70F6">
    <w:pPr>
      <w:tabs>
        <w:tab w:val="center" w:pos="4153"/>
        <w:tab w:val="right" w:pos="8306"/>
      </w:tabs>
      <w:rPr>
        <w:sz w:val="20"/>
        <w:lang w:val="en-AU"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C48B5" w14:textId="77777777" w:rsidR="000A70F6" w:rsidRPr="004D2AC2" w:rsidRDefault="000A70F6">
    <w:pPr>
      <w:tabs>
        <w:tab w:val="center" w:pos="4153"/>
        <w:tab w:val="right" w:pos="8306"/>
      </w:tabs>
      <w:rPr>
        <w:sz w:val="20"/>
        <w:lang w:eastAsia="lt-LT"/>
      </w:rPr>
    </w:pPr>
    <w:r>
      <w:rPr>
        <w:sz w:val="20"/>
        <w:lang w:eastAsia="lt-LT"/>
      </w:rPr>
      <w:t>Gailutė Vaikutienė</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3577D" w14:textId="77777777" w:rsidR="00A06715" w:rsidRDefault="00A06715">
    <w:pPr>
      <w:tabs>
        <w:tab w:val="center" w:pos="4153"/>
        <w:tab w:val="right" w:pos="8306"/>
      </w:tabs>
      <w:rPr>
        <w:sz w:val="20"/>
        <w:lang w:val="en-AU" w:eastAsia="lt-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3577E" w14:textId="77777777" w:rsidR="00A06715" w:rsidRDefault="00A06715">
    <w:pPr>
      <w:tabs>
        <w:tab w:val="center" w:pos="4153"/>
        <w:tab w:val="right" w:pos="8306"/>
      </w:tabs>
      <w:rPr>
        <w:sz w:val="20"/>
        <w:lang w:val="en-AU" w:eastAsia="lt-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35780" w14:textId="77777777" w:rsidR="00A06715" w:rsidRDefault="00A06715">
    <w:pPr>
      <w:tabs>
        <w:tab w:val="center" w:pos="4153"/>
        <w:tab w:val="right" w:pos="8306"/>
      </w:tabs>
      <w:rPr>
        <w:sz w:val="20"/>
        <w:lang w:val="en-AU"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527E4" w14:textId="77777777" w:rsidR="00C847E2" w:rsidRDefault="00C847E2">
      <w:pPr>
        <w:rPr>
          <w:sz w:val="20"/>
          <w:lang w:val="en-AU" w:eastAsia="lt-LT"/>
        </w:rPr>
      </w:pPr>
      <w:r>
        <w:rPr>
          <w:sz w:val="20"/>
          <w:lang w:val="en-AU" w:eastAsia="lt-LT"/>
        </w:rPr>
        <w:separator/>
      </w:r>
    </w:p>
  </w:footnote>
  <w:footnote w:type="continuationSeparator" w:id="0">
    <w:p w14:paraId="499683F7" w14:textId="77777777" w:rsidR="00C847E2" w:rsidRDefault="00C847E2">
      <w:pPr>
        <w:rPr>
          <w:sz w:val="20"/>
          <w:lang w:val="en-AU" w:eastAsia="lt-LT"/>
        </w:rPr>
      </w:pPr>
      <w:r>
        <w:rPr>
          <w:sz w:val="20"/>
          <w:lang w:val="en-AU" w:eastAsia="lt-LT"/>
        </w:rPr>
        <w:continuationSeparator/>
      </w:r>
    </w:p>
  </w:footnote>
  <w:footnote w:type="continuationNotice" w:id="1">
    <w:p w14:paraId="05B5796E" w14:textId="77777777" w:rsidR="00C847E2" w:rsidRDefault="00C847E2">
      <w:pPr>
        <w:rPr>
          <w:sz w:val="20"/>
          <w:lang w:val="en-AU" w:eastAsia="lt-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3C08D" w14:textId="77777777" w:rsidR="000A70F6" w:rsidRDefault="000A70F6">
    <w:pPr>
      <w:tabs>
        <w:tab w:val="center" w:pos="4153"/>
        <w:tab w:val="right" w:pos="8306"/>
      </w:tabs>
      <w:rPr>
        <w:sz w:val="20"/>
        <w:lang w:val="en-AU"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C9753" w14:textId="77777777" w:rsidR="000A70F6" w:rsidRDefault="000A70F6">
    <w:pPr>
      <w:tabs>
        <w:tab w:val="center" w:pos="4153"/>
        <w:tab w:val="right" w:pos="8306"/>
      </w:tabs>
      <w:rPr>
        <w:sz w:val="20"/>
        <w:lang w:val="en-AU"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B9142" w14:textId="77777777" w:rsidR="000A70F6" w:rsidRDefault="000A70F6" w:rsidP="00EF5624">
    <w:pPr>
      <w:jc w:val="right"/>
    </w:pPr>
    <w:r>
      <w:t>Projektas</w:t>
    </w:r>
  </w:p>
  <w:p w14:paraId="4600711C" w14:textId="77777777" w:rsidR="000A70F6" w:rsidRDefault="000A70F6" w:rsidP="00EF5624">
    <w:pPr>
      <w:jc w:val="center"/>
      <w:rPr>
        <w:rFonts w:ascii="TimesLT" w:hAnsi="TimesLT"/>
        <w:b/>
      </w:rPr>
    </w:pPr>
    <w:r>
      <w:rPr>
        <w:noProof/>
        <w:lang w:eastAsia="lt-LT"/>
      </w:rPr>
      <w:drawing>
        <wp:inline distT="0" distB="0" distL="0" distR="0" wp14:anchorId="29DD76DB" wp14:editId="30256AFA">
          <wp:extent cx="539115" cy="695960"/>
          <wp:effectExtent l="0" t="0" r="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95960"/>
                  </a:xfrm>
                  <a:prstGeom prst="rect">
                    <a:avLst/>
                  </a:prstGeom>
                  <a:noFill/>
                  <a:ln>
                    <a:noFill/>
                  </a:ln>
                </pic:spPr>
              </pic:pic>
            </a:graphicData>
          </a:graphic>
        </wp:inline>
      </w:drawing>
    </w:r>
  </w:p>
  <w:p w14:paraId="1A001ABD" w14:textId="77777777" w:rsidR="000A70F6" w:rsidRPr="00CE1775" w:rsidRDefault="000A70F6" w:rsidP="002B7615">
    <w:pPr>
      <w:jc w:val="center"/>
      <w:rPr>
        <w:b/>
        <w:szCs w:val="24"/>
      </w:rPr>
    </w:pPr>
    <w:r w:rsidRPr="00CE1775">
      <w:rPr>
        <w:b/>
        <w:szCs w:val="24"/>
      </w:rPr>
      <w:t>ROKIŠKIO RAJONO SAVIVALDYBĖS TARYBA</w:t>
    </w:r>
  </w:p>
  <w:p w14:paraId="110E76CA" w14:textId="77777777" w:rsidR="000A70F6" w:rsidRPr="00CE1775" w:rsidRDefault="000A70F6" w:rsidP="002B7615">
    <w:pPr>
      <w:jc w:val="center"/>
      <w:rPr>
        <w:b/>
        <w:szCs w:val="24"/>
      </w:rPr>
    </w:pPr>
  </w:p>
  <w:p w14:paraId="72EFEAB6" w14:textId="77777777" w:rsidR="000A70F6" w:rsidRPr="002B7615" w:rsidRDefault="000A70F6" w:rsidP="00ED7F38">
    <w:pPr>
      <w:jc w:val="center"/>
    </w:pPr>
    <w:r w:rsidRPr="000060F8">
      <w:rPr>
        <w:b/>
        <w:szCs w:val="24"/>
      </w:rPr>
      <w:t>SPRENDIMAS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3577A" w14:textId="77777777" w:rsidR="00A06715" w:rsidRDefault="00A06715">
    <w:pPr>
      <w:tabs>
        <w:tab w:val="center" w:pos="4153"/>
        <w:tab w:val="right" w:pos="8306"/>
      </w:tabs>
      <w:rPr>
        <w:sz w:val="20"/>
        <w:lang w:val="en-AU" w:eastAsia="x-non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3577B" w14:textId="75EBF54E" w:rsidR="00A06715" w:rsidRDefault="00A06715">
    <w:pPr>
      <w:pStyle w:val="Antrats"/>
      <w:jc w:val="center"/>
    </w:pPr>
  </w:p>
  <w:p w14:paraId="28C3577C" w14:textId="77777777" w:rsidR="00A06715" w:rsidRDefault="00A06715">
    <w:pPr>
      <w:tabs>
        <w:tab w:val="center" w:pos="4153"/>
        <w:tab w:val="right" w:pos="8306"/>
      </w:tabs>
      <w:rPr>
        <w:sz w:val="20"/>
        <w:lang w:val="en-AU" w:eastAsia="x-non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3577F" w14:textId="77777777" w:rsidR="00A06715" w:rsidRDefault="00A06715">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AB5"/>
    <w:multiLevelType w:val="hybridMultilevel"/>
    <w:tmpl w:val="8A267892"/>
    <w:lvl w:ilvl="0" w:tplc="1A742EB0">
      <w:start w:val="1"/>
      <w:numFmt w:val="decimal"/>
      <w:lvlText w:val="%1."/>
      <w:lvlJc w:val="left"/>
      <w:pPr>
        <w:ind w:left="720" w:hanging="360"/>
      </w:pPr>
      <w:rPr>
        <w:rFonts w:hint="default"/>
        <w:i w:val="0"/>
        <w:vertAlign w:val="baseline"/>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7881750"/>
    <w:multiLevelType w:val="multilevel"/>
    <w:tmpl w:val="2CA40F9E"/>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CB3537B"/>
    <w:multiLevelType w:val="multilevel"/>
    <w:tmpl w:val="ADE0DDB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FDD534E"/>
    <w:multiLevelType w:val="multilevel"/>
    <w:tmpl w:val="BAC6C138"/>
    <w:lvl w:ilvl="0">
      <w:start w:val="1"/>
      <w:numFmt w:val="decimal"/>
      <w:lvlText w:val="%1."/>
      <w:lvlJc w:val="left"/>
      <w:pPr>
        <w:ind w:left="1383" w:hanging="816"/>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32244B55"/>
    <w:multiLevelType w:val="multilevel"/>
    <w:tmpl w:val="BAC6C138"/>
    <w:lvl w:ilvl="0">
      <w:start w:val="1"/>
      <w:numFmt w:val="decimal"/>
      <w:lvlText w:val="%1."/>
      <w:lvlJc w:val="left"/>
      <w:pPr>
        <w:ind w:left="1383" w:hanging="816"/>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486E75FF"/>
    <w:multiLevelType w:val="hybridMultilevel"/>
    <w:tmpl w:val="AE9285DC"/>
    <w:lvl w:ilvl="0" w:tplc="336C46C6">
      <w:start w:val="1"/>
      <w:numFmt w:val="decimal"/>
      <w:lvlText w:val="%1."/>
      <w:lvlJc w:val="left"/>
      <w:pPr>
        <w:ind w:left="1419" w:hanging="852"/>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nsid w:val="5C770AA7"/>
    <w:multiLevelType w:val="multilevel"/>
    <w:tmpl w:val="657CE670"/>
    <w:lvl w:ilvl="0">
      <w:start w:val="1"/>
      <w:numFmt w:val="decimal"/>
      <w:lvlText w:val="%1."/>
      <w:lvlJc w:val="left"/>
      <w:pPr>
        <w:ind w:left="1371" w:hanging="804"/>
      </w:pPr>
      <w:rPr>
        <w:rFonts w:hint="default"/>
        <w:color w:val="000000"/>
      </w:rPr>
    </w:lvl>
    <w:lvl w:ilvl="1">
      <w:start w:val="1"/>
      <w:numFmt w:val="decimal"/>
      <w:isLgl/>
      <w:lvlText w:val="%1.%2."/>
      <w:lvlJc w:val="left"/>
      <w:pPr>
        <w:ind w:left="1731" w:hanging="360"/>
      </w:pPr>
      <w:rPr>
        <w:rFonts w:hint="default"/>
        <w:color w:val="auto"/>
      </w:rPr>
    </w:lvl>
    <w:lvl w:ilvl="2">
      <w:start w:val="1"/>
      <w:numFmt w:val="decimal"/>
      <w:isLgl/>
      <w:lvlText w:val="%1.%2.%3."/>
      <w:lvlJc w:val="left"/>
      <w:pPr>
        <w:ind w:left="2895" w:hanging="720"/>
      </w:pPr>
      <w:rPr>
        <w:rFonts w:hint="default"/>
        <w:color w:val="auto"/>
      </w:rPr>
    </w:lvl>
    <w:lvl w:ilvl="3">
      <w:start w:val="1"/>
      <w:numFmt w:val="decimal"/>
      <w:isLgl/>
      <w:lvlText w:val="%1.%2.%3.%4."/>
      <w:lvlJc w:val="left"/>
      <w:pPr>
        <w:ind w:left="3699" w:hanging="720"/>
      </w:pPr>
      <w:rPr>
        <w:rFonts w:hint="default"/>
        <w:color w:val="auto"/>
      </w:rPr>
    </w:lvl>
    <w:lvl w:ilvl="4">
      <w:start w:val="1"/>
      <w:numFmt w:val="decimal"/>
      <w:isLgl/>
      <w:lvlText w:val="%1.%2.%3.%4.%5."/>
      <w:lvlJc w:val="left"/>
      <w:pPr>
        <w:ind w:left="4863" w:hanging="1080"/>
      </w:pPr>
      <w:rPr>
        <w:rFonts w:hint="default"/>
        <w:color w:val="auto"/>
      </w:rPr>
    </w:lvl>
    <w:lvl w:ilvl="5">
      <w:start w:val="1"/>
      <w:numFmt w:val="decimal"/>
      <w:isLgl/>
      <w:lvlText w:val="%1.%2.%3.%4.%5.%6."/>
      <w:lvlJc w:val="left"/>
      <w:pPr>
        <w:ind w:left="5667" w:hanging="1080"/>
      </w:pPr>
      <w:rPr>
        <w:rFonts w:hint="default"/>
        <w:color w:val="auto"/>
      </w:rPr>
    </w:lvl>
    <w:lvl w:ilvl="6">
      <w:start w:val="1"/>
      <w:numFmt w:val="decimal"/>
      <w:isLgl/>
      <w:lvlText w:val="%1.%2.%3.%4.%5.%6.%7."/>
      <w:lvlJc w:val="left"/>
      <w:pPr>
        <w:ind w:left="6831" w:hanging="1440"/>
      </w:pPr>
      <w:rPr>
        <w:rFonts w:hint="default"/>
        <w:color w:val="auto"/>
      </w:rPr>
    </w:lvl>
    <w:lvl w:ilvl="7">
      <w:start w:val="1"/>
      <w:numFmt w:val="decimal"/>
      <w:isLgl/>
      <w:lvlText w:val="%1.%2.%3.%4.%5.%6.%7.%8."/>
      <w:lvlJc w:val="left"/>
      <w:pPr>
        <w:ind w:left="7635" w:hanging="1440"/>
      </w:pPr>
      <w:rPr>
        <w:rFonts w:hint="default"/>
        <w:color w:val="auto"/>
      </w:rPr>
    </w:lvl>
    <w:lvl w:ilvl="8">
      <w:start w:val="1"/>
      <w:numFmt w:val="decimal"/>
      <w:isLgl/>
      <w:lvlText w:val="%1.%2.%3.%4.%5.%6.%7.%8.%9."/>
      <w:lvlJc w:val="left"/>
      <w:pPr>
        <w:ind w:left="8799" w:hanging="1800"/>
      </w:pPr>
      <w:rPr>
        <w:rFonts w:hint="default"/>
        <w:color w:val="auto"/>
      </w:rPr>
    </w:lvl>
  </w:abstractNum>
  <w:abstractNum w:abstractNumId="7">
    <w:nsid w:val="77DB6DE4"/>
    <w:multiLevelType w:val="hybridMultilevel"/>
    <w:tmpl w:val="0BF4F562"/>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8">
    <w:nsid w:val="79C42D6F"/>
    <w:multiLevelType w:val="multilevel"/>
    <w:tmpl w:val="28A2210C"/>
    <w:lvl w:ilvl="0">
      <w:start w:val="1"/>
      <w:numFmt w:val="decimal"/>
      <w:lvlText w:val="%1."/>
      <w:lvlJc w:val="left"/>
      <w:pPr>
        <w:ind w:left="927" w:hanging="360"/>
      </w:pPr>
      <w:rPr>
        <w:rFonts w:hint="default"/>
        <w:i w:val="0"/>
      </w:rPr>
    </w:lvl>
    <w:lvl w:ilvl="1">
      <w:start w:val="1"/>
      <w:numFmt w:val="decimal"/>
      <w:isLgl/>
      <w:lvlText w:val="%1.%2."/>
      <w:lvlJc w:val="left"/>
      <w:pPr>
        <w:ind w:left="1623" w:hanging="1056"/>
      </w:pPr>
      <w:rPr>
        <w:rFonts w:hint="default"/>
      </w:rPr>
    </w:lvl>
    <w:lvl w:ilvl="2">
      <w:start w:val="1"/>
      <w:numFmt w:val="decimal"/>
      <w:isLgl/>
      <w:lvlText w:val="%1.%2.%3."/>
      <w:lvlJc w:val="left"/>
      <w:pPr>
        <w:ind w:left="1623" w:hanging="1056"/>
      </w:pPr>
      <w:rPr>
        <w:rFonts w:hint="default"/>
      </w:rPr>
    </w:lvl>
    <w:lvl w:ilvl="3">
      <w:start w:val="1"/>
      <w:numFmt w:val="decimal"/>
      <w:isLgl/>
      <w:lvlText w:val="%1.%2.%3.%4."/>
      <w:lvlJc w:val="left"/>
      <w:pPr>
        <w:ind w:left="1623" w:hanging="1056"/>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
  </w:num>
  <w:num w:numId="2">
    <w:abstractNumId w:val="8"/>
  </w:num>
  <w:num w:numId="3">
    <w:abstractNumId w:val="0"/>
  </w:num>
  <w:num w:numId="4">
    <w:abstractNumId w:val="2"/>
  </w:num>
  <w:num w:numId="5">
    <w:abstractNumId w:val="1"/>
  </w:num>
  <w:num w:numId="6">
    <w:abstractNumId w:val="4"/>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200DE"/>
    <w:rsid w:val="00043B29"/>
    <w:rsid w:val="0008122E"/>
    <w:rsid w:val="00091EB1"/>
    <w:rsid w:val="000A70F6"/>
    <w:rsid w:val="000C427C"/>
    <w:rsid w:val="000D58AB"/>
    <w:rsid w:val="00110827"/>
    <w:rsid w:val="00117AAC"/>
    <w:rsid w:val="001544CD"/>
    <w:rsid w:val="001A0506"/>
    <w:rsid w:val="001C2987"/>
    <w:rsid w:val="001E1B47"/>
    <w:rsid w:val="00230182"/>
    <w:rsid w:val="00255355"/>
    <w:rsid w:val="0028033A"/>
    <w:rsid w:val="002A30BE"/>
    <w:rsid w:val="002A46FB"/>
    <w:rsid w:val="002C0342"/>
    <w:rsid w:val="002C12BA"/>
    <w:rsid w:val="00354E54"/>
    <w:rsid w:val="003650DE"/>
    <w:rsid w:val="00380023"/>
    <w:rsid w:val="0045453D"/>
    <w:rsid w:val="004568E7"/>
    <w:rsid w:val="004637E2"/>
    <w:rsid w:val="00465849"/>
    <w:rsid w:val="0048189D"/>
    <w:rsid w:val="00494744"/>
    <w:rsid w:val="00496493"/>
    <w:rsid w:val="004E7471"/>
    <w:rsid w:val="00501124"/>
    <w:rsid w:val="00524072"/>
    <w:rsid w:val="00573320"/>
    <w:rsid w:val="00582640"/>
    <w:rsid w:val="005968CD"/>
    <w:rsid w:val="005A3438"/>
    <w:rsid w:val="005A51CE"/>
    <w:rsid w:val="005E4261"/>
    <w:rsid w:val="005E4E9B"/>
    <w:rsid w:val="006041FC"/>
    <w:rsid w:val="00676D01"/>
    <w:rsid w:val="006A3BF7"/>
    <w:rsid w:val="007A2B74"/>
    <w:rsid w:val="007D13AF"/>
    <w:rsid w:val="007E2259"/>
    <w:rsid w:val="00802C87"/>
    <w:rsid w:val="00813EF4"/>
    <w:rsid w:val="0085167A"/>
    <w:rsid w:val="00890726"/>
    <w:rsid w:val="00894AA1"/>
    <w:rsid w:val="008C4348"/>
    <w:rsid w:val="008E3462"/>
    <w:rsid w:val="00964858"/>
    <w:rsid w:val="00967704"/>
    <w:rsid w:val="00970369"/>
    <w:rsid w:val="00972161"/>
    <w:rsid w:val="0098393F"/>
    <w:rsid w:val="00A06715"/>
    <w:rsid w:val="00A16E20"/>
    <w:rsid w:val="00A330D0"/>
    <w:rsid w:val="00A72481"/>
    <w:rsid w:val="00A82038"/>
    <w:rsid w:val="00AA00E0"/>
    <w:rsid w:val="00AB4276"/>
    <w:rsid w:val="00AC7BF8"/>
    <w:rsid w:val="00B1538E"/>
    <w:rsid w:val="00B23853"/>
    <w:rsid w:val="00B25FF1"/>
    <w:rsid w:val="00B534DC"/>
    <w:rsid w:val="00B666D4"/>
    <w:rsid w:val="00B66A03"/>
    <w:rsid w:val="00B71706"/>
    <w:rsid w:val="00B90C25"/>
    <w:rsid w:val="00BC37CF"/>
    <w:rsid w:val="00BF56CC"/>
    <w:rsid w:val="00C0210D"/>
    <w:rsid w:val="00C847E2"/>
    <w:rsid w:val="00CA3ABC"/>
    <w:rsid w:val="00CC4B6F"/>
    <w:rsid w:val="00CE1CCB"/>
    <w:rsid w:val="00CE37C9"/>
    <w:rsid w:val="00CF5F9B"/>
    <w:rsid w:val="00D14126"/>
    <w:rsid w:val="00D34D5A"/>
    <w:rsid w:val="00D43E3E"/>
    <w:rsid w:val="00D72C91"/>
    <w:rsid w:val="00D823AF"/>
    <w:rsid w:val="00DC2771"/>
    <w:rsid w:val="00DC73B3"/>
    <w:rsid w:val="00DD4645"/>
    <w:rsid w:val="00DF5664"/>
    <w:rsid w:val="00E338B8"/>
    <w:rsid w:val="00E3646F"/>
    <w:rsid w:val="00EF0789"/>
    <w:rsid w:val="00F10A25"/>
    <w:rsid w:val="00F51BE1"/>
    <w:rsid w:val="00F941FE"/>
    <w:rsid w:val="00FD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3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sdException w:name="No Spacing" w:uiPriority="1" w:qFormat="1"/>
    <w:lsdException w:name="List Paragraph"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48189D"/>
    <w:rPr>
      <w:rFonts w:ascii="Tahoma" w:hAnsi="Tahoma" w:cs="Tahoma"/>
      <w:sz w:val="16"/>
      <w:szCs w:val="16"/>
    </w:rPr>
  </w:style>
  <w:style w:type="character" w:customStyle="1" w:styleId="DebesliotekstasDiagrama">
    <w:name w:val="Debesėlio tekstas Diagrama"/>
    <w:basedOn w:val="Numatytasispastraiposriftas"/>
    <w:link w:val="Debesliotekstas"/>
    <w:rsid w:val="0048189D"/>
    <w:rPr>
      <w:rFonts w:ascii="Tahoma" w:hAnsi="Tahoma" w:cs="Tahoma"/>
      <w:sz w:val="16"/>
      <w:szCs w:val="16"/>
    </w:rPr>
  </w:style>
  <w:style w:type="character" w:styleId="Komentaronuoroda">
    <w:name w:val="annotation reference"/>
    <w:rsid w:val="00B90C25"/>
    <w:rPr>
      <w:sz w:val="16"/>
      <w:szCs w:val="16"/>
    </w:rPr>
  </w:style>
  <w:style w:type="paragraph" w:styleId="Komentarotekstas">
    <w:name w:val="annotation text"/>
    <w:basedOn w:val="prastasis"/>
    <w:link w:val="KomentarotekstasDiagrama"/>
    <w:rsid w:val="00B90C25"/>
    <w:rPr>
      <w:sz w:val="20"/>
      <w:lang w:val="en-US"/>
    </w:rPr>
  </w:style>
  <w:style w:type="character" w:customStyle="1" w:styleId="KomentarotekstasDiagrama">
    <w:name w:val="Komentaro tekstas Diagrama"/>
    <w:basedOn w:val="Numatytasispastraiposriftas"/>
    <w:link w:val="Komentarotekstas"/>
    <w:rsid w:val="00B90C25"/>
    <w:rPr>
      <w:sz w:val="20"/>
      <w:lang w:val="en-US"/>
    </w:rPr>
  </w:style>
  <w:style w:type="paragraph" w:styleId="Sraopastraipa">
    <w:name w:val="List Paragraph"/>
    <w:basedOn w:val="prastasis"/>
    <w:link w:val="SraopastraipaDiagrama"/>
    <w:qFormat/>
    <w:rsid w:val="007E2259"/>
    <w:pPr>
      <w:ind w:left="720"/>
      <w:contextualSpacing/>
    </w:pPr>
  </w:style>
  <w:style w:type="paragraph" w:styleId="Betarp">
    <w:name w:val="No Spacing"/>
    <w:uiPriority w:val="1"/>
    <w:qFormat/>
    <w:rsid w:val="001E1B47"/>
    <w:rPr>
      <w:rFonts w:ascii="Calibri" w:eastAsia="Calibri" w:hAnsi="Calibri"/>
      <w:sz w:val="22"/>
      <w:szCs w:val="22"/>
    </w:rPr>
  </w:style>
  <w:style w:type="table" w:styleId="Lentelstinklelis">
    <w:name w:val="Table Grid"/>
    <w:basedOn w:val="prastojilentel"/>
    <w:rsid w:val="001E1B47"/>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basedOn w:val="Numatytasispastraiposriftas"/>
    <w:link w:val="Sraopastraipa"/>
    <w:uiPriority w:val="34"/>
    <w:rsid w:val="001E1B47"/>
  </w:style>
  <w:style w:type="paragraph" w:customStyle="1" w:styleId="Default">
    <w:name w:val="Default"/>
    <w:rsid w:val="00117AAC"/>
    <w:pPr>
      <w:autoSpaceDE w:val="0"/>
      <w:autoSpaceDN w:val="0"/>
      <w:adjustRightInd w:val="0"/>
    </w:pPr>
    <w:rPr>
      <w:color w:val="000000"/>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sdException w:name="No Spacing" w:uiPriority="1" w:qFormat="1"/>
    <w:lsdException w:name="List Paragraph"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48189D"/>
    <w:rPr>
      <w:rFonts w:ascii="Tahoma" w:hAnsi="Tahoma" w:cs="Tahoma"/>
      <w:sz w:val="16"/>
      <w:szCs w:val="16"/>
    </w:rPr>
  </w:style>
  <w:style w:type="character" w:customStyle="1" w:styleId="DebesliotekstasDiagrama">
    <w:name w:val="Debesėlio tekstas Diagrama"/>
    <w:basedOn w:val="Numatytasispastraiposriftas"/>
    <w:link w:val="Debesliotekstas"/>
    <w:rsid w:val="0048189D"/>
    <w:rPr>
      <w:rFonts w:ascii="Tahoma" w:hAnsi="Tahoma" w:cs="Tahoma"/>
      <w:sz w:val="16"/>
      <w:szCs w:val="16"/>
    </w:rPr>
  </w:style>
  <w:style w:type="character" w:styleId="Komentaronuoroda">
    <w:name w:val="annotation reference"/>
    <w:rsid w:val="00B90C25"/>
    <w:rPr>
      <w:sz w:val="16"/>
      <w:szCs w:val="16"/>
    </w:rPr>
  </w:style>
  <w:style w:type="paragraph" w:styleId="Komentarotekstas">
    <w:name w:val="annotation text"/>
    <w:basedOn w:val="prastasis"/>
    <w:link w:val="KomentarotekstasDiagrama"/>
    <w:rsid w:val="00B90C25"/>
    <w:rPr>
      <w:sz w:val="20"/>
      <w:lang w:val="en-US"/>
    </w:rPr>
  </w:style>
  <w:style w:type="character" w:customStyle="1" w:styleId="KomentarotekstasDiagrama">
    <w:name w:val="Komentaro tekstas Diagrama"/>
    <w:basedOn w:val="Numatytasispastraiposriftas"/>
    <w:link w:val="Komentarotekstas"/>
    <w:rsid w:val="00B90C25"/>
    <w:rPr>
      <w:sz w:val="20"/>
      <w:lang w:val="en-US"/>
    </w:rPr>
  </w:style>
  <w:style w:type="paragraph" w:styleId="Sraopastraipa">
    <w:name w:val="List Paragraph"/>
    <w:basedOn w:val="prastasis"/>
    <w:link w:val="SraopastraipaDiagrama"/>
    <w:qFormat/>
    <w:rsid w:val="007E2259"/>
    <w:pPr>
      <w:ind w:left="720"/>
      <w:contextualSpacing/>
    </w:pPr>
  </w:style>
  <w:style w:type="paragraph" w:styleId="Betarp">
    <w:name w:val="No Spacing"/>
    <w:uiPriority w:val="1"/>
    <w:qFormat/>
    <w:rsid w:val="001E1B47"/>
    <w:rPr>
      <w:rFonts w:ascii="Calibri" w:eastAsia="Calibri" w:hAnsi="Calibri"/>
      <w:sz w:val="22"/>
      <w:szCs w:val="22"/>
    </w:rPr>
  </w:style>
  <w:style w:type="table" w:styleId="Lentelstinklelis">
    <w:name w:val="Table Grid"/>
    <w:basedOn w:val="prastojilentel"/>
    <w:rsid w:val="001E1B47"/>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basedOn w:val="Numatytasispastraiposriftas"/>
    <w:link w:val="Sraopastraipa"/>
    <w:uiPriority w:val="34"/>
    <w:rsid w:val="001E1B47"/>
  </w:style>
  <w:style w:type="paragraph" w:customStyle="1" w:styleId="Default">
    <w:name w:val="Default"/>
    <w:rsid w:val="00117AAC"/>
    <w:pPr>
      <w:autoSpaceDE w:val="0"/>
      <w:autoSpaceDN w:val="0"/>
      <w:adjustRightInd w:val="0"/>
    </w:pPr>
    <w:rPr>
      <w:color w:val="000000"/>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482">
      <w:bodyDiv w:val="1"/>
      <w:marLeft w:val="0"/>
      <w:marRight w:val="0"/>
      <w:marTop w:val="0"/>
      <w:marBottom w:val="0"/>
      <w:divBdr>
        <w:top w:val="none" w:sz="0" w:space="0" w:color="auto"/>
        <w:left w:val="none" w:sz="0" w:space="0" w:color="auto"/>
        <w:bottom w:val="none" w:sz="0" w:space="0" w:color="auto"/>
        <w:right w:val="none" w:sz="0" w:space="0" w:color="auto"/>
      </w:divBdr>
    </w:div>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385257696">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1920677151">
      <w:bodyDiv w:val="1"/>
      <w:marLeft w:val="0"/>
      <w:marRight w:val="0"/>
      <w:marTop w:val="0"/>
      <w:marBottom w:val="0"/>
      <w:divBdr>
        <w:top w:val="none" w:sz="0" w:space="0" w:color="auto"/>
        <w:left w:val="none" w:sz="0" w:space="0" w:color="auto"/>
        <w:bottom w:val="none" w:sz="0" w:space="0" w:color="auto"/>
        <w:right w:val="none" w:sz="0" w:space="0" w:color="auto"/>
      </w:divBdr>
    </w:div>
    <w:div w:id="1985163592">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E03D96EF-EDF8-4CE5-B198-2C5FA490D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21168</Words>
  <Characters>12067</Characters>
  <Application>Microsoft Office Word</Application>
  <DocSecurity>0</DocSecurity>
  <Lines>100</Lines>
  <Paragraphs>66</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33169</CharactersWithSpaces>
  <SharedDoc>false</SharedDoc>
  <HyperlinkBase/>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Vienas langelis</cp:lastModifiedBy>
  <cp:revision>3</cp:revision>
  <cp:lastPrinted>2023-05-11T13:42:00Z</cp:lastPrinted>
  <dcterms:created xsi:type="dcterms:W3CDTF">2023-05-18T15:03:00Z</dcterms:created>
  <dcterms:modified xsi:type="dcterms:W3CDTF">2023-05-18T15:04:00Z</dcterms:modified>
</cp:coreProperties>
</file>