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335A" w14:textId="6F706984" w:rsidR="00D51BC6" w:rsidRDefault="00000000" w:rsidP="004F0AC7">
      <w:pPr>
        <w:rPr>
          <w:rFonts w:ascii="TimesLT" w:eastAsia="TimesLT" w:hAnsi="TimesLT" w:cs="TimesLT"/>
          <w:b/>
        </w:rPr>
      </w:pPr>
      <w:r>
        <w:rPr>
          <w:noProof/>
        </w:rPr>
        <w:object w:dxaOrig="1440" w:dyaOrig="1440" w14:anchorId="0176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0.25pt;margin-top:.3pt;width:41.65pt;height:57.9pt;z-index:251658240" filled="t">
            <v:imagedata r:id="rId8" o:title=""/>
            <o:lock v:ext="edit" aspectratio="f"/>
            <w10:wrap type="square" side="right"/>
          </v:shape>
          <o:OLEObject Type="Embed" ProgID="StaticMetafile" ShapeID="_x0000_s1027" DrawAspect="Content" ObjectID="_1756552594" r:id="rId9"/>
        </w:object>
      </w:r>
    </w:p>
    <w:p w14:paraId="26FFEE74" w14:textId="77777777" w:rsidR="002D3B91" w:rsidRDefault="002D3B91" w:rsidP="004F0AC7">
      <w:pPr>
        <w:rPr>
          <w:rFonts w:ascii="TimesLT" w:eastAsia="TimesLT" w:hAnsi="TimesLT" w:cs="TimesLT"/>
          <w:b/>
        </w:rPr>
      </w:pPr>
    </w:p>
    <w:p w14:paraId="1286FF2A" w14:textId="77777777" w:rsidR="002D3B91" w:rsidRPr="00411D5E" w:rsidRDefault="002D3B91" w:rsidP="004F0AC7">
      <w:pPr>
        <w:rPr>
          <w:rFonts w:ascii="TimesLT" w:eastAsia="TimesLT" w:hAnsi="TimesLT" w:cs="TimesLT"/>
          <w:b/>
        </w:rPr>
      </w:pPr>
    </w:p>
    <w:p w14:paraId="0176335B"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0176335C" w14:textId="77777777" w:rsidR="004F0AC7" w:rsidRDefault="004F0AC7">
      <w:pPr>
        <w:spacing w:after="0" w:line="240" w:lineRule="auto"/>
        <w:jc w:val="center"/>
        <w:rPr>
          <w:rFonts w:ascii="Times New Roman" w:eastAsia="Times New Roman" w:hAnsi="Times New Roman" w:cs="Times New Roman"/>
          <w:b/>
          <w:sz w:val="24"/>
          <w:szCs w:val="24"/>
        </w:rPr>
      </w:pPr>
    </w:p>
    <w:p w14:paraId="0176335D"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SPRENDIMAS</w:t>
      </w:r>
    </w:p>
    <w:p w14:paraId="0176335E" w14:textId="77777777" w:rsidR="00D51BC6" w:rsidRPr="00C07C08" w:rsidRDefault="00EE79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PREVENCINIŲ SOCIALINIŲ PASLAUGŲ PLANAVIMO, ORGANIZAVIMO, TEKIMO IR INICIJAVIMO ROKIŠKIO RAJONO SAVIVALDYBĖJE TVARKOS APRAŠO PATVIRTINIMO</w:t>
      </w:r>
    </w:p>
    <w:p w14:paraId="0176335F"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01763360" w14:textId="77777777" w:rsidR="00D51BC6" w:rsidRPr="00C07C08" w:rsidRDefault="006B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EE7924">
        <w:rPr>
          <w:rFonts w:ascii="Times New Roman" w:eastAsia="Times New Roman" w:hAnsi="Times New Roman" w:cs="Times New Roman"/>
          <w:sz w:val="24"/>
          <w:szCs w:val="24"/>
        </w:rPr>
        <w:t>rugsėjo 28</w:t>
      </w:r>
      <w:r w:rsidR="00AF7C12">
        <w:rPr>
          <w:rFonts w:ascii="Times New Roman" w:eastAsia="Times New Roman" w:hAnsi="Times New Roman" w:cs="Times New Roman"/>
          <w:sz w:val="24"/>
          <w:szCs w:val="24"/>
        </w:rPr>
        <w:t xml:space="preserve"> </w:t>
      </w:r>
      <w:r w:rsidR="009F159A">
        <w:rPr>
          <w:rFonts w:ascii="Times New Roman" w:eastAsia="Times New Roman" w:hAnsi="Times New Roman" w:cs="Times New Roman"/>
          <w:sz w:val="24"/>
          <w:szCs w:val="24"/>
        </w:rPr>
        <w:t>d.</w:t>
      </w:r>
      <w:r w:rsidR="007C5D30">
        <w:rPr>
          <w:rFonts w:ascii="Times New Roman" w:eastAsia="Times New Roman" w:hAnsi="Times New Roman" w:cs="Times New Roman"/>
          <w:sz w:val="24"/>
          <w:szCs w:val="24"/>
        </w:rPr>
        <w:t xml:space="preserve"> Nr. TS-</w:t>
      </w:r>
    </w:p>
    <w:p w14:paraId="01763361" w14:textId="77777777" w:rsidR="00D51BC6" w:rsidRPr="00C07C08" w:rsidRDefault="00704971" w:rsidP="002D3B9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01763362"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01763363"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01763365" w14:textId="33FD60AB" w:rsidR="00F65D9D" w:rsidRPr="0094186B" w:rsidRDefault="00F65D9D" w:rsidP="002D3B91">
      <w:pPr>
        <w:spacing w:after="0" w:line="240" w:lineRule="auto"/>
        <w:ind w:firstLine="851"/>
        <w:jc w:val="both"/>
        <w:rPr>
          <w:rFonts w:ascii="Times New Roman" w:hAnsi="Times New Roman" w:cs="Times New Roman"/>
          <w:sz w:val="24"/>
          <w:szCs w:val="24"/>
        </w:rPr>
      </w:pPr>
      <w:r w:rsidRPr="0094186B">
        <w:rPr>
          <w:rFonts w:ascii="Times New Roman" w:hAnsi="Times New Roman" w:cs="Times New Roman"/>
          <w:sz w:val="24"/>
          <w:szCs w:val="24"/>
        </w:rPr>
        <w:t>Vadovaudamasi Lietuvos Respublikos vietos savivaldos įstatymo 6 straipsnio 12 punktu, 15 straipsnio 4 dalimi, Lietuvos Respublikos socialinių paslaugų įstatymo 13 straipsnio 1 dalimi, Prevencinių socialinių paslaugų organizavimo ir teikimo tvarkos aprašo, patvirtinto Lietuvos Respublikos socialinės apsaugos ir darbo ministro 2022 m. lapkričio 23 d. įsakymu Nr. A1-776 „Dėl Prevencinių socialinių paslaugų organizavimo ir teikimo tvarkos aprašo patvirtinimo“, 5.2, 16 punktais,</w:t>
      </w:r>
      <w:r w:rsidR="0094186B" w:rsidRPr="0094186B">
        <w:rPr>
          <w:rFonts w:ascii="Times New Roman" w:hAnsi="Times New Roman" w:cs="Times New Roman"/>
          <w:sz w:val="24"/>
          <w:szCs w:val="24"/>
        </w:rPr>
        <w:t xml:space="preserve"> </w:t>
      </w:r>
      <w:r w:rsidR="00EE7924" w:rsidRPr="0094186B">
        <w:rPr>
          <w:rFonts w:ascii="Times New Roman" w:hAnsi="Times New Roman" w:cs="Times New Roman"/>
          <w:sz w:val="24"/>
          <w:szCs w:val="24"/>
        </w:rPr>
        <w:t xml:space="preserve">Rokiškio </w:t>
      </w:r>
      <w:r w:rsidRPr="0094186B">
        <w:rPr>
          <w:rFonts w:ascii="Times New Roman" w:hAnsi="Times New Roman" w:cs="Times New Roman"/>
          <w:sz w:val="24"/>
          <w:szCs w:val="24"/>
        </w:rPr>
        <w:t xml:space="preserve"> rajono savivaldybės taryba </w:t>
      </w:r>
      <w:r w:rsidRPr="002D3B91">
        <w:rPr>
          <w:rFonts w:ascii="Times New Roman" w:hAnsi="Times New Roman" w:cs="Times New Roman"/>
          <w:spacing w:val="28"/>
          <w:sz w:val="24"/>
          <w:szCs w:val="24"/>
        </w:rPr>
        <w:t>nusprendžia</w:t>
      </w:r>
      <w:r w:rsidRPr="0094186B">
        <w:rPr>
          <w:rFonts w:ascii="Times New Roman" w:hAnsi="Times New Roman" w:cs="Times New Roman"/>
          <w:sz w:val="24"/>
          <w:szCs w:val="24"/>
        </w:rPr>
        <w:t>:</w:t>
      </w:r>
    </w:p>
    <w:p w14:paraId="01763366" w14:textId="541F6FFB" w:rsidR="00F65D9D" w:rsidRPr="0094186B" w:rsidRDefault="0094186B" w:rsidP="002D3B91">
      <w:pPr>
        <w:spacing w:after="0" w:line="240" w:lineRule="auto"/>
        <w:ind w:left="142" w:firstLine="709"/>
        <w:jc w:val="both"/>
        <w:rPr>
          <w:rFonts w:ascii="Times New Roman" w:hAnsi="Times New Roman" w:cs="Times New Roman"/>
          <w:sz w:val="24"/>
          <w:szCs w:val="24"/>
        </w:rPr>
      </w:pPr>
      <w:r w:rsidRPr="0094186B">
        <w:rPr>
          <w:rFonts w:ascii="Times New Roman" w:hAnsi="Times New Roman" w:cs="Times New Roman"/>
          <w:sz w:val="24"/>
          <w:szCs w:val="24"/>
        </w:rPr>
        <w:t>Patvirtinti</w:t>
      </w:r>
      <w:r w:rsidR="00F65D9D" w:rsidRPr="0094186B">
        <w:rPr>
          <w:rFonts w:ascii="Times New Roman" w:hAnsi="Times New Roman" w:cs="Times New Roman"/>
          <w:sz w:val="24"/>
          <w:szCs w:val="24"/>
        </w:rPr>
        <w:t xml:space="preserve"> Prevencinių socialinių paslaugų planavimo, organizavimo, teikimo ir </w:t>
      </w:r>
      <w:r w:rsidR="00EE7924" w:rsidRPr="0094186B">
        <w:rPr>
          <w:rFonts w:ascii="Times New Roman" w:hAnsi="Times New Roman" w:cs="Times New Roman"/>
          <w:sz w:val="24"/>
          <w:szCs w:val="24"/>
        </w:rPr>
        <w:t xml:space="preserve">inicijavimo Rokiškio </w:t>
      </w:r>
      <w:r w:rsidR="00F65D9D" w:rsidRPr="0094186B">
        <w:rPr>
          <w:rFonts w:ascii="Times New Roman" w:hAnsi="Times New Roman" w:cs="Times New Roman"/>
          <w:sz w:val="24"/>
          <w:szCs w:val="24"/>
        </w:rPr>
        <w:t>rajono savivaldybėje tvarkos aprašą (pridedama).</w:t>
      </w:r>
    </w:p>
    <w:p w14:paraId="01763369" w14:textId="77777777" w:rsidR="00A84A38" w:rsidRPr="0094186B" w:rsidRDefault="00A84A38" w:rsidP="0094186B">
      <w:pPr>
        <w:spacing w:after="0" w:line="240" w:lineRule="auto"/>
        <w:jc w:val="both"/>
        <w:rPr>
          <w:rFonts w:ascii="Times New Roman" w:hAnsi="Times New Roman" w:cs="Times New Roman"/>
          <w:sz w:val="24"/>
          <w:szCs w:val="24"/>
        </w:rPr>
      </w:pPr>
    </w:p>
    <w:p w14:paraId="0176336A" w14:textId="77777777" w:rsidR="00A84A38" w:rsidRPr="0094186B" w:rsidRDefault="00A84A38" w:rsidP="0094186B">
      <w:pPr>
        <w:spacing w:after="0" w:line="240" w:lineRule="auto"/>
        <w:jc w:val="both"/>
        <w:rPr>
          <w:rFonts w:ascii="Times New Roman" w:hAnsi="Times New Roman" w:cs="Times New Roman"/>
          <w:sz w:val="24"/>
          <w:szCs w:val="24"/>
        </w:rPr>
      </w:pPr>
    </w:p>
    <w:p w14:paraId="0176336B" w14:textId="77777777" w:rsidR="00F65D9D" w:rsidRPr="0094186B" w:rsidRDefault="00F65D9D" w:rsidP="0094186B">
      <w:pPr>
        <w:spacing w:after="0" w:line="240" w:lineRule="auto"/>
        <w:jc w:val="both"/>
        <w:rPr>
          <w:rFonts w:ascii="Times New Roman" w:hAnsi="Times New Roman" w:cs="Times New Roman"/>
          <w:sz w:val="24"/>
          <w:szCs w:val="24"/>
        </w:rPr>
      </w:pPr>
    </w:p>
    <w:p w14:paraId="0176336C" w14:textId="77777777" w:rsidR="00F65D9D" w:rsidRPr="00BF7F46" w:rsidRDefault="00F65D9D" w:rsidP="00F65D9D">
      <w:pPr>
        <w:spacing w:after="0" w:line="240" w:lineRule="auto"/>
        <w:ind w:right="-720" w:firstLine="709"/>
        <w:jc w:val="both"/>
        <w:rPr>
          <w:rFonts w:ascii="Times New Roman" w:hAnsi="Times New Roman"/>
          <w:sz w:val="24"/>
          <w:szCs w:val="24"/>
        </w:rPr>
      </w:pPr>
    </w:p>
    <w:p w14:paraId="0176336D" w14:textId="77777777" w:rsidR="00F65D9D" w:rsidRPr="00BF7F46" w:rsidRDefault="00F65D9D" w:rsidP="00F65D9D">
      <w:pPr>
        <w:widowControl w:val="0"/>
        <w:suppressAutoHyphens/>
        <w:spacing w:after="0" w:line="240" w:lineRule="auto"/>
        <w:ind w:right="-630"/>
        <w:jc w:val="both"/>
        <w:rPr>
          <w:rFonts w:ascii="Times New Roman" w:eastAsia="Times New Roman" w:hAnsi="Times New Roman"/>
          <w:sz w:val="24"/>
          <w:szCs w:val="24"/>
        </w:rPr>
      </w:pPr>
    </w:p>
    <w:p w14:paraId="0176336E" w14:textId="77777777" w:rsidR="00F65D9D" w:rsidRPr="00BF7F46" w:rsidRDefault="00F65D9D" w:rsidP="00F65D9D">
      <w:pPr>
        <w:widowControl w:val="0"/>
        <w:suppressAutoHyphens/>
        <w:spacing w:after="0" w:line="240" w:lineRule="auto"/>
        <w:ind w:right="-630"/>
        <w:jc w:val="both"/>
        <w:rPr>
          <w:rFonts w:ascii="Times New Roman" w:eastAsia="SimSun" w:hAnsi="Times New Roman"/>
          <w:kern w:val="2"/>
          <w:sz w:val="24"/>
          <w:szCs w:val="24"/>
          <w:lang w:eastAsia="zh-CN" w:bidi="hi-IN"/>
        </w:rPr>
      </w:pPr>
      <w:r w:rsidRPr="00BF7F46">
        <w:rPr>
          <w:rFonts w:ascii="Times New Roman" w:eastAsia="SimSun" w:hAnsi="Times New Roman"/>
          <w:kern w:val="2"/>
          <w:sz w:val="24"/>
          <w:szCs w:val="24"/>
          <w:lang w:eastAsia="zh-CN" w:bidi="hi-IN"/>
        </w:rPr>
        <w:t xml:space="preserve">Savivaldybės meras </w:t>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r>
      <w:r w:rsidR="00EE7924">
        <w:rPr>
          <w:rFonts w:ascii="Times New Roman" w:eastAsia="SimSun" w:hAnsi="Times New Roman"/>
          <w:kern w:val="2"/>
          <w:sz w:val="24"/>
          <w:szCs w:val="24"/>
          <w:lang w:eastAsia="zh-CN" w:bidi="hi-IN"/>
        </w:rPr>
        <w:t xml:space="preserve">                                       Ramūnas Godeliauskas</w:t>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r>
      <w:r w:rsidRPr="00BF7F46">
        <w:rPr>
          <w:rFonts w:ascii="Times New Roman" w:eastAsia="SimSun" w:hAnsi="Times New Roman"/>
          <w:kern w:val="2"/>
          <w:sz w:val="24"/>
          <w:szCs w:val="24"/>
          <w:lang w:eastAsia="zh-CN" w:bidi="hi-IN"/>
        </w:rPr>
        <w:tab/>
        <w:t xml:space="preserve">                </w:t>
      </w:r>
    </w:p>
    <w:p w14:paraId="0176336F" w14:textId="77777777" w:rsidR="00F65D9D" w:rsidRPr="00BF7F46" w:rsidRDefault="00F65D9D" w:rsidP="00F65D9D">
      <w:pPr>
        <w:widowControl w:val="0"/>
        <w:suppressAutoHyphens/>
        <w:spacing w:after="0" w:line="240" w:lineRule="auto"/>
        <w:ind w:firstLine="709"/>
        <w:jc w:val="both"/>
        <w:rPr>
          <w:rFonts w:ascii="Times New Roman" w:eastAsia="Times New Roman" w:hAnsi="Times New Roman"/>
          <w:sz w:val="24"/>
          <w:szCs w:val="24"/>
        </w:rPr>
      </w:pPr>
    </w:p>
    <w:p w14:paraId="01763370" w14:textId="77777777" w:rsidR="00F65D9D" w:rsidRPr="00BF7F46" w:rsidRDefault="00F65D9D" w:rsidP="00F65D9D">
      <w:pPr>
        <w:spacing w:after="0" w:line="240" w:lineRule="auto"/>
        <w:rPr>
          <w:rFonts w:ascii="Times New Roman" w:eastAsia="Times New Roman" w:hAnsi="Times New Roman"/>
          <w:sz w:val="24"/>
          <w:szCs w:val="24"/>
        </w:rPr>
      </w:pPr>
    </w:p>
    <w:p w14:paraId="01763371" w14:textId="77777777" w:rsidR="00F65D9D" w:rsidRPr="00BF7F46" w:rsidRDefault="00F65D9D" w:rsidP="00F65D9D">
      <w:pPr>
        <w:spacing w:after="0" w:line="240" w:lineRule="auto"/>
        <w:rPr>
          <w:rFonts w:ascii="Times New Roman" w:eastAsia="Times New Roman" w:hAnsi="Times New Roman"/>
          <w:sz w:val="24"/>
          <w:szCs w:val="24"/>
        </w:rPr>
      </w:pPr>
    </w:p>
    <w:p w14:paraId="01763372" w14:textId="77777777" w:rsidR="00F65D9D" w:rsidRPr="00BF7F46" w:rsidRDefault="00F65D9D" w:rsidP="00F65D9D">
      <w:pPr>
        <w:spacing w:after="0" w:line="240" w:lineRule="auto"/>
        <w:rPr>
          <w:rFonts w:ascii="Times New Roman" w:eastAsia="Times New Roman" w:hAnsi="Times New Roman"/>
          <w:sz w:val="24"/>
          <w:szCs w:val="24"/>
        </w:rPr>
      </w:pPr>
    </w:p>
    <w:p w14:paraId="01763373" w14:textId="77777777" w:rsidR="00F65D9D" w:rsidRPr="00BF7F46" w:rsidRDefault="00F65D9D" w:rsidP="00F65D9D">
      <w:pPr>
        <w:spacing w:after="0" w:line="240" w:lineRule="auto"/>
        <w:rPr>
          <w:rFonts w:ascii="Times New Roman" w:eastAsia="Times New Roman" w:hAnsi="Times New Roman"/>
          <w:sz w:val="24"/>
          <w:szCs w:val="24"/>
        </w:rPr>
      </w:pPr>
    </w:p>
    <w:p w14:paraId="01763374" w14:textId="77777777" w:rsidR="00F65D9D" w:rsidRDefault="00F65D9D" w:rsidP="00F65D9D">
      <w:pPr>
        <w:spacing w:after="0" w:line="240" w:lineRule="auto"/>
        <w:rPr>
          <w:rFonts w:ascii="Times New Roman" w:eastAsia="Times New Roman" w:hAnsi="Times New Roman"/>
          <w:sz w:val="24"/>
          <w:szCs w:val="24"/>
        </w:rPr>
      </w:pPr>
    </w:p>
    <w:p w14:paraId="52BE0462" w14:textId="77777777" w:rsidR="001F353F" w:rsidRDefault="001F353F" w:rsidP="00F65D9D">
      <w:pPr>
        <w:spacing w:after="0" w:line="240" w:lineRule="auto"/>
        <w:rPr>
          <w:rFonts w:ascii="Times New Roman" w:eastAsia="Times New Roman" w:hAnsi="Times New Roman"/>
          <w:sz w:val="24"/>
          <w:szCs w:val="24"/>
        </w:rPr>
      </w:pPr>
    </w:p>
    <w:p w14:paraId="5EBB0023" w14:textId="77777777" w:rsidR="001F353F" w:rsidRDefault="001F353F" w:rsidP="00F65D9D">
      <w:pPr>
        <w:spacing w:after="0" w:line="240" w:lineRule="auto"/>
        <w:rPr>
          <w:rFonts w:ascii="Times New Roman" w:eastAsia="Times New Roman" w:hAnsi="Times New Roman"/>
          <w:sz w:val="24"/>
          <w:szCs w:val="24"/>
        </w:rPr>
      </w:pPr>
    </w:p>
    <w:p w14:paraId="47012511" w14:textId="77777777" w:rsidR="001F353F" w:rsidRDefault="001F353F" w:rsidP="00F65D9D">
      <w:pPr>
        <w:spacing w:after="0" w:line="240" w:lineRule="auto"/>
        <w:rPr>
          <w:rFonts w:ascii="Times New Roman" w:eastAsia="Times New Roman" w:hAnsi="Times New Roman"/>
          <w:sz w:val="24"/>
          <w:szCs w:val="24"/>
        </w:rPr>
      </w:pPr>
    </w:p>
    <w:p w14:paraId="00D646BA" w14:textId="77777777" w:rsidR="002D3B91" w:rsidRDefault="002D3B91" w:rsidP="00F65D9D">
      <w:pPr>
        <w:spacing w:after="0" w:line="240" w:lineRule="auto"/>
        <w:rPr>
          <w:rFonts w:ascii="Times New Roman" w:eastAsia="Times New Roman" w:hAnsi="Times New Roman"/>
          <w:sz w:val="24"/>
          <w:szCs w:val="24"/>
        </w:rPr>
      </w:pPr>
    </w:p>
    <w:p w14:paraId="12F07661" w14:textId="77777777" w:rsidR="002D3B91" w:rsidRDefault="002D3B91" w:rsidP="00F65D9D">
      <w:pPr>
        <w:spacing w:after="0" w:line="240" w:lineRule="auto"/>
        <w:rPr>
          <w:rFonts w:ascii="Times New Roman" w:eastAsia="Times New Roman" w:hAnsi="Times New Roman"/>
          <w:sz w:val="24"/>
          <w:szCs w:val="24"/>
        </w:rPr>
      </w:pPr>
    </w:p>
    <w:p w14:paraId="7149B458" w14:textId="77777777" w:rsidR="002D3B91" w:rsidRDefault="002D3B91" w:rsidP="00F65D9D">
      <w:pPr>
        <w:spacing w:after="0" w:line="240" w:lineRule="auto"/>
        <w:rPr>
          <w:rFonts w:ascii="Times New Roman" w:eastAsia="Times New Roman" w:hAnsi="Times New Roman"/>
          <w:sz w:val="24"/>
          <w:szCs w:val="24"/>
        </w:rPr>
      </w:pPr>
    </w:p>
    <w:p w14:paraId="7EDB14C4" w14:textId="77777777" w:rsidR="002D3B91" w:rsidRDefault="002D3B91" w:rsidP="00F65D9D">
      <w:pPr>
        <w:spacing w:after="0" w:line="240" w:lineRule="auto"/>
        <w:rPr>
          <w:rFonts w:ascii="Times New Roman" w:eastAsia="Times New Roman" w:hAnsi="Times New Roman"/>
          <w:sz w:val="24"/>
          <w:szCs w:val="24"/>
        </w:rPr>
      </w:pPr>
    </w:p>
    <w:p w14:paraId="06C94576" w14:textId="77777777" w:rsidR="002D3B91" w:rsidRDefault="002D3B91" w:rsidP="00F65D9D">
      <w:pPr>
        <w:spacing w:after="0" w:line="240" w:lineRule="auto"/>
        <w:rPr>
          <w:rFonts w:ascii="Times New Roman" w:eastAsia="Times New Roman" w:hAnsi="Times New Roman"/>
          <w:sz w:val="24"/>
          <w:szCs w:val="24"/>
        </w:rPr>
      </w:pPr>
    </w:p>
    <w:p w14:paraId="5EE9E5AA" w14:textId="77777777" w:rsidR="002D3B91" w:rsidRPr="00BF7F46" w:rsidRDefault="002D3B91" w:rsidP="00F65D9D">
      <w:pPr>
        <w:spacing w:after="0" w:line="240" w:lineRule="auto"/>
        <w:rPr>
          <w:rFonts w:ascii="Times New Roman" w:eastAsia="Times New Roman" w:hAnsi="Times New Roman"/>
          <w:sz w:val="24"/>
          <w:szCs w:val="24"/>
        </w:rPr>
      </w:pPr>
    </w:p>
    <w:p w14:paraId="01763375" w14:textId="77777777" w:rsidR="00F65D9D" w:rsidRDefault="00EE7924" w:rsidP="00F65D9D">
      <w:pPr>
        <w:spacing w:after="0" w:line="240" w:lineRule="auto"/>
        <w:rPr>
          <w:rFonts w:ascii="Times New Roman" w:eastAsia="Times New Roman" w:hAnsi="Times New Roman"/>
          <w:sz w:val="24"/>
          <w:szCs w:val="24"/>
        </w:rPr>
      </w:pPr>
      <w:r>
        <w:rPr>
          <w:rFonts w:ascii="Times New Roman" w:eastAsia="Times New Roman" w:hAnsi="Times New Roman"/>
          <w:sz w:val="24"/>
          <w:szCs w:val="24"/>
        </w:rPr>
        <w:t>Zita Čaplikienė</w:t>
      </w:r>
    </w:p>
    <w:p w14:paraId="01763376" w14:textId="77777777" w:rsidR="00F65D9D" w:rsidRDefault="00F65D9D" w:rsidP="00F65D9D">
      <w:pPr>
        <w:spacing w:after="0" w:line="240" w:lineRule="auto"/>
        <w:rPr>
          <w:rFonts w:ascii="Times New Roman" w:eastAsia="Times New Roman" w:hAnsi="Times New Roman"/>
          <w:sz w:val="24"/>
          <w:szCs w:val="24"/>
        </w:rPr>
      </w:pPr>
    </w:p>
    <w:p w14:paraId="0FBF8DA9" w14:textId="77777777" w:rsidR="0094186B" w:rsidRDefault="0094186B" w:rsidP="00EE7924">
      <w:pPr>
        <w:spacing w:after="0" w:line="240" w:lineRule="auto"/>
        <w:ind w:right="-705"/>
        <w:jc w:val="center"/>
        <w:rPr>
          <w:rFonts w:ascii="Times New Roman" w:eastAsia="Times New Roman" w:hAnsi="Times New Roman"/>
          <w:sz w:val="24"/>
          <w:szCs w:val="24"/>
        </w:rPr>
      </w:pPr>
    </w:p>
    <w:p w14:paraId="173ECCC0" w14:textId="77777777" w:rsidR="0094186B" w:rsidRDefault="0094186B" w:rsidP="00EE7924">
      <w:pPr>
        <w:spacing w:after="0" w:line="240" w:lineRule="auto"/>
        <w:ind w:right="-705"/>
        <w:jc w:val="center"/>
        <w:rPr>
          <w:rFonts w:ascii="Times New Roman" w:eastAsia="Times New Roman" w:hAnsi="Times New Roman"/>
          <w:sz w:val="24"/>
          <w:szCs w:val="24"/>
        </w:rPr>
      </w:pPr>
    </w:p>
    <w:p w14:paraId="042EBF20" w14:textId="77777777" w:rsidR="002D3B91" w:rsidRDefault="002D3B91" w:rsidP="002D3B91">
      <w:pPr>
        <w:spacing w:after="0" w:line="240" w:lineRule="auto"/>
        <w:ind w:right="-705"/>
        <w:rPr>
          <w:rFonts w:ascii="Times New Roman" w:hAnsi="Times New Roman"/>
          <w:b/>
          <w:bCs/>
          <w:caps/>
          <w:sz w:val="24"/>
          <w:szCs w:val="24"/>
        </w:rPr>
      </w:pPr>
    </w:p>
    <w:p w14:paraId="3A1450DB" w14:textId="77777777" w:rsidR="002D3B91" w:rsidRDefault="002D3B91" w:rsidP="002D3B91">
      <w:pPr>
        <w:spacing w:after="0" w:line="240" w:lineRule="auto"/>
        <w:jc w:val="center"/>
        <w:rPr>
          <w:rFonts w:ascii="Times New Roman" w:hAnsi="Times New Roman"/>
          <w:b/>
          <w:bCs/>
          <w:caps/>
          <w:sz w:val="24"/>
          <w:szCs w:val="24"/>
        </w:rPr>
      </w:pPr>
    </w:p>
    <w:p w14:paraId="172630CE" w14:textId="77777777" w:rsidR="00326522" w:rsidRPr="00F44F96" w:rsidRDefault="00326522" w:rsidP="00326522">
      <w:pPr>
        <w:spacing w:after="0"/>
        <w:ind w:left="5184"/>
        <w:jc w:val="both"/>
        <w:rPr>
          <w:rFonts w:ascii="Times New Roman" w:hAnsi="Times New Roman" w:cs="Times New Roman"/>
        </w:rPr>
      </w:pPr>
      <w:r w:rsidRPr="00F44F96">
        <w:rPr>
          <w:rFonts w:ascii="Times New Roman" w:hAnsi="Times New Roman" w:cs="Times New Roman"/>
        </w:rPr>
        <w:lastRenderedPageBreak/>
        <w:t>PATVIRTINTA</w:t>
      </w:r>
    </w:p>
    <w:p w14:paraId="2F2AFD25" w14:textId="3A2D5488" w:rsidR="00326522" w:rsidRDefault="00326522" w:rsidP="00326522">
      <w:pPr>
        <w:spacing w:after="0"/>
        <w:rPr>
          <w:rFonts w:ascii="Times New Roman" w:hAnsi="Times New Roman" w:cs="Times New Roman"/>
        </w:rPr>
      </w:pPr>
      <w:r w:rsidRPr="00F44F96">
        <w:rPr>
          <w:rFonts w:ascii="Times New Roman" w:hAnsi="Times New Roman" w:cs="Times New Roman"/>
        </w:rPr>
        <w:tab/>
      </w:r>
      <w:r w:rsidRPr="00F44F96">
        <w:rPr>
          <w:rFonts w:ascii="Times New Roman" w:hAnsi="Times New Roman" w:cs="Times New Roman"/>
        </w:rPr>
        <w:tab/>
      </w:r>
      <w:r w:rsidRPr="00F44F96">
        <w:rPr>
          <w:rFonts w:ascii="Times New Roman" w:hAnsi="Times New Roman" w:cs="Times New Roman"/>
        </w:rPr>
        <w:tab/>
      </w:r>
      <w:r w:rsidRPr="00F44F96">
        <w:rPr>
          <w:rFonts w:ascii="Times New Roman" w:hAnsi="Times New Roman" w:cs="Times New Roman"/>
        </w:rPr>
        <w:tab/>
        <w:t>Rokiškio rajono savivaldybės tarybos</w:t>
      </w:r>
    </w:p>
    <w:p w14:paraId="1F3E31A9" w14:textId="77777777" w:rsidR="00326522" w:rsidRDefault="00326522" w:rsidP="00326522">
      <w:pPr>
        <w:spacing w:after="0"/>
        <w:ind w:left="3888" w:firstLine="1296"/>
        <w:rPr>
          <w:rFonts w:ascii="Times New Roman" w:hAnsi="Times New Roman" w:cs="Times New Roman"/>
        </w:rPr>
      </w:pPr>
      <w:r>
        <w:rPr>
          <w:rFonts w:ascii="Times New Roman" w:hAnsi="Times New Roman" w:cs="Times New Roman"/>
        </w:rPr>
        <w:t>2023 m. rugsėjo 28 d. sprendimu Nr. TS-</w:t>
      </w:r>
    </w:p>
    <w:p w14:paraId="07B9B087" w14:textId="77777777" w:rsidR="002D3B91" w:rsidRDefault="002D3B91" w:rsidP="002D3B91">
      <w:pPr>
        <w:spacing w:after="0" w:line="240" w:lineRule="auto"/>
        <w:jc w:val="center"/>
        <w:rPr>
          <w:rFonts w:ascii="Times New Roman" w:hAnsi="Times New Roman"/>
          <w:b/>
          <w:bCs/>
          <w:caps/>
          <w:sz w:val="24"/>
          <w:szCs w:val="24"/>
        </w:rPr>
      </w:pPr>
    </w:p>
    <w:p w14:paraId="01763378" w14:textId="386EA4EB" w:rsidR="00F65D9D" w:rsidRPr="00486811" w:rsidRDefault="00F65D9D" w:rsidP="002D3B91">
      <w:pPr>
        <w:spacing w:after="0" w:line="240" w:lineRule="auto"/>
        <w:jc w:val="center"/>
        <w:rPr>
          <w:rFonts w:ascii="Times New Roman" w:hAnsi="Times New Roman"/>
          <w:b/>
          <w:bCs/>
          <w:caps/>
          <w:sz w:val="24"/>
          <w:szCs w:val="24"/>
        </w:rPr>
      </w:pPr>
      <w:r w:rsidRPr="00486811">
        <w:rPr>
          <w:rFonts w:ascii="Times New Roman" w:hAnsi="Times New Roman"/>
          <w:b/>
          <w:bCs/>
          <w:caps/>
          <w:sz w:val="24"/>
          <w:szCs w:val="24"/>
        </w:rPr>
        <w:t xml:space="preserve">PREVENCINIŲ SOCIALINIŲ PASLAUGŲ </w:t>
      </w:r>
      <w:r>
        <w:rPr>
          <w:rFonts w:ascii="Times New Roman" w:hAnsi="Times New Roman"/>
          <w:b/>
          <w:bCs/>
          <w:caps/>
          <w:sz w:val="24"/>
          <w:szCs w:val="24"/>
        </w:rPr>
        <w:t xml:space="preserve">PLANAVIMO, </w:t>
      </w:r>
      <w:r w:rsidRPr="00486811">
        <w:rPr>
          <w:rFonts w:ascii="Times New Roman" w:hAnsi="Times New Roman"/>
          <w:b/>
          <w:bCs/>
          <w:caps/>
          <w:sz w:val="24"/>
          <w:szCs w:val="24"/>
        </w:rPr>
        <w:t>ORGANIZAVIMO</w:t>
      </w:r>
      <w:r>
        <w:rPr>
          <w:rFonts w:ascii="Times New Roman" w:hAnsi="Times New Roman"/>
          <w:b/>
          <w:bCs/>
          <w:caps/>
          <w:sz w:val="24"/>
          <w:szCs w:val="24"/>
        </w:rPr>
        <w:t>, TEIKIMO</w:t>
      </w:r>
      <w:r w:rsidR="002D3B91">
        <w:rPr>
          <w:rFonts w:ascii="Times New Roman" w:hAnsi="Times New Roman"/>
          <w:b/>
          <w:bCs/>
          <w:caps/>
          <w:sz w:val="24"/>
          <w:szCs w:val="24"/>
        </w:rPr>
        <w:t xml:space="preserve"> </w:t>
      </w:r>
      <w:r w:rsidRPr="00486811">
        <w:rPr>
          <w:rFonts w:ascii="Times New Roman" w:hAnsi="Times New Roman"/>
          <w:b/>
          <w:bCs/>
          <w:caps/>
          <w:sz w:val="24"/>
          <w:szCs w:val="24"/>
        </w:rPr>
        <w:t xml:space="preserve">IR </w:t>
      </w:r>
      <w:r>
        <w:rPr>
          <w:rFonts w:ascii="Times New Roman" w:hAnsi="Times New Roman"/>
          <w:b/>
          <w:bCs/>
          <w:caps/>
          <w:sz w:val="24"/>
          <w:szCs w:val="24"/>
        </w:rPr>
        <w:t>INICIJAVIMO</w:t>
      </w:r>
      <w:r w:rsidR="00EE7924">
        <w:rPr>
          <w:rFonts w:ascii="Times New Roman" w:hAnsi="Times New Roman"/>
          <w:b/>
          <w:bCs/>
          <w:caps/>
          <w:sz w:val="24"/>
          <w:szCs w:val="24"/>
        </w:rPr>
        <w:t xml:space="preserve"> ROKIŠKIO </w:t>
      </w:r>
      <w:r w:rsidRPr="00486811">
        <w:rPr>
          <w:rFonts w:ascii="Times New Roman" w:hAnsi="Times New Roman"/>
          <w:b/>
          <w:bCs/>
          <w:caps/>
          <w:sz w:val="24"/>
          <w:szCs w:val="24"/>
        </w:rPr>
        <w:t>RAJONO SAVIVALDYBĖJE TVARKOS APRAŠAS</w:t>
      </w:r>
    </w:p>
    <w:p w14:paraId="5AFBF280" w14:textId="77777777" w:rsidR="002D3B91" w:rsidRDefault="002D3B91" w:rsidP="00EE7924">
      <w:pPr>
        <w:spacing w:after="0" w:line="240" w:lineRule="auto"/>
        <w:ind w:right="252"/>
        <w:jc w:val="center"/>
        <w:rPr>
          <w:rFonts w:ascii="Times New Roman" w:hAnsi="Times New Roman"/>
          <w:sz w:val="24"/>
          <w:szCs w:val="24"/>
        </w:rPr>
      </w:pPr>
    </w:p>
    <w:p w14:paraId="45C2C6DB" w14:textId="77777777" w:rsidR="002D3B91" w:rsidRDefault="002D3B91" w:rsidP="00EE7924">
      <w:pPr>
        <w:spacing w:after="0" w:line="240" w:lineRule="auto"/>
        <w:ind w:right="252"/>
        <w:jc w:val="center"/>
        <w:rPr>
          <w:rFonts w:ascii="Times New Roman" w:hAnsi="Times New Roman"/>
          <w:sz w:val="24"/>
          <w:szCs w:val="24"/>
        </w:rPr>
      </w:pPr>
    </w:p>
    <w:p w14:paraId="0176337A" w14:textId="77777777" w:rsidR="00F65D9D" w:rsidRPr="00486811" w:rsidRDefault="00F65D9D" w:rsidP="00F65D9D">
      <w:pPr>
        <w:spacing w:after="0" w:line="240" w:lineRule="auto"/>
        <w:ind w:right="-705"/>
        <w:jc w:val="center"/>
        <w:rPr>
          <w:rFonts w:ascii="Times New Roman" w:hAnsi="Times New Roman"/>
          <w:b/>
          <w:bCs/>
          <w:caps/>
          <w:sz w:val="24"/>
          <w:szCs w:val="24"/>
        </w:rPr>
      </w:pPr>
      <w:r w:rsidRPr="00486811">
        <w:rPr>
          <w:rFonts w:ascii="Times New Roman" w:hAnsi="Times New Roman"/>
          <w:b/>
          <w:bCs/>
          <w:caps/>
          <w:sz w:val="24"/>
          <w:szCs w:val="24"/>
        </w:rPr>
        <w:t>I SKYRIUS</w:t>
      </w:r>
    </w:p>
    <w:p w14:paraId="0176337B" w14:textId="77777777" w:rsidR="00F65D9D" w:rsidRPr="00486811" w:rsidRDefault="00F65D9D" w:rsidP="00F65D9D">
      <w:pPr>
        <w:spacing w:after="0" w:line="240" w:lineRule="auto"/>
        <w:ind w:right="-705"/>
        <w:jc w:val="center"/>
        <w:rPr>
          <w:rFonts w:ascii="Times New Roman" w:hAnsi="Times New Roman"/>
          <w:b/>
          <w:bCs/>
          <w:sz w:val="24"/>
          <w:szCs w:val="24"/>
        </w:rPr>
      </w:pPr>
      <w:r w:rsidRPr="00486811">
        <w:rPr>
          <w:rFonts w:ascii="Times New Roman" w:hAnsi="Times New Roman"/>
          <w:b/>
          <w:bCs/>
          <w:sz w:val="24"/>
          <w:szCs w:val="24"/>
        </w:rPr>
        <w:t>BENDROSIOS NUOSTATOS</w:t>
      </w:r>
    </w:p>
    <w:p w14:paraId="0176337C" w14:textId="77777777" w:rsidR="00F65D9D" w:rsidRDefault="00F65D9D" w:rsidP="002D3B91">
      <w:pPr>
        <w:tabs>
          <w:tab w:val="left" w:pos="555"/>
        </w:tabs>
        <w:spacing w:after="0" w:line="240" w:lineRule="auto"/>
        <w:ind w:firstLine="555"/>
        <w:rPr>
          <w:rFonts w:ascii="Times New Roman" w:hAnsi="Times New Roman"/>
          <w:sz w:val="24"/>
          <w:szCs w:val="24"/>
        </w:rPr>
      </w:pPr>
    </w:p>
    <w:p w14:paraId="0176337D" w14:textId="77777777" w:rsidR="00F65D9D" w:rsidRPr="00486811" w:rsidRDefault="00F65D9D" w:rsidP="002D3B91">
      <w:pPr>
        <w:tabs>
          <w:tab w:val="left" w:pos="851"/>
        </w:tabs>
        <w:spacing w:after="0" w:line="240" w:lineRule="auto"/>
        <w:ind w:firstLine="851"/>
        <w:jc w:val="both"/>
        <w:rPr>
          <w:rFonts w:ascii="Times New Roman" w:hAnsi="Times New Roman"/>
          <w:sz w:val="24"/>
          <w:szCs w:val="24"/>
        </w:rPr>
      </w:pPr>
      <w:r w:rsidRPr="00486811">
        <w:rPr>
          <w:rFonts w:ascii="Times New Roman" w:hAnsi="Times New Roman"/>
          <w:sz w:val="24"/>
          <w:szCs w:val="24"/>
        </w:rPr>
        <w:t xml:space="preserve">1. Prevencinių socialinių paslaugų </w:t>
      </w:r>
      <w:r>
        <w:rPr>
          <w:rFonts w:ascii="Times New Roman" w:hAnsi="Times New Roman"/>
          <w:sz w:val="24"/>
          <w:szCs w:val="24"/>
        </w:rPr>
        <w:t xml:space="preserve">planavimo, </w:t>
      </w:r>
      <w:r w:rsidRPr="00486811">
        <w:rPr>
          <w:rFonts w:ascii="Times New Roman" w:hAnsi="Times New Roman"/>
          <w:sz w:val="24"/>
          <w:szCs w:val="24"/>
        </w:rPr>
        <w:t>organizavimo</w:t>
      </w:r>
      <w:r>
        <w:rPr>
          <w:rFonts w:ascii="Times New Roman" w:hAnsi="Times New Roman"/>
          <w:sz w:val="24"/>
          <w:szCs w:val="24"/>
        </w:rPr>
        <w:t xml:space="preserve">, </w:t>
      </w:r>
      <w:r w:rsidRPr="00486811">
        <w:rPr>
          <w:rFonts w:ascii="Times New Roman" w:hAnsi="Times New Roman"/>
          <w:sz w:val="24"/>
          <w:szCs w:val="24"/>
        </w:rPr>
        <w:t xml:space="preserve">teikimo </w:t>
      </w:r>
      <w:r w:rsidR="00D0587E">
        <w:rPr>
          <w:rFonts w:ascii="Times New Roman" w:hAnsi="Times New Roman"/>
          <w:sz w:val="24"/>
          <w:szCs w:val="24"/>
        </w:rPr>
        <w:t xml:space="preserve">ir inicijavimo Rokiškio </w:t>
      </w:r>
      <w:r w:rsidRPr="00486811">
        <w:rPr>
          <w:rFonts w:ascii="Times New Roman" w:hAnsi="Times New Roman"/>
          <w:sz w:val="24"/>
          <w:szCs w:val="24"/>
        </w:rPr>
        <w:t>rajono savivaldybėje tvarkos aprašas (toliau – Tvarkos aprašas) nustato kreipimosi dėl prevencinių socialinių paslaugų, organizavimo</w:t>
      </w:r>
      <w:r>
        <w:rPr>
          <w:rFonts w:ascii="Times New Roman" w:hAnsi="Times New Roman"/>
          <w:sz w:val="24"/>
          <w:szCs w:val="24"/>
        </w:rPr>
        <w:t>,</w:t>
      </w:r>
      <w:r w:rsidRPr="00486811">
        <w:rPr>
          <w:rFonts w:ascii="Times New Roman" w:hAnsi="Times New Roman"/>
          <w:sz w:val="24"/>
          <w:szCs w:val="24"/>
        </w:rPr>
        <w:t xml:space="preserve"> teikimo </w:t>
      </w:r>
      <w:r>
        <w:rPr>
          <w:rFonts w:ascii="Times New Roman" w:hAnsi="Times New Roman"/>
          <w:sz w:val="24"/>
          <w:szCs w:val="24"/>
        </w:rPr>
        <w:t xml:space="preserve">ir inicijavimo </w:t>
      </w:r>
      <w:r w:rsidRPr="00486811">
        <w:rPr>
          <w:rFonts w:ascii="Times New Roman" w:hAnsi="Times New Roman"/>
          <w:sz w:val="24"/>
          <w:szCs w:val="24"/>
        </w:rPr>
        <w:t xml:space="preserve">tvarką </w:t>
      </w:r>
      <w:r w:rsidR="00D0587E">
        <w:rPr>
          <w:rFonts w:ascii="Times New Roman" w:hAnsi="Times New Roman"/>
          <w:sz w:val="24"/>
          <w:szCs w:val="24"/>
        </w:rPr>
        <w:t>Rokiškio</w:t>
      </w:r>
      <w:r w:rsidRPr="00486811">
        <w:rPr>
          <w:rFonts w:ascii="Times New Roman" w:hAnsi="Times New Roman"/>
          <w:sz w:val="24"/>
          <w:szCs w:val="24"/>
        </w:rPr>
        <w:t xml:space="preserve"> rajono savivaldybės (toliau – Savivaldybė) gyventojams.</w:t>
      </w:r>
    </w:p>
    <w:p w14:paraId="0176337E" w14:textId="77777777" w:rsidR="00F65D9D" w:rsidRPr="00486811" w:rsidRDefault="00F65D9D" w:rsidP="002D3B91">
      <w:pPr>
        <w:tabs>
          <w:tab w:val="left" w:pos="555"/>
          <w:tab w:val="left" w:pos="851"/>
        </w:tabs>
        <w:spacing w:after="0" w:line="240" w:lineRule="auto"/>
        <w:ind w:firstLine="851"/>
        <w:jc w:val="both"/>
        <w:rPr>
          <w:rFonts w:ascii="Times New Roman" w:hAnsi="Times New Roman"/>
          <w:sz w:val="24"/>
          <w:szCs w:val="24"/>
        </w:rPr>
      </w:pPr>
      <w:r w:rsidRPr="00486811">
        <w:rPr>
          <w:rFonts w:ascii="Times New Roman" w:hAnsi="Times New Roman"/>
          <w:sz w:val="24"/>
          <w:szCs w:val="24"/>
        </w:rPr>
        <w:t xml:space="preserve">2. Prevencinės socialinės paslaugos teikiamos asmenims (šeimoms, bendruomenėms), siekiant stiprinti asmens (šeimos) gebėjimą savarankiškai rūpintis asmeniniu (šeimos) gyvenimu ir dalyvauti visuomenės gyvenime, gilinti žinias ir ugdyti įgūdžius, kad ateityje būtų išvengta galimų socialinių problemų ir socialinės rizikos atsiradimo, skatinti bendruomenės socialinę </w:t>
      </w:r>
      <w:proofErr w:type="spellStart"/>
      <w:r w:rsidRPr="00486811">
        <w:rPr>
          <w:rFonts w:ascii="Times New Roman" w:hAnsi="Times New Roman"/>
          <w:sz w:val="24"/>
          <w:szCs w:val="24"/>
        </w:rPr>
        <w:t>įtraukt</w:t>
      </w:r>
      <w:r>
        <w:rPr>
          <w:rFonts w:ascii="Times New Roman" w:hAnsi="Times New Roman"/>
          <w:sz w:val="24"/>
          <w:szCs w:val="24"/>
        </w:rPr>
        <w:t>į</w:t>
      </w:r>
      <w:proofErr w:type="spellEnd"/>
      <w:r w:rsidRPr="00486811">
        <w:rPr>
          <w:rFonts w:ascii="Times New Roman" w:hAnsi="Times New Roman"/>
          <w:sz w:val="24"/>
          <w:szCs w:val="24"/>
        </w:rPr>
        <w:t>.</w:t>
      </w:r>
    </w:p>
    <w:p w14:paraId="0176337F" w14:textId="77777777" w:rsidR="00F65D9D" w:rsidRPr="00486811" w:rsidRDefault="00F65D9D" w:rsidP="002D3B91">
      <w:pPr>
        <w:tabs>
          <w:tab w:val="left" w:pos="555"/>
          <w:tab w:val="left" w:pos="851"/>
        </w:tabs>
        <w:spacing w:after="0" w:line="240" w:lineRule="auto"/>
        <w:ind w:firstLine="851"/>
        <w:jc w:val="both"/>
        <w:rPr>
          <w:rFonts w:ascii="Times New Roman" w:hAnsi="Times New Roman"/>
          <w:sz w:val="24"/>
          <w:szCs w:val="24"/>
        </w:rPr>
      </w:pPr>
      <w:r w:rsidRPr="00486811">
        <w:rPr>
          <w:rFonts w:ascii="Times New Roman" w:hAnsi="Times New Roman"/>
          <w:sz w:val="24"/>
          <w:szCs w:val="24"/>
        </w:rPr>
        <w:t>3. Tvarkos aprašas parengtas vadovaujantis Prevencinių socialinių paslaugų organizavimo ir teikimo tvarkos aprašu, patvirtintu Lietuvos Respublikos socialinės apsaugos ir darbo ministro 2022</w:t>
      </w:r>
      <w:r>
        <w:rPr>
          <w:rFonts w:ascii="Times New Roman" w:hAnsi="Times New Roman"/>
          <w:sz w:val="24"/>
          <w:szCs w:val="24"/>
        </w:rPr>
        <w:t> </w:t>
      </w:r>
      <w:r w:rsidRPr="00486811">
        <w:rPr>
          <w:rFonts w:ascii="Times New Roman" w:hAnsi="Times New Roman"/>
          <w:sz w:val="24"/>
          <w:szCs w:val="24"/>
        </w:rPr>
        <w:t xml:space="preserve">m. lapkričio 23 d. įsakymu Nr. A1-776 „Dėl </w:t>
      </w:r>
      <w:r>
        <w:rPr>
          <w:rFonts w:ascii="Times New Roman" w:hAnsi="Times New Roman"/>
          <w:sz w:val="24"/>
          <w:szCs w:val="24"/>
        </w:rPr>
        <w:t>P</w:t>
      </w:r>
      <w:r w:rsidRPr="00486811">
        <w:rPr>
          <w:rFonts w:ascii="Times New Roman" w:hAnsi="Times New Roman"/>
          <w:sz w:val="24"/>
          <w:szCs w:val="24"/>
        </w:rPr>
        <w:t>revencinių socialinių paslaugų organizavimo ir teikimo tvarkos aprašo patvirtinimo“ (toliau – Aprašas).</w:t>
      </w:r>
    </w:p>
    <w:p w14:paraId="01763380" w14:textId="77777777" w:rsidR="00F65D9D" w:rsidRPr="00486811" w:rsidRDefault="00F65D9D" w:rsidP="002D3B91">
      <w:pPr>
        <w:tabs>
          <w:tab w:val="left" w:pos="555"/>
          <w:tab w:val="left" w:pos="851"/>
        </w:tabs>
        <w:spacing w:after="0" w:line="240" w:lineRule="auto"/>
        <w:ind w:firstLine="851"/>
        <w:jc w:val="both"/>
        <w:rPr>
          <w:rFonts w:ascii="Times New Roman" w:hAnsi="Times New Roman"/>
          <w:sz w:val="24"/>
          <w:szCs w:val="24"/>
        </w:rPr>
      </w:pPr>
      <w:r w:rsidRPr="00486811">
        <w:rPr>
          <w:rFonts w:ascii="Times New Roman" w:hAnsi="Times New Roman"/>
          <w:sz w:val="24"/>
          <w:szCs w:val="24"/>
        </w:rPr>
        <w:t>4. Prevencinės socialinės paslaugos – potencialių socialinių paslaugų gavėjų paieškos paslauga, kompleksinės paslaugos šeimai, darbas su bendruomene, šeimos konferencija, atvirasis darbas su jaunimu, mobilusis darbas su jaunimu.</w:t>
      </w:r>
    </w:p>
    <w:p w14:paraId="01763381" w14:textId="77777777" w:rsidR="00F65D9D" w:rsidRDefault="00F65D9D" w:rsidP="002D3B91">
      <w:pPr>
        <w:spacing w:after="0" w:line="240" w:lineRule="auto"/>
        <w:ind w:firstLine="851"/>
        <w:jc w:val="both"/>
        <w:rPr>
          <w:rFonts w:ascii="Times New Roman" w:hAnsi="Times New Roman"/>
          <w:color w:val="000000"/>
          <w:sz w:val="24"/>
          <w:szCs w:val="24"/>
        </w:rPr>
      </w:pPr>
      <w:r w:rsidRPr="00691172">
        <w:rPr>
          <w:rFonts w:ascii="Times New Roman" w:hAnsi="Times New Roman"/>
          <w:sz w:val="24"/>
          <w:szCs w:val="24"/>
        </w:rPr>
        <w:t xml:space="preserve">5. </w:t>
      </w:r>
      <w:r w:rsidRPr="00691172">
        <w:rPr>
          <w:rFonts w:ascii="Times New Roman" w:hAnsi="Times New Roman"/>
          <w:color w:val="000000"/>
          <w:sz w:val="24"/>
          <w:szCs w:val="24"/>
        </w:rPr>
        <w:t xml:space="preserve">Tvarkos apraše </w:t>
      </w:r>
      <w:r w:rsidRPr="00691172">
        <w:rPr>
          <w:rFonts w:ascii="Times New Roman" w:hAnsi="Times New Roman"/>
          <w:sz w:val="24"/>
          <w:szCs w:val="24"/>
        </w:rPr>
        <w:t xml:space="preserve">vartojamos </w:t>
      </w:r>
      <w:r w:rsidRPr="00691172">
        <w:rPr>
          <w:rFonts w:ascii="Times New Roman" w:hAnsi="Times New Roman"/>
          <w:color w:val="000000"/>
          <w:sz w:val="24"/>
          <w:szCs w:val="24"/>
        </w:rPr>
        <w:t xml:space="preserve"> sąvokos atitinka </w:t>
      </w:r>
      <w:r>
        <w:rPr>
          <w:rFonts w:ascii="Times New Roman" w:hAnsi="Times New Roman"/>
          <w:color w:val="000000"/>
          <w:sz w:val="24"/>
          <w:szCs w:val="24"/>
        </w:rPr>
        <w:t>Aprašo 2.2 papunktyje vartojamas sąvokas.</w:t>
      </w:r>
    </w:p>
    <w:p w14:paraId="01763382" w14:textId="77777777" w:rsidR="00F65D9D" w:rsidRPr="00691172" w:rsidRDefault="00F65D9D" w:rsidP="002D3B91">
      <w:pPr>
        <w:spacing w:after="0" w:line="240" w:lineRule="auto"/>
        <w:ind w:firstLine="1276"/>
        <w:jc w:val="both"/>
        <w:rPr>
          <w:rFonts w:ascii="Times New Roman" w:eastAsia="Times New Roman" w:hAnsi="Times New Roman"/>
          <w:sz w:val="24"/>
          <w:szCs w:val="24"/>
        </w:rPr>
      </w:pPr>
      <w:r w:rsidRPr="00691172">
        <w:rPr>
          <w:rFonts w:ascii="Times New Roman" w:hAnsi="Times New Roman"/>
          <w:sz w:val="24"/>
          <w:szCs w:val="24"/>
        </w:rPr>
        <w:t xml:space="preserve"> </w:t>
      </w:r>
    </w:p>
    <w:p w14:paraId="01763383" w14:textId="77777777" w:rsidR="00F65D9D" w:rsidRPr="00486811" w:rsidRDefault="00F65D9D" w:rsidP="002D3B91">
      <w:pPr>
        <w:tabs>
          <w:tab w:val="left" w:pos="0"/>
          <w:tab w:val="left" w:pos="555"/>
        </w:tabs>
        <w:spacing w:after="0" w:line="240" w:lineRule="auto"/>
        <w:jc w:val="center"/>
        <w:rPr>
          <w:rFonts w:ascii="Times New Roman" w:hAnsi="Times New Roman"/>
          <w:b/>
          <w:bCs/>
          <w:sz w:val="24"/>
          <w:szCs w:val="24"/>
        </w:rPr>
      </w:pPr>
      <w:r w:rsidRPr="00486811">
        <w:rPr>
          <w:rFonts w:ascii="Times New Roman" w:hAnsi="Times New Roman"/>
          <w:b/>
          <w:bCs/>
          <w:sz w:val="24"/>
          <w:szCs w:val="24"/>
        </w:rPr>
        <w:t>II SKYRIUS</w:t>
      </w:r>
    </w:p>
    <w:p w14:paraId="01763384" w14:textId="77777777" w:rsidR="00F65D9D" w:rsidRDefault="00F65D9D" w:rsidP="002D3B91">
      <w:pPr>
        <w:tabs>
          <w:tab w:val="left" w:pos="555"/>
          <w:tab w:val="left" w:pos="1134"/>
        </w:tabs>
        <w:spacing w:after="0" w:line="240" w:lineRule="auto"/>
        <w:jc w:val="center"/>
        <w:rPr>
          <w:rFonts w:ascii="Times New Roman" w:hAnsi="Times New Roman"/>
          <w:b/>
          <w:bCs/>
          <w:sz w:val="24"/>
          <w:szCs w:val="24"/>
        </w:rPr>
      </w:pPr>
      <w:r>
        <w:rPr>
          <w:rFonts w:ascii="Times New Roman" w:hAnsi="Times New Roman"/>
          <w:b/>
          <w:bCs/>
          <w:sz w:val="24"/>
          <w:szCs w:val="24"/>
        </w:rPr>
        <w:t>PREVENCINIŲ SOCIALINIŲ PASLAUGŲ PLANAVIMAS</w:t>
      </w:r>
    </w:p>
    <w:p w14:paraId="01763385" w14:textId="77777777" w:rsidR="00F65D9D" w:rsidRDefault="00F65D9D" w:rsidP="002D3B91">
      <w:pPr>
        <w:tabs>
          <w:tab w:val="left" w:pos="555"/>
          <w:tab w:val="left" w:pos="1134"/>
        </w:tabs>
        <w:spacing w:after="0" w:line="240" w:lineRule="auto"/>
        <w:jc w:val="center"/>
        <w:rPr>
          <w:rFonts w:ascii="Times New Roman" w:hAnsi="Times New Roman"/>
          <w:b/>
          <w:bCs/>
          <w:sz w:val="24"/>
          <w:szCs w:val="24"/>
        </w:rPr>
      </w:pPr>
    </w:p>
    <w:p w14:paraId="01763386" w14:textId="46280E6F" w:rsidR="00F65D9D" w:rsidRPr="00FB2ECC" w:rsidRDefault="00F65D9D" w:rsidP="002D3B91">
      <w:pPr>
        <w:tabs>
          <w:tab w:val="left" w:pos="1134"/>
        </w:tabs>
        <w:spacing w:after="0" w:line="240" w:lineRule="auto"/>
        <w:ind w:firstLine="851"/>
        <w:jc w:val="both"/>
        <w:rPr>
          <w:rFonts w:ascii="Times New Roman" w:hAnsi="Times New Roman"/>
          <w:bCs/>
          <w:sz w:val="24"/>
          <w:szCs w:val="24"/>
        </w:rPr>
      </w:pPr>
      <w:r w:rsidRPr="00FB2ECC">
        <w:rPr>
          <w:rFonts w:ascii="Times New Roman" w:hAnsi="Times New Roman"/>
          <w:bCs/>
          <w:sz w:val="24"/>
          <w:szCs w:val="24"/>
        </w:rPr>
        <w:t xml:space="preserve">6. Prevencinės socialinės paslaugos planuojamos vertinant ir analizuojant gyventojų socialinių paslaugų poreikius, įstaigų ir organizacijų teikiamas paslaugas ir šių paslaugų atitiktį gyventojų poreikiams. </w:t>
      </w:r>
    </w:p>
    <w:p w14:paraId="01763387" w14:textId="77777777" w:rsidR="00F65D9D" w:rsidRPr="00FB2ECC" w:rsidRDefault="00F65D9D" w:rsidP="002D3B91">
      <w:pPr>
        <w:tabs>
          <w:tab w:val="left" w:pos="1134"/>
        </w:tabs>
        <w:spacing w:after="0" w:line="240" w:lineRule="auto"/>
        <w:ind w:firstLine="851"/>
        <w:jc w:val="both"/>
        <w:rPr>
          <w:rFonts w:ascii="Times New Roman" w:hAnsi="Times New Roman"/>
          <w:bCs/>
          <w:sz w:val="24"/>
          <w:szCs w:val="24"/>
        </w:rPr>
      </w:pPr>
      <w:r w:rsidRPr="00FB2ECC">
        <w:rPr>
          <w:rFonts w:ascii="Times New Roman" w:hAnsi="Times New Roman"/>
          <w:bCs/>
          <w:sz w:val="24"/>
          <w:szCs w:val="24"/>
        </w:rPr>
        <w:t xml:space="preserve">7. Prevencines socialines paslaugas organizuojanti ir teikianti įstaiga renka, sistemina ir analizuoja duomenis apie gyventojams teikiamas prevencines ir kitas socialines paslaugas, periodiškai (ne rečiau kaip kartą per 2 metus) atlieka apklausas, kuriomis siekiama įvertinti teikiamų paslaugų kokybę, teikia pasiūlymus </w:t>
      </w:r>
      <w:r w:rsidR="00D0587E">
        <w:rPr>
          <w:rFonts w:ascii="Times New Roman" w:hAnsi="Times New Roman"/>
          <w:bCs/>
          <w:sz w:val="24"/>
          <w:szCs w:val="24"/>
        </w:rPr>
        <w:t>Rokiškio</w:t>
      </w:r>
      <w:r w:rsidRPr="00FB2ECC">
        <w:rPr>
          <w:rFonts w:ascii="Times New Roman" w:hAnsi="Times New Roman"/>
          <w:bCs/>
          <w:sz w:val="24"/>
          <w:szCs w:val="24"/>
        </w:rPr>
        <w:t xml:space="preserve"> rajono savivaldybės (toliau – Savivaldybė) administracijos Socialinės paramos </w:t>
      </w:r>
      <w:r w:rsidR="00D0587E">
        <w:rPr>
          <w:rFonts w:ascii="Times New Roman" w:hAnsi="Times New Roman"/>
          <w:bCs/>
          <w:sz w:val="24"/>
          <w:szCs w:val="24"/>
        </w:rPr>
        <w:t xml:space="preserve">ir sveikatos </w:t>
      </w:r>
      <w:r w:rsidRPr="00FB2ECC">
        <w:rPr>
          <w:rFonts w:ascii="Times New Roman" w:hAnsi="Times New Roman"/>
          <w:bCs/>
          <w:sz w:val="24"/>
          <w:szCs w:val="24"/>
        </w:rPr>
        <w:t>skyriui (toliau – Skyrius) dėl šių paslaugų tobulinimo, kokybės gerinimo, paslaugų plėtros.</w:t>
      </w:r>
    </w:p>
    <w:p w14:paraId="01763388" w14:textId="77777777" w:rsidR="00F65D9D" w:rsidRPr="002116A0" w:rsidRDefault="00F65D9D" w:rsidP="002D3B91">
      <w:pPr>
        <w:widowControl w:val="0"/>
        <w:tabs>
          <w:tab w:val="left" w:pos="1134"/>
          <w:tab w:val="left" w:pos="1985"/>
        </w:tabs>
        <w:spacing w:after="0" w:line="240" w:lineRule="auto"/>
        <w:ind w:firstLine="851"/>
        <w:jc w:val="both"/>
        <w:rPr>
          <w:rFonts w:ascii="Times New Roman" w:eastAsia="Lucida Sans Unicode" w:hAnsi="Times New Roman"/>
          <w:kern w:val="3"/>
          <w:sz w:val="24"/>
          <w:szCs w:val="24"/>
          <w:lang w:bidi="hi-IN"/>
        </w:rPr>
      </w:pPr>
      <w:r w:rsidRPr="00FB2ECC">
        <w:rPr>
          <w:rFonts w:ascii="Times New Roman" w:hAnsi="Times New Roman"/>
          <w:bCs/>
          <w:sz w:val="24"/>
          <w:szCs w:val="24"/>
        </w:rPr>
        <w:t xml:space="preserve">8. Prevencinių socialinių paslaugų planavimas įtraukiamas į </w:t>
      </w:r>
      <w:r w:rsidRPr="002116A0">
        <w:rPr>
          <w:rFonts w:ascii="Times New Roman" w:eastAsia="Lucida Sans Unicode" w:hAnsi="Times New Roman"/>
          <w:kern w:val="3"/>
          <w:sz w:val="24"/>
          <w:szCs w:val="24"/>
          <w:lang w:bidi="hi-IN"/>
        </w:rPr>
        <w:t>Savivaldybės planavimo dokumentus</w:t>
      </w:r>
      <w:r>
        <w:rPr>
          <w:rFonts w:ascii="Times New Roman" w:eastAsia="Lucida Sans Unicode" w:hAnsi="Times New Roman"/>
          <w:kern w:val="3"/>
          <w:sz w:val="24"/>
          <w:szCs w:val="24"/>
          <w:lang w:bidi="hi-IN"/>
        </w:rPr>
        <w:t>.</w:t>
      </w:r>
    </w:p>
    <w:p w14:paraId="01763389" w14:textId="77777777" w:rsidR="00F65D9D" w:rsidRPr="00845B64" w:rsidRDefault="00F65D9D" w:rsidP="002D3B91">
      <w:pPr>
        <w:spacing w:after="0" w:line="240" w:lineRule="auto"/>
        <w:ind w:firstLine="1276"/>
        <w:jc w:val="center"/>
        <w:rPr>
          <w:rFonts w:ascii="Times New Roman" w:hAnsi="Times New Roman"/>
          <w:b/>
          <w:bCs/>
          <w:sz w:val="24"/>
          <w:szCs w:val="24"/>
        </w:rPr>
      </w:pPr>
    </w:p>
    <w:p w14:paraId="0176338A" w14:textId="77777777" w:rsidR="00F65D9D" w:rsidRPr="00845B64" w:rsidRDefault="00F65D9D" w:rsidP="002D3B91">
      <w:pPr>
        <w:spacing w:after="0" w:line="240" w:lineRule="auto"/>
        <w:ind w:firstLine="180"/>
        <w:jc w:val="center"/>
        <w:rPr>
          <w:rFonts w:ascii="Times New Roman" w:hAnsi="Times New Roman"/>
          <w:b/>
          <w:bCs/>
          <w:sz w:val="24"/>
          <w:szCs w:val="24"/>
        </w:rPr>
      </w:pPr>
      <w:r w:rsidRPr="00845B64">
        <w:rPr>
          <w:rFonts w:ascii="Times New Roman" w:hAnsi="Times New Roman"/>
          <w:b/>
          <w:bCs/>
          <w:sz w:val="24"/>
          <w:szCs w:val="24"/>
        </w:rPr>
        <w:t>III SKYRIUS</w:t>
      </w:r>
    </w:p>
    <w:p w14:paraId="0176338B" w14:textId="77777777" w:rsidR="00F65D9D" w:rsidRPr="00A44347" w:rsidRDefault="00F65D9D" w:rsidP="002D3B91">
      <w:pPr>
        <w:tabs>
          <w:tab w:val="left" w:pos="555"/>
          <w:tab w:val="left" w:pos="1134"/>
        </w:tabs>
        <w:spacing w:after="0" w:line="240" w:lineRule="auto"/>
        <w:jc w:val="center"/>
        <w:rPr>
          <w:rFonts w:ascii="Times New Roman" w:hAnsi="Times New Roman"/>
          <w:b/>
          <w:bCs/>
          <w:sz w:val="24"/>
          <w:szCs w:val="24"/>
        </w:rPr>
      </w:pPr>
      <w:r w:rsidRPr="00A44347">
        <w:rPr>
          <w:rFonts w:ascii="Times New Roman" w:hAnsi="Times New Roman"/>
          <w:b/>
          <w:bCs/>
          <w:sz w:val="24"/>
          <w:szCs w:val="24"/>
        </w:rPr>
        <w:t>KREIPIMASIS DĖL PREVENCINIŲ SOCIALINIŲ PASLAUGŲ</w:t>
      </w:r>
    </w:p>
    <w:p w14:paraId="0176338C" w14:textId="77777777" w:rsidR="00F65D9D" w:rsidRPr="00A44347" w:rsidRDefault="00F65D9D" w:rsidP="002D3B91">
      <w:pPr>
        <w:tabs>
          <w:tab w:val="left" w:pos="555"/>
          <w:tab w:val="left" w:pos="1134"/>
        </w:tabs>
        <w:spacing w:after="0" w:line="240" w:lineRule="auto"/>
        <w:jc w:val="center"/>
        <w:rPr>
          <w:rFonts w:ascii="Times New Roman" w:hAnsi="Times New Roman"/>
          <w:b/>
          <w:bCs/>
          <w:sz w:val="24"/>
          <w:szCs w:val="24"/>
        </w:rPr>
      </w:pPr>
    </w:p>
    <w:p w14:paraId="0176338D" w14:textId="77777777" w:rsidR="00F65D9D" w:rsidRPr="00A44347" w:rsidRDefault="00F65D9D" w:rsidP="002D3B91">
      <w:pPr>
        <w:tabs>
          <w:tab w:val="left" w:pos="555"/>
          <w:tab w:val="left" w:pos="1134"/>
        </w:tabs>
        <w:spacing w:after="0" w:line="240" w:lineRule="auto"/>
        <w:ind w:firstLine="851"/>
        <w:jc w:val="both"/>
        <w:rPr>
          <w:rFonts w:ascii="Times New Roman" w:hAnsi="Times New Roman"/>
          <w:sz w:val="24"/>
          <w:szCs w:val="24"/>
        </w:rPr>
      </w:pPr>
      <w:r w:rsidRPr="00A44347">
        <w:rPr>
          <w:rFonts w:ascii="Times New Roman" w:hAnsi="Times New Roman"/>
          <w:sz w:val="24"/>
          <w:szCs w:val="24"/>
        </w:rPr>
        <w:t>9. Prevencinė (-ės) socialinė (-ės) paslauga (-</w:t>
      </w:r>
      <w:proofErr w:type="spellStart"/>
      <w:r w:rsidRPr="00A44347">
        <w:rPr>
          <w:rFonts w:ascii="Times New Roman" w:hAnsi="Times New Roman"/>
          <w:sz w:val="24"/>
          <w:szCs w:val="24"/>
        </w:rPr>
        <w:t>os</w:t>
      </w:r>
      <w:proofErr w:type="spellEnd"/>
      <w:r w:rsidRPr="00A44347">
        <w:rPr>
          <w:rFonts w:ascii="Times New Roman" w:hAnsi="Times New Roman"/>
          <w:sz w:val="24"/>
          <w:szCs w:val="24"/>
        </w:rPr>
        <w:t xml:space="preserve">) gali </w:t>
      </w:r>
      <w:r w:rsidRPr="008A4F44">
        <w:rPr>
          <w:rFonts w:ascii="Times New Roman" w:hAnsi="Times New Roman"/>
          <w:sz w:val="24"/>
          <w:szCs w:val="24"/>
        </w:rPr>
        <w:t>būti inicijuojama (-</w:t>
      </w:r>
      <w:proofErr w:type="spellStart"/>
      <w:r w:rsidRPr="008A4F44">
        <w:rPr>
          <w:rFonts w:ascii="Times New Roman" w:hAnsi="Times New Roman"/>
          <w:sz w:val="24"/>
          <w:szCs w:val="24"/>
        </w:rPr>
        <w:t>os</w:t>
      </w:r>
      <w:proofErr w:type="spellEnd"/>
      <w:r w:rsidRPr="008A4F44">
        <w:rPr>
          <w:rFonts w:ascii="Times New Roman" w:hAnsi="Times New Roman"/>
          <w:sz w:val="24"/>
          <w:szCs w:val="24"/>
        </w:rPr>
        <w:t>):</w:t>
      </w:r>
    </w:p>
    <w:p w14:paraId="0176338E" w14:textId="77777777" w:rsidR="00F65D9D" w:rsidRPr="00A44347" w:rsidRDefault="00F65D9D" w:rsidP="002D3B91">
      <w:pPr>
        <w:tabs>
          <w:tab w:val="left" w:pos="555"/>
          <w:tab w:val="left" w:pos="1134"/>
        </w:tabs>
        <w:spacing w:after="0" w:line="240" w:lineRule="auto"/>
        <w:ind w:firstLine="851"/>
        <w:jc w:val="both"/>
        <w:rPr>
          <w:rFonts w:ascii="Times New Roman" w:hAnsi="Times New Roman"/>
          <w:sz w:val="24"/>
          <w:szCs w:val="24"/>
        </w:rPr>
      </w:pPr>
      <w:r w:rsidRPr="00A44347">
        <w:rPr>
          <w:rFonts w:ascii="Times New Roman" w:hAnsi="Times New Roman"/>
          <w:sz w:val="24"/>
          <w:szCs w:val="24"/>
        </w:rPr>
        <w:t>9.1. asmens (vieno iš suaugusių šeimos narių), jo globėjo ar rūpintojo prašymu;</w:t>
      </w:r>
    </w:p>
    <w:p w14:paraId="0176338F" w14:textId="77777777" w:rsidR="00F65D9D" w:rsidRPr="00A44347" w:rsidRDefault="00F65D9D" w:rsidP="002D3B91">
      <w:pPr>
        <w:tabs>
          <w:tab w:val="left" w:pos="555"/>
          <w:tab w:val="left" w:pos="1134"/>
        </w:tabs>
        <w:spacing w:after="0" w:line="240" w:lineRule="auto"/>
        <w:ind w:firstLine="851"/>
        <w:jc w:val="both"/>
        <w:rPr>
          <w:rFonts w:ascii="Times New Roman" w:hAnsi="Times New Roman"/>
          <w:sz w:val="24"/>
          <w:szCs w:val="24"/>
        </w:rPr>
      </w:pPr>
      <w:r w:rsidRPr="00A44347">
        <w:rPr>
          <w:rFonts w:ascii="Times New Roman" w:hAnsi="Times New Roman"/>
          <w:sz w:val="24"/>
          <w:szCs w:val="24"/>
        </w:rPr>
        <w:t>9.2. pagal bendruomenės nario ar kito suinteresuoto fizinio asmens ar i</w:t>
      </w:r>
      <w:r w:rsidRPr="00A44347">
        <w:rPr>
          <w:rFonts w:ascii="Times New Roman" w:hAnsi="Times New Roman"/>
          <w:color w:val="000000"/>
          <w:sz w:val="24"/>
          <w:szCs w:val="24"/>
        </w:rPr>
        <w:t xml:space="preserve">nstitucijos (organizacijos), </w:t>
      </w:r>
      <w:r w:rsidRPr="00A44347">
        <w:rPr>
          <w:rFonts w:ascii="Times New Roman" w:hAnsi="Times New Roman"/>
          <w:sz w:val="24"/>
          <w:szCs w:val="24"/>
        </w:rPr>
        <w:t xml:space="preserve">Savivaldybės administracijos padalinio </w:t>
      </w:r>
      <w:r w:rsidRPr="00A44347">
        <w:rPr>
          <w:rFonts w:ascii="Times New Roman" w:hAnsi="Times New Roman"/>
          <w:color w:val="000000"/>
          <w:sz w:val="24"/>
          <w:szCs w:val="24"/>
        </w:rPr>
        <w:t>(toliau kartu – suinteresuotas asmuo) kreipimąsi dėl galimo prevencinės socialinės paslaugos teikimo kitam asmeniui (šeimai) poreikio;</w:t>
      </w:r>
    </w:p>
    <w:p w14:paraId="01763390" w14:textId="77777777" w:rsidR="00F65D9D" w:rsidRPr="00457A99" w:rsidRDefault="00F65D9D" w:rsidP="002D3B91">
      <w:pPr>
        <w:tabs>
          <w:tab w:val="left" w:pos="555"/>
          <w:tab w:val="left" w:pos="851"/>
          <w:tab w:val="left" w:pos="1134"/>
        </w:tabs>
        <w:spacing w:after="0" w:line="240" w:lineRule="auto"/>
        <w:ind w:firstLine="851"/>
        <w:jc w:val="both"/>
        <w:rPr>
          <w:rFonts w:ascii="Times New Roman" w:hAnsi="Times New Roman"/>
          <w:sz w:val="24"/>
          <w:szCs w:val="24"/>
        </w:rPr>
      </w:pPr>
      <w:r w:rsidRPr="00457A99">
        <w:rPr>
          <w:rFonts w:ascii="Times New Roman" w:hAnsi="Times New Roman"/>
          <w:sz w:val="24"/>
          <w:szCs w:val="24"/>
        </w:rPr>
        <w:t>9.3. socialinių paslaugų įstaigos, teikiančios prevencines paslaugas, iniciatyva, kai:</w:t>
      </w:r>
    </w:p>
    <w:p w14:paraId="01763391" w14:textId="77777777" w:rsidR="00F65D9D" w:rsidRPr="00457A99" w:rsidRDefault="00F65D9D" w:rsidP="002D3B91">
      <w:pPr>
        <w:tabs>
          <w:tab w:val="left" w:pos="555"/>
          <w:tab w:val="left" w:pos="851"/>
          <w:tab w:val="left" w:pos="1134"/>
        </w:tabs>
        <w:spacing w:after="0" w:line="240" w:lineRule="auto"/>
        <w:ind w:firstLine="851"/>
        <w:jc w:val="both"/>
        <w:rPr>
          <w:rFonts w:ascii="Times New Roman" w:hAnsi="Times New Roman"/>
          <w:color w:val="000000"/>
          <w:sz w:val="24"/>
          <w:szCs w:val="24"/>
        </w:rPr>
      </w:pPr>
      <w:r w:rsidRPr="00457A99">
        <w:rPr>
          <w:rFonts w:ascii="Times New Roman" w:hAnsi="Times New Roman"/>
          <w:sz w:val="24"/>
          <w:szCs w:val="24"/>
        </w:rPr>
        <w:lastRenderedPageBreak/>
        <w:t xml:space="preserve">9.3.1. </w:t>
      </w:r>
      <w:r w:rsidRPr="00457A99">
        <w:rPr>
          <w:rFonts w:ascii="Times New Roman" w:hAnsi="Times New Roman"/>
          <w:color w:val="000000"/>
          <w:sz w:val="24"/>
          <w:szCs w:val="24"/>
        </w:rPr>
        <w:t>gauta informacija ar nustatoma, kad asmuo (šeima) patiria sunkumus, negeba savarankiškai spręsti iškilusių problemų;</w:t>
      </w:r>
    </w:p>
    <w:p w14:paraId="01763392" w14:textId="77777777" w:rsidR="00F65D9D" w:rsidRPr="00A44347" w:rsidRDefault="00F65D9D" w:rsidP="0064754E">
      <w:pPr>
        <w:spacing w:after="0" w:line="240" w:lineRule="auto"/>
        <w:ind w:firstLine="851"/>
        <w:jc w:val="both"/>
        <w:rPr>
          <w:rFonts w:ascii="Times New Roman" w:hAnsi="Times New Roman"/>
          <w:color w:val="000000"/>
          <w:sz w:val="24"/>
          <w:szCs w:val="24"/>
        </w:rPr>
      </w:pPr>
      <w:r w:rsidRPr="00457A99">
        <w:rPr>
          <w:rFonts w:ascii="Times New Roman" w:hAnsi="Times New Roman"/>
          <w:color w:val="000000"/>
          <w:sz w:val="24"/>
          <w:szCs w:val="24"/>
        </w:rPr>
        <w:t>9.3.2. gauta informacija iš švietimo, sveikatos priežiūros, socialinių paslaugų įstaigų, policijos ir kitų institucijų, įstaigų darbuotojų, kurie turi duomenų apie prevencinių socialinių paslaugų asmeniui (šeimai) reikalingumą.</w:t>
      </w:r>
    </w:p>
    <w:p w14:paraId="01763393" w14:textId="77777777" w:rsidR="00F65D9D" w:rsidRPr="00A44347" w:rsidRDefault="00F65D9D" w:rsidP="0064754E">
      <w:pPr>
        <w:spacing w:after="0" w:line="240" w:lineRule="auto"/>
        <w:ind w:firstLine="851"/>
        <w:jc w:val="both"/>
        <w:rPr>
          <w:rFonts w:ascii="Times New Roman" w:hAnsi="Times New Roman"/>
          <w:sz w:val="24"/>
          <w:szCs w:val="24"/>
        </w:rPr>
      </w:pPr>
      <w:r w:rsidRPr="00A44347">
        <w:rPr>
          <w:rFonts w:ascii="Times New Roman" w:hAnsi="Times New Roman"/>
          <w:sz w:val="24"/>
          <w:szCs w:val="24"/>
        </w:rPr>
        <w:t>10. Jeigu dėl prevencinės socialinės paslaugos teikimo sau ir (ar) šeimai kreipiasi asmuo (vienas iš suaugusių šeimos narių), jo globėjas ar rūpintojas, jis nurodo savo ir (ar) šeimos narių vardus, pavardes, dėl kokios problemos kreipiasi į prevencines socialines paslaugas teikiančią ir organizuojančią įstaigą, kontaktinę informaciją (telefono ryšio numerį ar elektroninio pašto adresą).</w:t>
      </w:r>
    </w:p>
    <w:p w14:paraId="01763394" w14:textId="77777777" w:rsidR="00F65D9D" w:rsidRPr="00770BFE" w:rsidRDefault="00F65D9D" w:rsidP="0064754E">
      <w:pPr>
        <w:spacing w:after="0" w:line="240" w:lineRule="auto"/>
        <w:ind w:firstLine="851"/>
        <w:jc w:val="both"/>
        <w:rPr>
          <w:rFonts w:ascii="Times New Roman" w:hAnsi="Times New Roman"/>
          <w:sz w:val="24"/>
          <w:szCs w:val="24"/>
        </w:rPr>
      </w:pPr>
      <w:r w:rsidRPr="00A44347">
        <w:rPr>
          <w:rFonts w:ascii="Times New Roman" w:hAnsi="Times New Roman"/>
          <w:sz w:val="24"/>
          <w:szCs w:val="24"/>
        </w:rPr>
        <w:t xml:space="preserve">11. Jeigu, siekdami išvengti socialinių problemų ir (ar) socialinės rizikos atsiradimo asmeniui (šeimai) ir (ar) bendruomenei, dėl prevencinių socialinių paslaugų teikimo kitam asmeniui (šeimai) kreipiasi bendruomenės nariai ar kiti suinteresuoti fiziniai asmenys, nurodo savo vardus, pavardes, asmens ar vieno iš suaugusių šeimos narių, dėl kurių interesų kreipiasi, vardą, pavardę, kontaktinę informaciją (gyvenamosios vietos adresą, telefono ryšio numerį ar elektroninio pašto adresą (jeigu žinoma)) ir priežastį, dėl kurios asmuo (vienas iš suaugusių šeimos narių) ar </w:t>
      </w:r>
      <w:r w:rsidRPr="00770BFE">
        <w:rPr>
          <w:rFonts w:ascii="Times New Roman" w:hAnsi="Times New Roman"/>
          <w:sz w:val="24"/>
          <w:szCs w:val="24"/>
        </w:rPr>
        <w:t xml:space="preserve">jo globėjas, rūpintojas to negali padaryti pats. Prevencines socialines paslaugas teikianti ir organizuojanti įstaiga </w:t>
      </w:r>
      <w:r>
        <w:rPr>
          <w:rFonts w:ascii="Times New Roman" w:hAnsi="Times New Roman"/>
          <w:sz w:val="24"/>
          <w:szCs w:val="24"/>
        </w:rPr>
        <w:t>Tvarkos ap</w:t>
      </w:r>
      <w:r w:rsidRPr="00770BFE">
        <w:rPr>
          <w:rFonts w:ascii="Times New Roman" w:hAnsi="Times New Roman"/>
          <w:sz w:val="24"/>
          <w:szCs w:val="24"/>
        </w:rPr>
        <w:t>rašo 15 punkte nustatyta tvarka susisiekia su asmeniu (šeima) ir pasiūlo prevencinę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socialinę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paslaugą (-</w:t>
      </w:r>
      <w:proofErr w:type="spellStart"/>
      <w:r w:rsidRPr="00770BFE">
        <w:rPr>
          <w:rFonts w:ascii="Times New Roman" w:hAnsi="Times New Roman"/>
          <w:sz w:val="24"/>
          <w:szCs w:val="24"/>
        </w:rPr>
        <w:t>as</w:t>
      </w:r>
      <w:proofErr w:type="spellEnd"/>
      <w:r w:rsidRPr="00770BFE">
        <w:rPr>
          <w:rFonts w:ascii="Times New Roman" w:hAnsi="Times New Roman"/>
          <w:sz w:val="24"/>
          <w:szCs w:val="24"/>
        </w:rPr>
        <w:t>) arba asmuo (šeima) informuojamas (-a) apie galimybę gauti kitas socialines paslaugas.</w:t>
      </w:r>
    </w:p>
    <w:p w14:paraId="01763395" w14:textId="77777777" w:rsidR="00F65D9D" w:rsidRPr="00770BFE" w:rsidRDefault="00F65D9D" w:rsidP="0064754E">
      <w:pPr>
        <w:tabs>
          <w:tab w:val="left" w:pos="1134"/>
          <w:tab w:val="left" w:pos="1418"/>
        </w:tabs>
        <w:suppressAutoHyphens/>
        <w:spacing w:after="0" w:line="240" w:lineRule="auto"/>
        <w:ind w:firstLine="851"/>
        <w:jc w:val="both"/>
        <w:rPr>
          <w:rFonts w:ascii="Times New Roman" w:hAnsi="Times New Roman"/>
          <w:sz w:val="24"/>
          <w:szCs w:val="24"/>
        </w:rPr>
      </w:pPr>
      <w:r w:rsidRPr="00770BFE">
        <w:rPr>
          <w:rFonts w:ascii="Times New Roman" w:hAnsi="Times New Roman"/>
          <w:sz w:val="24"/>
          <w:szCs w:val="24"/>
        </w:rPr>
        <w:t>12. Jeigu dėl prevencinių socialinių paslaugų reikalingumo asmeniui (šeimai) pagal Socialinių paslaugų įstatymo 15 straipsnio 4 dalį praneša institucija (organizacija), pateikia laisvos formos raštą, nurodo asmens (vieno iš suaugusių šeimos narių) vardą, pavardę, kontaktinę informaciją (gyvenamosios vietos adresą, telefono ryšio numerį ar elektroninio pašto adresą (jeigu žinoma)). Prevencines socialines paslaugas teikianti ir organizuojanti įstaiga, gavusi informaciją apie prevencinės (-</w:t>
      </w:r>
      <w:proofErr w:type="spellStart"/>
      <w:r w:rsidRPr="00770BFE">
        <w:rPr>
          <w:rFonts w:ascii="Times New Roman" w:hAnsi="Times New Roman"/>
          <w:sz w:val="24"/>
          <w:szCs w:val="24"/>
        </w:rPr>
        <w:t>ių</w:t>
      </w:r>
      <w:proofErr w:type="spellEnd"/>
      <w:r w:rsidRPr="00770BFE">
        <w:rPr>
          <w:rFonts w:ascii="Times New Roman" w:hAnsi="Times New Roman"/>
          <w:sz w:val="24"/>
          <w:szCs w:val="24"/>
        </w:rPr>
        <w:t xml:space="preserve">) paslaugos (-ų) reikalingumą asmeniui (šeimai), </w:t>
      </w:r>
      <w:r>
        <w:rPr>
          <w:rFonts w:ascii="Times New Roman" w:hAnsi="Times New Roman"/>
          <w:sz w:val="24"/>
          <w:szCs w:val="24"/>
        </w:rPr>
        <w:t>Tvarkos a</w:t>
      </w:r>
      <w:r w:rsidRPr="00770BFE">
        <w:rPr>
          <w:rFonts w:ascii="Times New Roman" w:hAnsi="Times New Roman"/>
          <w:sz w:val="24"/>
          <w:szCs w:val="24"/>
        </w:rPr>
        <w:t>prašo 15 punkte nustatyta tvarka susisiekia su asmeniu (šeima) ir pasiūlo prevencinę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socialinę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paslaugą (-</w:t>
      </w:r>
      <w:proofErr w:type="spellStart"/>
      <w:r w:rsidRPr="00770BFE">
        <w:rPr>
          <w:rFonts w:ascii="Times New Roman" w:hAnsi="Times New Roman"/>
          <w:sz w:val="24"/>
          <w:szCs w:val="24"/>
        </w:rPr>
        <w:t>as</w:t>
      </w:r>
      <w:proofErr w:type="spellEnd"/>
      <w:r w:rsidRPr="00770BFE">
        <w:rPr>
          <w:rFonts w:ascii="Times New Roman" w:hAnsi="Times New Roman"/>
          <w:sz w:val="24"/>
          <w:szCs w:val="24"/>
        </w:rPr>
        <w:t xml:space="preserve">) arba asmuo (šeima) informuojamas (-a) apie galimybę gauti kitas socialines paslaugas. </w:t>
      </w:r>
    </w:p>
    <w:p w14:paraId="01763396" w14:textId="16FC7088" w:rsidR="00F65D9D" w:rsidRPr="00A44347" w:rsidRDefault="00F65D9D" w:rsidP="0064754E">
      <w:pPr>
        <w:tabs>
          <w:tab w:val="left" w:pos="1134"/>
          <w:tab w:val="left" w:pos="1418"/>
        </w:tabs>
        <w:suppressAutoHyphens/>
        <w:spacing w:after="0" w:line="240" w:lineRule="auto"/>
        <w:ind w:firstLine="851"/>
        <w:jc w:val="both"/>
        <w:rPr>
          <w:rFonts w:ascii="Times New Roman" w:hAnsi="Times New Roman"/>
          <w:sz w:val="24"/>
          <w:szCs w:val="24"/>
        </w:rPr>
      </w:pPr>
      <w:r w:rsidRPr="00770BFE">
        <w:rPr>
          <w:rFonts w:ascii="Times New Roman" w:hAnsi="Times New Roman"/>
          <w:sz w:val="24"/>
          <w:szCs w:val="24"/>
        </w:rPr>
        <w:t>Prevencines paslaugas teikianti įstaiga</w:t>
      </w:r>
      <w:r w:rsidR="0008417A">
        <w:rPr>
          <w:rFonts w:ascii="Times New Roman" w:hAnsi="Times New Roman"/>
          <w:sz w:val="24"/>
          <w:szCs w:val="24"/>
        </w:rPr>
        <w:t>,</w:t>
      </w:r>
      <w:r w:rsidRPr="00770BFE">
        <w:rPr>
          <w:rFonts w:ascii="Times New Roman" w:hAnsi="Times New Roman"/>
          <w:sz w:val="24"/>
          <w:szCs w:val="24"/>
        </w:rPr>
        <w:t xml:space="preserve"> savo iniciatyva nustačiusi prevencinių paslaugų reikalingumą, surašo laisvos formos raštą, nurodo asmens (vieno iš suaugusių šeimos narių) vardą, pavardę, kontaktinę informaciją (gyvenamosios vietos adresą, telefono ryšio numerį ar elektroninio pašto adresą), iniciatyvą pagal </w:t>
      </w:r>
      <w:r>
        <w:rPr>
          <w:rFonts w:ascii="Times New Roman" w:hAnsi="Times New Roman"/>
          <w:sz w:val="24"/>
          <w:szCs w:val="24"/>
        </w:rPr>
        <w:t>Tvarkos a</w:t>
      </w:r>
      <w:r w:rsidRPr="00770BFE">
        <w:rPr>
          <w:rFonts w:ascii="Times New Roman" w:hAnsi="Times New Roman"/>
          <w:sz w:val="24"/>
          <w:szCs w:val="24"/>
        </w:rPr>
        <w:t>prašo 9.3 punktą, susisiekia su asmeniu (šeima) ir pasiūlo prevencinę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socialinę (-</w:t>
      </w:r>
      <w:proofErr w:type="spellStart"/>
      <w:r w:rsidRPr="00770BFE">
        <w:rPr>
          <w:rFonts w:ascii="Times New Roman" w:hAnsi="Times New Roman"/>
          <w:sz w:val="24"/>
          <w:szCs w:val="24"/>
        </w:rPr>
        <w:t>es</w:t>
      </w:r>
      <w:proofErr w:type="spellEnd"/>
      <w:r w:rsidRPr="00770BFE">
        <w:rPr>
          <w:rFonts w:ascii="Times New Roman" w:hAnsi="Times New Roman"/>
          <w:sz w:val="24"/>
          <w:szCs w:val="24"/>
        </w:rPr>
        <w:t>) paslaugą (-</w:t>
      </w:r>
      <w:proofErr w:type="spellStart"/>
      <w:r w:rsidRPr="00770BFE">
        <w:rPr>
          <w:rFonts w:ascii="Times New Roman" w:hAnsi="Times New Roman"/>
          <w:sz w:val="24"/>
          <w:szCs w:val="24"/>
        </w:rPr>
        <w:t>as</w:t>
      </w:r>
      <w:proofErr w:type="spellEnd"/>
      <w:r w:rsidRPr="00770BFE">
        <w:rPr>
          <w:rFonts w:ascii="Times New Roman" w:hAnsi="Times New Roman"/>
          <w:sz w:val="24"/>
          <w:szCs w:val="24"/>
        </w:rPr>
        <w:t xml:space="preserve">) arba asmuo (šeima) informuojamas (-a) apie galimybę gauti kitas </w:t>
      </w:r>
      <w:r w:rsidRPr="003C3ADE">
        <w:rPr>
          <w:rFonts w:ascii="Times New Roman" w:hAnsi="Times New Roman"/>
          <w:sz w:val="24"/>
          <w:szCs w:val="24"/>
        </w:rPr>
        <w:t>socialines paslaugas.</w:t>
      </w:r>
    </w:p>
    <w:p w14:paraId="01763397" w14:textId="77777777" w:rsidR="00F65D9D" w:rsidRPr="00A44347" w:rsidRDefault="00F65D9D" w:rsidP="002D3B91">
      <w:pPr>
        <w:spacing w:after="0" w:line="240" w:lineRule="auto"/>
        <w:ind w:right="-141" w:firstLine="1276"/>
        <w:rPr>
          <w:rFonts w:ascii="Times New Roman" w:hAnsi="Times New Roman"/>
          <w:sz w:val="24"/>
          <w:szCs w:val="24"/>
        </w:rPr>
      </w:pPr>
    </w:p>
    <w:p w14:paraId="01763398" w14:textId="77777777" w:rsidR="00F65D9D" w:rsidRPr="009A772B" w:rsidRDefault="00F65D9D" w:rsidP="002D3B91">
      <w:pPr>
        <w:tabs>
          <w:tab w:val="left" w:pos="555"/>
          <w:tab w:val="left" w:pos="1134"/>
        </w:tabs>
        <w:spacing w:after="0" w:line="240" w:lineRule="auto"/>
        <w:ind w:right="-141"/>
        <w:jc w:val="center"/>
        <w:rPr>
          <w:rFonts w:ascii="Times New Roman" w:hAnsi="Times New Roman"/>
          <w:b/>
          <w:bCs/>
          <w:sz w:val="24"/>
          <w:szCs w:val="24"/>
        </w:rPr>
      </w:pPr>
      <w:r w:rsidRPr="009A772B">
        <w:rPr>
          <w:rFonts w:ascii="Times New Roman" w:hAnsi="Times New Roman"/>
          <w:b/>
          <w:bCs/>
          <w:sz w:val="24"/>
          <w:szCs w:val="24"/>
        </w:rPr>
        <w:t>IV SKYRIUS</w:t>
      </w:r>
    </w:p>
    <w:p w14:paraId="01763399" w14:textId="77777777" w:rsidR="00F65D9D" w:rsidRPr="009A772B" w:rsidRDefault="00F65D9D" w:rsidP="002D3B91">
      <w:pPr>
        <w:tabs>
          <w:tab w:val="left" w:pos="555"/>
          <w:tab w:val="left" w:pos="1134"/>
        </w:tabs>
        <w:spacing w:after="0" w:line="240" w:lineRule="auto"/>
        <w:ind w:right="-141"/>
        <w:jc w:val="center"/>
        <w:rPr>
          <w:rFonts w:ascii="Times New Roman" w:hAnsi="Times New Roman"/>
          <w:b/>
          <w:bCs/>
          <w:sz w:val="24"/>
          <w:szCs w:val="24"/>
        </w:rPr>
      </w:pPr>
      <w:r w:rsidRPr="009A772B">
        <w:rPr>
          <w:rFonts w:ascii="Times New Roman" w:hAnsi="Times New Roman"/>
          <w:b/>
          <w:bCs/>
          <w:sz w:val="24"/>
          <w:szCs w:val="24"/>
        </w:rPr>
        <w:t>PREVENCINIŲ SOCIALINIŲ PASLAUGŲ ORGANIZAVIMAS IR TEIKIMAS</w:t>
      </w:r>
    </w:p>
    <w:p w14:paraId="0176339A" w14:textId="77777777" w:rsidR="00F65D9D" w:rsidRPr="009A772B" w:rsidRDefault="00F65D9D" w:rsidP="002D3B91">
      <w:pPr>
        <w:tabs>
          <w:tab w:val="left" w:pos="555"/>
          <w:tab w:val="left" w:pos="1134"/>
        </w:tabs>
        <w:spacing w:after="0" w:line="240" w:lineRule="auto"/>
        <w:ind w:right="-141"/>
        <w:jc w:val="center"/>
        <w:rPr>
          <w:rFonts w:ascii="Times New Roman" w:hAnsi="Times New Roman"/>
          <w:b/>
          <w:bCs/>
          <w:sz w:val="24"/>
          <w:szCs w:val="24"/>
        </w:rPr>
      </w:pPr>
    </w:p>
    <w:p w14:paraId="0176339B" w14:textId="77777777" w:rsidR="00F65D9D" w:rsidRPr="009A772B" w:rsidRDefault="00F65D9D" w:rsidP="0064754E">
      <w:pPr>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13. Prevencines socialines paslaugas gali teikti socialinių paslaugų įstaigos, kultūros įstaigos, </w:t>
      </w:r>
      <w:r>
        <w:rPr>
          <w:rFonts w:ascii="Times New Roman" w:hAnsi="Times New Roman"/>
          <w:sz w:val="24"/>
          <w:szCs w:val="24"/>
        </w:rPr>
        <w:t xml:space="preserve">jaunimo organizacijos, </w:t>
      </w:r>
      <w:r w:rsidRPr="009A772B">
        <w:rPr>
          <w:rFonts w:ascii="Times New Roman" w:hAnsi="Times New Roman"/>
          <w:sz w:val="24"/>
          <w:szCs w:val="24"/>
        </w:rPr>
        <w:t>nevyriausybinės organizacijos ir jose dirbantys socialiniai darbuotojai, psichologai, su jaunimu dirbantys specialistai, mediatoriai</w:t>
      </w:r>
      <w:r>
        <w:rPr>
          <w:rFonts w:ascii="Times New Roman" w:hAnsi="Times New Roman"/>
          <w:sz w:val="24"/>
          <w:szCs w:val="24"/>
        </w:rPr>
        <w:t xml:space="preserve">, priklausomybių konsultantai, užimtumo specialistai </w:t>
      </w:r>
      <w:r w:rsidRPr="009A772B">
        <w:rPr>
          <w:rFonts w:ascii="Times New Roman" w:hAnsi="Times New Roman"/>
          <w:sz w:val="24"/>
          <w:szCs w:val="24"/>
        </w:rPr>
        <w:t xml:space="preserve"> ir kiti specialistai:</w:t>
      </w:r>
    </w:p>
    <w:p w14:paraId="0176339C" w14:textId="5100B7F1" w:rsidR="00F65D9D" w:rsidRPr="009A772B" w:rsidRDefault="00F65D9D" w:rsidP="00326522">
      <w:pPr>
        <w:tabs>
          <w:tab w:val="left" w:pos="1276"/>
          <w:tab w:val="left" w:pos="1418"/>
        </w:tabs>
        <w:spacing w:after="0" w:line="240" w:lineRule="auto"/>
        <w:ind w:right="-57" w:firstLine="851"/>
        <w:jc w:val="both"/>
        <w:rPr>
          <w:rFonts w:ascii="Times New Roman" w:hAnsi="Times New Roman"/>
          <w:sz w:val="24"/>
          <w:szCs w:val="24"/>
        </w:rPr>
      </w:pPr>
      <w:bookmarkStart w:id="0" w:name="part_5efdb670bec44fc398f07664091b7e92"/>
      <w:bookmarkEnd w:id="0"/>
      <w:r w:rsidRPr="009A772B">
        <w:rPr>
          <w:rFonts w:ascii="Times New Roman" w:hAnsi="Times New Roman"/>
          <w:sz w:val="24"/>
          <w:szCs w:val="24"/>
        </w:rPr>
        <w:t>13.1.</w:t>
      </w:r>
      <w:r w:rsidR="00326522">
        <w:rPr>
          <w:rFonts w:ascii="Times New Roman" w:hAnsi="Times New Roman"/>
          <w:sz w:val="24"/>
          <w:szCs w:val="24"/>
        </w:rPr>
        <w:t xml:space="preserve"> </w:t>
      </w:r>
      <w:r w:rsidRPr="009A772B">
        <w:rPr>
          <w:rFonts w:ascii="Times New Roman" w:hAnsi="Times New Roman"/>
          <w:sz w:val="24"/>
          <w:szCs w:val="24"/>
        </w:rPr>
        <w:t>Potencialių socialinių paslaugų gavėjų paieškos, darbo su bendruomene, bendruomeninių šeimos namų paslaugas</w:t>
      </w:r>
      <w:r>
        <w:rPr>
          <w:rFonts w:ascii="Times New Roman" w:hAnsi="Times New Roman"/>
          <w:sz w:val="24"/>
          <w:szCs w:val="24"/>
        </w:rPr>
        <w:t>, kompleksines paslaugas šeimai</w:t>
      </w:r>
      <w:r w:rsidRPr="009A772B">
        <w:rPr>
          <w:rFonts w:ascii="Times New Roman" w:hAnsi="Times New Roman"/>
          <w:sz w:val="24"/>
          <w:szCs w:val="24"/>
        </w:rPr>
        <w:t xml:space="preserve"> organizuoja ir (ar) teikia </w:t>
      </w:r>
      <w:r w:rsidR="00D0587E">
        <w:rPr>
          <w:rFonts w:ascii="Times New Roman" w:hAnsi="Times New Roman"/>
          <w:sz w:val="24"/>
          <w:szCs w:val="24"/>
        </w:rPr>
        <w:t xml:space="preserve">Viešoji </w:t>
      </w:r>
      <w:r w:rsidR="006E29F1">
        <w:rPr>
          <w:rFonts w:ascii="Times New Roman" w:hAnsi="Times New Roman"/>
          <w:sz w:val="24"/>
          <w:szCs w:val="24"/>
        </w:rPr>
        <w:t>įstaiga ,,Jautri širdis‘‘</w:t>
      </w:r>
      <w:r w:rsidRPr="009A772B">
        <w:rPr>
          <w:rFonts w:ascii="Times New Roman" w:hAnsi="Times New Roman"/>
          <w:sz w:val="24"/>
          <w:szCs w:val="24"/>
        </w:rPr>
        <w:t xml:space="preserve"> (toliau – Bendruomeniniai šeimos namai). </w:t>
      </w:r>
    </w:p>
    <w:p w14:paraId="0176339D" w14:textId="77777777" w:rsidR="00F65D9D" w:rsidRPr="009A772B" w:rsidRDefault="00F65D9D" w:rsidP="0064754E">
      <w:pPr>
        <w:spacing w:after="0" w:line="240" w:lineRule="auto"/>
        <w:ind w:right="-57" w:firstLine="851"/>
        <w:jc w:val="both"/>
        <w:rPr>
          <w:rFonts w:ascii="Times New Roman" w:hAnsi="Times New Roman"/>
          <w:sz w:val="24"/>
          <w:szCs w:val="24"/>
        </w:rPr>
      </w:pPr>
      <w:bookmarkStart w:id="1" w:name="part_26f2202fb71d4abdbfcd0f8bb14063f9"/>
      <w:bookmarkStart w:id="2" w:name="part_104a39cef8004e56902a5d5e056cd672"/>
      <w:bookmarkEnd w:id="1"/>
      <w:bookmarkEnd w:id="2"/>
      <w:r w:rsidRPr="009A772B">
        <w:rPr>
          <w:rFonts w:ascii="Times New Roman" w:hAnsi="Times New Roman"/>
          <w:sz w:val="24"/>
          <w:szCs w:val="24"/>
        </w:rPr>
        <w:t>13.2. Atviro darbo su jaunimu</w:t>
      </w:r>
      <w:r>
        <w:rPr>
          <w:rFonts w:ascii="Times New Roman" w:hAnsi="Times New Roman"/>
          <w:sz w:val="24"/>
          <w:szCs w:val="24"/>
        </w:rPr>
        <w:t xml:space="preserve">, mobilaus darbo su jaunimu </w:t>
      </w:r>
      <w:r w:rsidRPr="009A772B">
        <w:rPr>
          <w:rFonts w:ascii="Times New Roman" w:hAnsi="Times New Roman"/>
          <w:sz w:val="24"/>
          <w:szCs w:val="24"/>
        </w:rPr>
        <w:t xml:space="preserve"> paslaugą organizuoja ir teikia </w:t>
      </w:r>
      <w:r w:rsidR="006E29F1">
        <w:rPr>
          <w:rFonts w:ascii="Times New Roman" w:hAnsi="Times New Roman"/>
          <w:sz w:val="24"/>
          <w:szCs w:val="24"/>
        </w:rPr>
        <w:t xml:space="preserve">Rokiškio </w:t>
      </w:r>
      <w:r>
        <w:rPr>
          <w:rFonts w:ascii="Times New Roman" w:hAnsi="Times New Roman"/>
          <w:sz w:val="24"/>
          <w:szCs w:val="24"/>
        </w:rPr>
        <w:t>jaunimo centras</w:t>
      </w:r>
      <w:r w:rsidRPr="009A772B">
        <w:rPr>
          <w:rFonts w:ascii="Times New Roman" w:hAnsi="Times New Roman"/>
          <w:sz w:val="24"/>
          <w:szCs w:val="24"/>
        </w:rPr>
        <w:t>.</w:t>
      </w:r>
    </w:p>
    <w:p w14:paraId="0176339E" w14:textId="77777777" w:rsidR="00F65D9D" w:rsidRPr="009A772B" w:rsidRDefault="00F65D9D" w:rsidP="00326522">
      <w:pPr>
        <w:tabs>
          <w:tab w:val="left" w:pos="1276"/>
        </w:tabs>
        <w:spacing w:after="0" w:line="240" w:lineRule="auto"/>
        <w:ind w:right="-57" w:firstLine="851"/>
        <w:jc w:val="both"/>
        <w:rPr>
          <w:rFonts w:ascii="Times New Roman" w:hAnsi="Times New Roman"/>
          <w:sz w:val="24"/>
          <w:szCs w:val="24"/>
        </w:rPr>
      </w:pPr>
      <w:bookmarkStart w:id="3" w:name="part_dfbc1e10195e4418b08cb2161b8eacda"/>
      <w:bookmarkEnd w:id="3"/>
      <w:r w:rsidRPr="009A772B">
        <w:rPr>
          <w:rFonts w:ascii="Times New Roman" w:hAnsi="Times New Roman"/>
          <w:sz w:val="24"/>
          <w:szCs w:val="24"/>
        </w:rPr>
        <w:t>13.3. Kompleksinių paslaugų šeimai, šeimos konferencijos teikėjų atranką vykdo Bendruomeniniai šeimos namai, paskelbdami atranką, kurioje numatyti reikalavimai teikėjui ir kita svarbi informacija.</w:t>
      </w:r>
    </w:p>
    <w:p w14:paraId="0176339F" w14:textId="77777777" w:rsidR="00F65D9D" w:rsidRPr="009A772B" w:rsidRDefault="00F65D9D" w:rsidP="0064754E">
      <w:pPr>
        <w:spacing w:after="0" w:line="240" w:lineRule="auto"/>
        <w:ind w:right="-57" w:firstLine="851"/>
        <w:jc w:val="both"/>
        <w:rPr>
          <w:rFonts w:ascii="Times New Roman" w:hAnsi="Times New Roman"/>
          <w:sz w:val="24"/>
          <w:szCs w:val="24"/>
        </w:rPr>
      </w:pPr>
      <w:bookmarkStart w:id="4" w:name="part_a30d26bde0a546988c93028c9132fd14"/>
      <w:bookmarkEnd w:id="4"/>
      <w:r w:rsidRPr="009A772B">
        <w:rPr>
          <w:rFonts w:ascii="Times New Roman" w:hAnsi="Times New Roman"/>
          <w:sz w:val="24"/>
          <w:szCs w:val="24"/>
        </w:rPr>
        <w:t>14. Asmenų, kurie patiria įvairių sunkumų, paiešką, santykio užmezgimą, palaikymą ir (ar) jų įtraukimą į pagalbos procesą vykdo visos įstaigos, teikiančios prevencines</w:t>
      </w:r>
      <w:r>
        <w:rPr>
          <w:rFonts w:ascii="Times New Roman" w:hAnsi="Times New Roman"/>
          <w:sz w:val="24"/>
          <w:szCs w:val="24"/>
        </w:rPr>
        <w:t xml:space="preserve"> socialines </w:t>
      </w:r>
      <w:r w:rsidRPr="009A772B">
        <w:rPr>
          <w:rFonts w:ascii="Times New Roman" w:hAnsi="Times New Roman"/>
          <w:sz w:val="24"/>
          <w:szCs w:val="24"/>
        </w:rPr>
        <w:t xml:space="preserve"> paslaugas, išvardytos </w:t>
      </w:r>
      <w:r>
        <w:rPr>
          <w:rFonts w:ascii="Times New Roman" w:hAnsi="Times New Roman"/>
          <w:sz w:val="24"/>
          <w:szCs w:val="24"/>
        </w:rPr>
        <w:t>Tvarkos a</w:t>
      </w:r>
      <w:r w:rsidRPr="009A772B">
        <w:rPr>
          <w:rFonts w:ascii="Times New Roman" w:hAnsi="Times New Roman"/>
          <w:sz w:val="24"/>
          <w:szCs w:val="24"/>
        </w:rPr>
        <w:t>prašo 13</w:t>
      </w:r>
      <w:r>
        <w:rPr>
          <w:rFonts w:ascii="Times New Roman" w:hAnsi="Times New Roman"/>
          <w:sz w:val="24"/>
          <w:szCs w:val="24"/>
        </w:rPr>
        <w:t xml:space="preserve"> punkte.</w:t>
      </w:r>
    </w:p>
    <w:p w14:paraId="017633A0" w14:textId="77777777" w:rsidR="00F65D9D" w:rsidRPr="009A772B" w:rsidRDefault="00F65D9D" w:rsidP="00326522">
      <w:pPr>
        <w:tabs>
          <w:tab w:val="left" w:pos="555"/>
          <w:tab w:val="left" w:pos="851"/>
          <w:tab w:val="left" w:pos="993"/>
          <w:tab w:val="left" w:pos="1276"/>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lastRenderedPageBreak/>
        <w:t>15.</w:t>
      </w:r>
      <w:r w:rsidRPr="009A772B">
        <w:rPr>
          <w:rFonts w:ascii="Times New Roman" w:hAnsi="Times New Roman"/>
          <w:sz w:val="24"/>
          <w:szCs w:val="24"/>
        </w:rPr>
        <w:tab/>
        <w:t>Atsižvelgdamas į asmens (vieno iš suaugusių šeimos narių), jo globėjo ar rūpintojo, suinteresuoto asmens nurodytą problemą ar priežastį, dėl kurios kreipiamasi dėl prevencinių socialinių paslaugų asmeniui (šeimai) teikimo, prevencines socialines paslaugas teikiančios įstaigos darbuotojas, organizuojantis ir (ar) teikiantis prevencines socialines paslaugas (toliau – specialistas), iš karto (jei asmuo kreipiasi tiesiogiai) arba ne vėliau kaip per 5 darbo dienas nuo kreipimosi dienos (jei asmuo kreipiasi paštu ar elektroniniu paštu arba jei dėl prevencinių socialinių paslaugų teikimo kreipiasi suinteresuotas asmuo), susisiekęs su asmeniu (šeima), aptaria asmens (šeimos) situaciją, galimos (-ų) prevencinės (-</w:t>
      </w:r>
      <w:proofErr w:type="spellStart"/>
      <w:r w:rsidRPr="009A772B">
        <w:rPr>
          <w:rFonts w:ascii="Times New Roman" w:hAnsi="Times New Roman"/>
          <w:sz w:val="24"/>
          <w:szCs w:val="24"/>
        </w:rPr>
        <w:t>ių</w:t>
      </w:r>
      <w:proofErr w:type="spellEnd"/>
      <w:r w:rsidRPr="009A772B">
        <w:rPr>
          <w:rFonts w:ascii="Times New Roman" w:hAnsi="Times New Roman"/>
          <w:sz w:val="24"/>
          <w:szCs w:val="24"/>
        </w:rPr>
        <w:t>) socialinės (-</w:t>
      </w:r>
      <w:proofErr w:type="spellStart"/>
      <w:r w:rsidRPr="009A772B">
        <w:rPr>
          <w:rFonts w:ascii="Times New Roman" w:hAnsi="Times New Roman"/>
          <w:sz w:val="24"/>
          <w:szCs w:val="24"/>
        </w:rPr>
        <w:t>ių</w:t>
      </w:r>
      <w:proofErr w:type="spellEnd"/>
      <w:r w:rsidRPr="009A772B">
        <w:rPr>
          <w:rFonts w:ascii="Times New Roman" w:hAnsi="Times New Roman"/>
          <w:sz w:val="24"/>
          <w:szCs w:val="24"/>
        </w:rPr>
        <w:t>) paslaugos (</w:t>
      </w:r>
      <w:r w:rsidRPr="009A772B">
        <w:rPr>
          <w:rFonts w:ascii="Times New Roman" w:hAnsi="Times New Roman"/>
          <w:sz w:val="24"/>
          <w:szCs w:val="24"/>
        </w:rPr>
        <w:noBreakHyphen/>
        <w:t>ų) turinį, labiausiai asmens (šeimos) poreikius atitinkančią (-</w:t>
      </w:r>
      <w:proofErr w:type="spellStart"/>
      <w:r w:rsidRPr="009A772B">
        <w:rPr>
          <w:rFonts w:ascii="Times New Roman" w:hAnsi="Times New Roman"/>
          <w:sz w:val="24"/>
          <w:szCs w:val="24"/>
        </w:rPr>
        <w:t>čias</w:t>
      </w:r>
      <w:proofErr w:type="spellEnd"/>
      <w:r w:rsidRPr="009A772B">
        <w:rPr>
          <w:rFonts w:ascii="Times New Roman" w:hAnsi="Times New Roman"/>
          <w:sz w:val="24"/>
          <w:szCs w:val="24"/>
        </w:rPr>
        <w:t>) prevencinę (-</w:t>
      </w:r>
      <w:proofErr w:type="spellStart"/>
      <w:r w:rsidRPr="009A772B">
        <w:rPr>
          <w:rFonts w:ascii="Times New Roman" w:hAnsi="Times New Roman"/>
          <w:sz w:val="24"/>
          <w:szCs w:val="24"/>
        </w:rPr>
        <w:t>es</w:t>
      </w:r>
      <w:proofErr w:type="spellEnd"/>
      <w:r w:rsidRPr="009A772B">
        <w:rPr>
          <w:rFonts w:ascii="Times New Roman" w:hAnsi="Times New Roman"/>
          <w:sz w:val="24"/>
          <w:szCs w:val="24"/>
        </w:rPr>
        <w:t>) socialinę (-</w:t>
      </w:r>
      <w:proofErr w:type="spellStart"/>
      <w:r w:rsidRPr="009A772B">
        <w:rPr>
          <w:rFonts w:ascii="Times New Roman" w:hAnsi="Times New Roman"/>
          <w:sz w:val="24"/>
          <w:szCs w:val="24"/>
        </w:rPr>
        <w:t>es</w:t>
      </w:r>
      <w:proofErr w:type="spellEnd"/>
      <w:r w:rsidRPr="009A772B">
        <w:rPr>
          <w:rFonts w:ascii="Times New Roman" w:hAnsi="Times New Roman"/>
          <w:sz w:val="24"/>
          <w:szCs w:val="24"/>
        </w:rPr>
        <w:t>) paslaugą (-</w:t>
      </w:r>
      <w:proofErr w:type="spellStart"/>
      <w:r w:rsidRPr="009A772B">
        <w:rPr>
          <w:rFonts w:ascii="Times New Roman" w:hAnsi="Times New Roman"/>
          <w:sz w:val="24"/>
          <w:szCs w:val="24"/>
        </w:rPr>
        <w:t>as</w:t>
      </w:r>
      <w:proofErr w:type="spellEnd"/>
      <w:r w:rsidRPr="009A772B">
        <w:rPr>
          <w:rFonts w:ascii="Times New Roman" w:hAnsi="Times New Roman"/>
          <w:sz w:val="24"/>
          <w:szCs w:val="24"/>
        </w:rPr>
        <w:t>), siekiamus rezultatus ir, esant asmens (šeimos) poreikiui, pasiūlo jam (jai) labiausiai asmens (šeimos) poreikius atitinkančią (-</w:t>
      </w:r>
      <w:proofErr w:type="spellStart"/>
      <w:r w:rsidRPr="009A772B">
        <w:rPr>
          <w:rFonts w:ascii="Times New Roman" w:hAnsi="Times New Roman"/>
          <w:sz w:val="24"/>
          <w:szCs w:val="24"/>
        </w:rPr>
        <w:t>čias</w:t>
      </w:r>
      <w:proofErr w:type="spellEnd"/>
      <w:r w:rsidRPr="009A772B">
        <w:rPr>
          <w:rFonts w:ascii="Times New Roman" w:hAnsi="Times New Roman"/>
          <w:sz w:val="24"/>
          <w:szCs w:val="24"/>
        </w:rPr>
        <w:t>) prevencinę (-</w:t>
      </w:r>
      <w:proofErr w:type="spellStart"/>
      <w:r w:rsidRPr="009A772B">
        <w:rPr>
          <w:rFonts w:ascii="Times New Roman" w:hAnsi="Times New Roman"/>
          <w:sz w:val="24"/>
          <w:szCs w:val="24"/>
        </w:rPr>
        <w:t>es</w:t>
      </w:r>
      <w:proofErr w:type="spellEnd"/>
      <w:r w:rsidRPr="009A772B">
        <w:rPr>
          <w:rFonts w:ascii="Times New Roman" w:hAnsi="Times New Roman"/>
          <w:sz w:val="24"/>
          <w:szCs w:val="24"/>
        </w:rPr>
        <w:t>) socialinę (-</w:t>
      </w:r>
      <w:proofErr w:type="spellStart"/>
      <w:r w:rsidRPr="009A772B">
        <w:rPr>
          <w:rFonts w:ascii="Times New Roman" w:hAnsi="Times New Roman"/>
          <w:sz w:val="24"/>
          <w:szCs w:val="24"/>
        </w:rPr>
        <w:t>es</w:t>
      </w:r>
      <w:proofErr w:type="spellEnd"/>
      <w:r w:rsidRPr="009A772B">
        <w:rPr>
          <w:rFonts w:ascii="Times New Roman" w:hAnsi="Times New Roman"/>
          <w:sz w:val="24"/>
          <w:szCs w:val="24"/>
        </w:rPr>
        <w:t>) paslaugą (-</w:t>
      </w:r>
      <w:proofErr w:type="spellStart"/>
      <w:r w:rsidRPr="009A772B">
        <w:rPr>
          <w:rFonts w:ascii="Times New Roman" w:hAnsi="Times New Roman"/>
          <w:sz w:val="24"/>
          <w:szCs w:val="24"/>
        </w:rPr>
        <w:t>as</w:t>
      </w:r>
      <w:proofErr w:type="spellEnd"/>
      <w:r w:rsidRPr="009A772B">
        <w:rPr>
          <w:rFonts w:ascii="Times New Roman" w:hAnsi="Times New Roman"/>
          <w:sz w:val="24"/>
          <w:szCs w:val="24"/>
        </w:rPr>
        <w:t>), teikiamą (-</w:t>
      </w:r>
      <w:proofErr w:type="spellStart"/>
      <w:r w:rsidRPr="009A772B">
        <w:rPr>
          <w:rFonts w:ascii="Times New Roman" w:hAnsi="Times New Roman"/>
          <w:sz w:val="24"/>
          <w:szCs w:val="24"/>
        </w:rPr>
        <w:t>as</w:t>
      </w:r>
      <w:proofErr w:type="spellEnd"/>
      <w:r w:rsidRPr="009A772B">
        <w:rPr>
          <w:rFonts w:ascii="Times New Roman" w:hAnsi="Times New Roman"/>
          <w:sz w:val="24"/>
          <w:szCs w:val="24"/>
        </w:rPr>
        <w:t xml:space="preserve">) šios įstaigos, ir (ar) pasiūlo kreiptis jam į konkrečią prevencinę socialinę paslaugą teikiančią socialinių paslaugų įstaigą (nurodo jos pavadinimą, veiklos adresą, kontaktinį telefono ryšio numerį ir elektroninio pašto adresą). Jeigu dėl objektyvių aplinkybių su asmeniu (šeima) nėra galimybės susisiekti per 5 darbo dienas (pavyzdžiui, asmuo gydomas sveikatos priežiūros įstaigoje, nurodomi netikslūs asmens (šeimos) kontaktiniai duomenys ar kt.), specialistas susisiekia su asmeniu (šeima) iš karto išnykus šioms aplinkybėms. </w:t>
      </w:r>
    </w:p>
    <w:p w14:paraId="017633A1" w14:textId="77777777" w:rsidR="00F65D9D" w:rsidRPr="009A772B" w:rsidRDefault="00F65D9D" w:rsidP="00326522">
      <w:pPr>
        <w:tabs>
          <w:tab w:val="left" w:pos="555"/>
          <w:tab w:val="left" w:pos="993"/>
          <w:tab w:val="left" w:pos="1276"/>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16.</w:t>
      </w:r>
      <w:r w:rsidRPr="009A772B">
        <w:rPr>
          <w:rFonts w:ascii="Times New Roman" w:hAnsi="Times New Roman"/>
          <w:sz w:val="24"/>
          <w:szCs w:val="24"/>
        </w:rPr>
        <w:tab/>
        <w:t>Jeigu dėl prevencinių socialinių paslaugų asmeniui (šeimai) teikimo kreipėsi ne pats asmuo (vienas iš suaugusių šeimos narių), jo globėjas ar rūpintojas, prevencinės socialinės paslaugos teikiamos esant asmens (vieno iš suaugusių šeimos narių), jo globėjo ar rūpintojo sutikimui.</w:t>
      </w:r>
    </w:p>
    <w:p w14:paraId="017633A2" w14:textId="77777777" w:rsidR="00F65D9D" w:rsidRPr="009A772B" w:rsidRDefault="00F65D9D" w:rsidP="0064754E">
      <w:pPr>
        <w:tabs>
          <w:tab w:val="left" w:pos="1560"/>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17. Kai dėl prevencinių socialinių paslaugų teikimo kitam asmeniui (šeimai) kreipiasi suinteresuotas asmuo, bet asmuo (šeima), dėl kurio (-</w:t>
      </w:r>
      <w:proofErr w:type="spellStart"/>
      <w:r w:rsidRPr="009A772B">
        <w:rPr>
          <w:rFonts w:ascii="Times New Roman" w:hAnsi="Times New Roman"/>
          <w:sz w:val="24"/>
          <w:szCs w:val="24"/>
        </w:rPr>
        <w:t>ios</w:t>
      </w:r>
      <w:proofErr w:type="spellEnd"/>
      <w:r w:rsidRPr="009A772B">
        <w:rPr>
          <w:rFonts w:ascii="Times New Roman" w:hAnsi="Times New Roman"/>
          <w:sz w:val="24"/>
          <w:szCs w:val="24"/>
        </w:rPr>
        <w:t xml:space="preserve">) buvo kreiptasi, atsisako siūlomos pagalbos, specialistas po 10 darbo dienų pakartotinai susisiekia su asmeniu (šeima) ir dar kartą pasiūlo galimybę gauti prevencinę socialinę paslaugą arba informuoja asmenį (šeimą) apie galimybę gauti kitas socialines paslaugas. Jei asmuo (šeima) dar kartą atsisako siūlomos pagalbos, asmeniui (šeimai), esant galimybei, pagal turimus kontaktinius duomenis (paštu arba elektroniniu paštu) išsiunčiama informacija apie savivaldybėje teikiamas prevencines socialines paslaugas (paslaugų rūšis ir jas teikiančias įstaigas, nurodant juridinio asmens pavadinimą, veiklos adresą, kontaktinį telefono ryšio numerį ir elektroninio pašto adresą). </w:t>
      </w:r>
    </w:p>
    <w:p w14:paraId="017633A3" w14:textId="77777777" w:rsidR="00F65D9D" w:rsidRPr="009A772B" w:rsidRDefault="00F65D9D" w:rsidP="0064754E">
      <w:pPr>
        <w:tabs>
          <w:tab w:val="left" w:pos="1560"/>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18. Specialistas socialinių paslaugų įstaigos nustatyta tvarka fiksuoja atvejus, kai su asmeniu (šeima) nepavyksta susisiekti ilgiau nei 5 darbo dienas, taip pat fiksuojami atvejai, kai susisiekiama su asmeniu (šeima), bet jis atsisako siūlomos pagalbos.  </w:t>
      </w:r>
    </w:p>
    <w:p w14:paraId="017633A4" w14:textId="77777777" w:rsidR="00F65D9D" w:rsidRPr="009A772B" w:rsidRDefault="00F65D9D" w:rsidP="0064754E">
      <w:pPr>
        <w:tabs>
          <w:tab w:val="left" w:pos="1560"/>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19. Jei prevencines socialines paslaugas gaunančiam asmeniui (šeimai) jų nepakanka, kitų socialinių paslaugų teikimo asmeniui (šeimai) poreikis nustatomas ir jos skiriamos vadovaujantis Asmens (šeimos) socialinių paslaugų poreikio nustatymo ir skyrimo tvarkos aprašu, patvirtintu </w:t>
      </w:r>
      <w:r w:rsidRPr="009A772B">
        <w:rPr>
          <w:rFonts w:ascii="Times New Roman" w:hAnsi="Times New Roman"/>
          <w:sz w:val="24"/>
          <w:szCs w:val="24"/>
          <w:shd w:val="clear" w:color="auto" w:fill="FFFFFF"/>
        </w:rPr>
        <w:t>Lietuvos Respublikos socialinės apsaugos ir darbo ministro 2006 m. balandžio 5 d. įsakymu Nr. A1-94 „</w:t>
      </w:r>
      <w:r w:rsidRPr="009A772B">
        <w:rPr>
          <w:rFonts w:ascii="Times New Roman" w:hAnsi="Times New Roman"/>
          <w:sz w:val="24"/>
          <w:szCs w:val="24"/>
        </w:rPr>
        <w:t xml:space="preserve">Dėl Asmens (šeimos) socialinių paslaugų poreikio nustatymo ir skyrimo tvarkos aprašo ir Senyvo amžiaus asmens bei suaugusio asmens su negalia socialinės globos poreikio nustatymo metodikos patvirtinimo“. </w:t>
      </w:r>
    </w:p>
    <w:p w14:paraId="017633A5" w14:textId="77777777" w:rsidR="00F65D9D" w:rsidRPr="009A772B" w:rsidRDefault="00F65D9D" w:rsidP="0064754E">
      <w:pPr>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20. Jei specialistas, organizuojantis ir (ar) teikiantis prevencines socialines paslaugas, mato, kad asmeniui (šeimai) reikia kitų (ne socialinių) paslaugų (pavyzdžiui, sveikatos, švietimo paslaugų), jis informuoja asmenį (šeimą) apie galimybę gauti kitas (ne socialines) paslaugas ir pasiūlo jam kreiptis į šias paslaugas teikiančias ir (ar) organizuojančias įstaigas (nurodo jų pavadinimus, veiklos adresus, kontaktinius telefono ryšio numerius ir elektroninio pašto adresus).</w:t>
      </w:r>
    </w:p>
    <w:p w14:paraId="017633A6" w14:textId="77777777" w:rsidR="00F65D9D" w:rsidRPr="009A772B" w:rsidRDefault="00F65D9D" w:rsidP="0064754E">
      <w:pPr>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21. Jei specialistas, organizuojantis ir (ar) teikiantis prevencines socialines paslaugas, mato, kad asmeniui (šeimai) reikia priklausomybės konsultanto teikiamų paslaugų, jis informuoja asmenį (šeimą) apie galimybę gauti priklausomybės konsultanto paslaugas, kurios teikiamos visuomenės sveikatos biuruose, vadovaujantis Priklausomybės konsultavimo paslaugų rizikingai ir žalingai alkoholį vartojantiems asmenims teikimo tvarkos aprašu, kurį tvirtina Lietuvos Respublikos sveikatos apsaugos ministras. </w:t>
      </w:r>
    </w:p>
    <w:p w14:paraId="017633A7" w14:textId="77777777" w:rsidR="00F65D9D" w:rsidRPr="009A772B" w:rsidRDefault="00F65D9D" w:rsidP="0064754E">
      <w:pPr>
        <w:tabs>
          <w:tab w:val="left" w:pos="555"/>
          <w:tab w:val="left" w:pos="993"/>
          <w:tab w:val="left" w:pos="1418"/>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22. Prevencinės socialinės paslaugos teikiamos </w:t>
      </w:r>
      <w:r>
        <w:rPr>
          <w:rFonts w:ascii="Times New Roman" w:hAnsi="Times New Roman"/>
          <w:sz w:val="24"/>
          <w:szCs w:val="24"/>
        </w:rPr>
        <w:t>Tvarkos a</w:t>
      </w:r>
      <w:r w:rsidRPr="009A772B">
        <w:rPr>
          <w:rFonts w:ascii="Times New Roman" w:hAnsi="Times New Roman"/>
          <w:sz w:val="24"/>
          <w:szCs w:val="24"/>
        </w:rPr>
        <w:t xml:space="preserve">prašo 13 </w:t>
      </w:r>
      <w:r>
        <w:rPr>
          <w:rFonts w:ascii="Times New Roman" w:hAnsi="Times New Roman"/>
          <w:sz w:val="24"/>
          <w:szCs w:val="24"/>
        </w:rPr>
        <w:t>punkte</w:t>
      </w:r>
      <w:r w:rsidRPr="009A772B">
        <w:rPr>
          <w:rFonts w:ascii="Times New Roman" w:hAnsi="Times New Roman"/>
          <w:sz w:val="24"/>
          <w:szCs w:val="24"/>
        </w:rPr>
        <w:t xml:space="preserve"> nurodytose įstaigose, asmens namuose ir kitose vietose, nustatytose Socialinių paslaugų kataloge, </w:t>
      </w:r>
      <w:r w:rsidRPr="009A772B">
        <w:rPr>
          <w:rFonts w:ascii="Times New Roman" w:hAnsi="Times New Roman"/>
          <w:bCs/>
          <w:sz w:val="24"/>
          <w:szCs w:val="24"/>
        </w:rPr>
        <w:t xml:space="preserve">patvirtintame </w:t>
      </w:r>
      <w:r w:rsidRPr="009A772B">
        <w:rPr>
          <w:rFonts w:ascii="Times New Roman" w:hAnsi="Times New Roman"/>
          <w:bCs/>
          <w:sz w:val="24"/>
          <w:szCs w:val="24"/>
        </w:rPr>
        <w:lastRenderedPageBreak/>
        <w:t xml:space="preserve">Lietuvos Respublikos socialinės apsaugos ir darbo ministro 2006 m. balandžio 5 d. įsakymu Nr. A1-93 „Dėl Socialinių paslaugų katalogo patvirtinimo“ (toliau – Socialinių paslaugų katalogas), </w:t>
      </w:r>
      <w:r w:rsidRPr="009A772B">
        <w:rPr>
          <w:rFonts w:ascii="Times New Roman" w:hAnsi="Times New Roman"/>
          <w:sz w:val="24"/>
          <w:szCs w:val="24"/>
        </w:rPr>
        <w:t>konkrečiai prevencinei socialinei paslaugai teikti, pagal konkrečiai prevencinei socialinei paslaugai Socialinių paslaugų kataloge numatytą šios paslaugos teikimo trukmę, dažnumą, kitas sąlygas.</w:t>
      </w:r>
    </w:p>
    <w:p w14:paraId="017633A8" w14:textId="77777777" w:rsidR="00F65D9D" w:rsidRPr="009A772B" w:rsidRDefault="00F65D9D" w:rsidP="0064754E">
      <w:pPr>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23. Specialistas, teikiantis prevencines socialines paslaugas asmens (šeimos) gyvenamojoje vietoje (pvz., potencialių socialinių paslaugų gavėjų paieškos paslaugą), esant galimybei, vizualiai įvertintina asmens (šeimos) gyvenamosios vietos saugumo būklę (ar yra autonominiai dūmų jutikliai, ar tvarkinga šildymo sistema, elektros  instaliacija) ir prireikus informuoja asmenį apie savivaldybėje vykdomas gaisrų prevencijos priemones ir (ar) informuoja Savivaldybės administraciją dėl asmens (šeimos) įtraukimo į vienišų, senyvo amžiaus, neįgalių asmenų ir auginančių nepilnamečius vaikus asmenų, turinčių specialiųjų poreikių ir gyvenančių riziką keliančiuose individualiuose gyvenamuosiuose būstuose, sąrašus, kaip numatyta vidaus reikalų ministro tvirtinamame gaisrų prevencijos veiksmų plane. </w:t>
      </w:r>
    </w:p>
    <w:p w14:paraId="017633A9" w14:textId="77777777" w:rsidR="00F65D9D" w:rsidRPr="009A772B" w:rsidRDefault="00F65D9D" w:rsidP="002D3B91">
      <w:pPr>
        <w:tabs>
          <w:tab w:val="left" w:pos="1134"/>
        </w:tabs>
        <w:spacing w:after="0" w:line="240" w:lineRule="auto"/>
        <w:ind w:right="-142" w:firstLine="851"/>
        <w:jc w:val="both"/>
        <w:rPr>
          <w:rFonts w:ascii="Times New Roman" w:hAnsi="Times New Roman"/>
          <w:bCs/>
          <w:strike/>
          <w:sz w:val="24"/>
          <w:szCs w:val="24"/>
        </w:rPr>
      </w:pPr>
    </w:p>
    <w:p w14:paraId="017633AA" w14:textId="77777777" w:rsidR="00F65D9D" w:rsidRPr="009A772B" w:rsidRDefault="00F65D9D" w:rsidP="002D3B91">
      <w:pPr>
        <w:tabs>
          <w:tab w:val="left" w:pos="555"/>
          <w:tab w:val="left" w:pos="1134"/>
        </w:tabs>
        <w:spacing w:after="0" w:line="240" w:lineRule="auto"/>
        <w:ind w:right="-141"/>
        <w:jc w:val="center"/>
        <w:rPr>
          <w:rFonts w:ascii="Times New Roman" w:hAnsi="Times New Roman"/>
          <w:b/>
          <w:bCs/>
          <w:color w:val="000000"/>
          <w:sz w:val="24"/>
          <w:szCs w:val="24"/>
        </w:rPr>
      </w:pPr>
      <w:r w:rsidRPr="009A772B">
        <w:rPr>
          <w:rFonts w:ascii="Times New Roman" w:hAnsi="Times New Roman"/>
          <w:b/>
          <w:bCs/>
          <w:color w:val="000000"/>
          <w:sz w:val="24"/>
          <w:szCs w:val="24"/>
        </w:rPr>
        <w:t>V SKYRIUS</w:t>
      </w:r>
    </w:p>
    <w:p w14:paraId="017633AB" w14:textId="77777777" w:rsidR="00F65D9D" w:rsidRPr="009A772B" w:rsidRDefault="00F65D9D" w:rsidP="002D3B91">
      <w:pPr>
        <w:tabs>
          <w:tab w:val="left" w:pos="555"/>
          <w:tab w:val="left" w:pos="1134"/>
        </w:tabs>
        <w:spacing w:after="0" w:line="240" w:lineRule="auto"/>
        <w:ind w:right="-141"/>
        <w:jc w:val="center"/>
        <w:rPr>
          <w:rFonts w:ascii="Times New Roman" w:hAnsi="Times New Roman"/>
          <w:b/>
          <w:bCs/>
          <w:color w:val="000000"/>
          <w:sz w:val="24"/>
          <w:szCs w:val="24"/>
        </w:rPr>
      </w:pPr>
      <w:r w:rsidRPr="009A772B">
        <w:rPr>
          <w:rFonts w:ascii="Times New Roman" w:hAnsi="Times New Roman"/>
          <w:b/>
          <w:bCs/>
          <w:color w:val="000000"/>
          <w:sz w:val="24"/>
          <w:szCs w:val="24"/>
        </w:rPr>
        <w:t>BAIGIAMOSIOS NUOSTATOS</w:t>
      </w:r>
    </w:p>
    <w:p w14:paraId="017633AC" w14:textId="77777777" w:rsidR="00F65D9D" w:rsidRPr="009A772B" w:rsidRDefault="00F65D9D" w:rsidP="002D3B91">
      <w:pPr>
        <w:tabs>
          <w:tab w:val="left" w:pos="555"/>
          <w:tab w:val="left" w:pos="1134"/>
        </w:tabs>
        <w:spacing w:after="0" w:line="240" w:lineRule="auto"/>
        <w:ind w:left="851" w:right="-141" w:hanging="851"/>
        <w:jc w:val="center"/>
        <w:rPr>
          <w:rFonts w:ascii="Times New Roman" w:hAnsi="Times New Roman"/>
          <w:b/>
          <w:bCs/>
          <w:sz w:val="24"/>
          <w:szCs w:val="24"/>
        </w:rPr>
      </w:pPr>
    </w:p>
    <w:p w14:paraId="017633AD" w14:textId="5E2E869D" w:rsidR="00F65D9D" w:rsidRPr="009A772B" w:rsidRDefault="00F65D9D" w:rsidP="0064754E">
      <w:pPr>
        <w:tabs>
          <w:tab w:val="left" w:pos="555"/>
          <w:tab w:val="left" w:pos="1134"/>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24. Prevencines socialines paslaugas teikiančios įstaigos, vadovaudamosi </w:t>
      </w:r>
      <w:r>
        <w:rPr>
          <w:rFonts w:ascii="Times New Roman" w:hAnsi="Times New Roman"/>
          <w:sz w:val="24"/>
          <w:szCs w:val="24"/>
        </w:rPr>
        <w:t>A</w:t>
      </w:r>
      <w:r w:rsidRPr="009A772B">
        <w:rPr>
          <w:rFonts w:ascii="Times New Roman" w:hAnsi="Times New Roman"/>
          <w:sz w:val="24"/>
          <w:szCs w:val="24"/>
        </w:rPr>
        <w:t>prašo 23 punktu, Socialinės paramos šeimai informacinėje sistemoje suveda duomenis apie suteiktas prevencines socialines paslaugas ir iki kiekvieno mėnesio 10 dienos Skyriui pateikia ataskaitą apie asmenims (šeimoms) suteiktas prevencines socialines paslaugas už praėjusį mėnesį</w:t>
      </w:r>
      <w:r>
        <w:rPr>
          <w:rFonts w:ascii="Times New Roman" w:hAnsi="Times New Roman"/>
          <w:sz w:val="24"/>
          <w:szCs w:val="24"/>
        </w:rPr>
        <w:t xml:space="preserve"> (priedas)</w:t>
      </w:r>
      <w:r w:rsidRPr="009A772B">
        <w:rPr>
          <w:rFonts w:ascii="Times New Roman" w:hAnsi="Times New Roman"/>
          <w:sz w:val="24"/>
          <w:szCs w:val="24"/>
        </w:rPr>
        <w:t>.</w:t>
      </w:r>
    </w:p>
    <w:p w14:paraId="017633AE" w14:textId="51519DC5" w:rsidR="00F65D9D" w:rsidRPr="009A772B" w:rsidRDefault="00F65D9D" w:rsidP="0064754E">
      <w:pPr>
        <w:tabs>
          <w:tab w:val="left" w:pos="555"/>
          <w:tab w:val="left" w:pos="851"/>
          <w:tab w:val="left" w:pos="993"/>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25. Prevencines socialines paslaugas teikiančią įstaigą dėl netinkamo prevencinių socialinių paslaugų teikimo asmuo (vienas iš suaugusių šeimos narių) ar jo globėjas, rūpintojas, kiti suinteresuoti asmenys gali apskųsti Savivaldybės merui.</w:t>
      </w:r>
    </w:p>
    <w:p w14:paraId="017633AF" w14:textId="70316C75" w:rsidR="00F65D9D" w:rsidRPr="009A772B" w:rsidRDefault="00F65D9D" w:rsidP="0064754E">
      <w:pPr>
        <w:tabs>
          <w:tab w:val="left" w:pos="555"/>
          <w:tab w:val="left" w:pos="993"/>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26. Prevencines socialines paslaugas teikiančios įstaigos</w:t>
      </w:r>
      <w:r>
        <w:rPr>
          <w:rFonts w:ascii="Times New Roman" w:hAnsi="Times New Roman"/>
          <w:sz w:val="24"/>
          <w:szCs w:val="24"/>
        </w:rPr>
        <w:t>, S</w:t>
      </w:r>
      <w:r w:rsidRPr="009A772B">
        <w:rPr>
          <w:rFonts w:ascii="Times New Roman" w:hAnsi="Times New Roman"/>
          <w:sz w:val="24"/>
          <w:szCs w:val="24"/>
        </w:rPr>
        <w:t xml:space="preserve">kyrius viešai savo interneto svetainėje, taip pat kitomis informavimo priemonėmis (pavyzdžiui, per visuomenės informavimo priemones, renginius ir pan.) skelbia informaciją apie </w:t>
      </w:r>
      <w:r w:rsidR="006E29F1">
        <w:rPr>
          <w:rFonts w:ascii="Times New Roman" w:hAnsi="Times New Roman"/>
          <w:sz w:val="24"/>
          <w:szCs w:val="24"/>
        </w:rPr>
        <w:t xml:space="preserve">Rokiškio </w:t>
      </w:r>
      <w:r w:rsidRPr="009A772B">
        <w:rPr>
          <w:rFonts w:ascii="Times New Roman" w:hAnsi="Times New Roman"/>
          <w:sz w:val="24"/>
          <w:szCs w:val="24"/>
        </w:rPr>
        <w:t>rajono savivaldybės teritorijoje organizuojamas ir teikiamas prevencines socialines paslaugas: teikiamų prevencinių socialinių paslaugų rūšis, jų turinį bei siekiamą rezultatą, prevencinių socialinių paslaugų teikėjus (jų pavadinimus, kontaktinę informaciją – telefono ryšio numerius, elektroninio pašto adresus), prevencinių socialinių paslaugų gavimo tvarką, prevencinių socialinių paslaugų organizavimą ir teikimą reglamentuojančius teisės aktus.</w:t>
      </w:r>
    </w:p>
    <w:p w14:paraId="017633B0" w14:textId="77777777" w:rsidR="00F65D9D" w:rsidRPr="009A772B" w:rsidRDefault="00F65D9D" w:rsidP="0064754E">
      <w:pPr>
        <w:tabs>
          <w:tab w:val="left" w:pos="555"/>
          <w:tab w:val="left" w:pos="993"/>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27. Įgyvendindami </w:t>
      </w:r>
      <w:r>
        <w:rPr>
          <w:rFonts w:ascii="Times New Roman" w:hAnsi="Times New Roman"/>
          <w:sz w:val="24"/>
          <w:szCs w:val="24"/>
        </w:rPr>
        <w:t>Tvarkos a</w:t>
      </w:r>
      <w:r w:rsidRPr="009A772B">
        <w:rPr>
          <w:rFonts w:ascii="Times New Roman" w:hAnsi="Times New Roman"/>
          <w:sz w:val="24"/>
          <w:szCs w:val="24"/>
        </w:rPr>
        <w:t>prašą, duomenų valdytojai užtikrina, kad jų atliekamas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apsaugą ir tvarkymą, nuostatas.</w:t>
      </w:r>
    </w:p>
    <w:p w14:paraId="017633B1" w14:textId="77777777" w:rsidR="00F65D9D" w:rsidRPr="009A772B" w:rsidRDefault="00F65D9D" w:rsidP="0064754E">
      <w:pPr>
        <w:tabs>
          <w:tab w:val="left" w:pos="555"/>
          <w:tab w:val="left" w:pos="993"/>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 xml:space="preserve">28. Dokumentai saugomi Lietuvos Respublikos dokumentų ir archyvų įstatymo nustatyta tvarka. </w:t>
      </w:r>
    </w:p>
    <w:p w14:paraId="017633B2" w14:textId="77777777" w:rsidR="00F65D9D" w:rsidRPr="009A772B" w:rsidRDefault="00F65D9D" w:rsidP="0064754E">
      <w:pPr>
        <w:tabs>
          <w:tab w:val="left" w:pos="555"/>
          <w:tab w:val="left" w:pos="993"/>
        </w:tabs>
        <w:spacing w:after="0" w:line="240" w:lineRule="auto"/>
        <w:ind w:right="-57" w:firstLine="851"/>
        <w:jc w:val="both"/>
        <w:rPr>
          <w:rFonts w:ascii="Times New Roman" w:hAnsi="Times New Roman"/>
          <w:sz w:val="24"/>
          <w:szCs w:val="24"/>
        </w:rPr>
      </w:pPr>
      <w:r w:rsidRPr="009A772B">
        <w:rPr>
          <w:rFonts w:ascii="Times New Roman" w:hAnsi="Times New Roman"/>
          <w:sz w:val="24"/>
          <w:szCs w:val="24"/>
        </w:rPr>
        <w:t>29. Duomenų subjektų teisės įgyvendinamos duomenų valdytojo, į kurį kreipiamasi dėl duomenų subjekto teisių įgyvendinimo, nustatyta tvarka, vadovaujantis Reglamentu (ES) 2016/679.</w:t>
      </w:r>
    </w:p>
    <w:p w14:paraId="017633B3" w14:textId="77777777" w:rsidR="00F65D9D" w:rsidRPr="009A772B" w:rsidRDefault="00F65D9D" w:rsidP="0064754E">
      <w:pPr>
        <w:tabs>
          <w:tab w:val="left" w:pos="555"/>
          <w:tab w:val="left" w:pos="993"/>
        </w:tabs>
        <w:spacing w:after="0" w:line="240" w:lineRule="auto"/>
        <w:ind w:right="-57" w:firstLine="851"/>
        <w:jc w:val="both"/>
        <w:rPr>
          <w:rFonts w:ascii="Times New Roman" w:hAnsi="Times New Roman"/>
          <w:sz w:val="24"/>
          <w:szCs w:val="24"/>
        </w:rPr>
      </w:pPr>
    </w:p>
    <w:p w14:paraId="017633B4" w14:textId="77777777" w:rsidR="00F65D9D" w:rsidRPr="009A772B" w:rsidRDefault="00F65D9D" w:rsidP="00F65D9D">
      <w:pPr>
        <w:spacing w:after="0" w:line="240" w:lineRule="auto"/>
        <w:ind w:left="-284" w:right="-720" w:firstLine="284"/>
        <w:jc w:val="center"/>
        <w:rPr>
          <w:rFonts w:ascii="Times New Roman" w:hAnsi="Times New Roman"/>
          <w:sz w:val="24"/>
          <w:szCs w:val="24"/>
        </w:rPr>
      </w:pPr>
      <w:r w:rsidRPr="009A772B">
        <w:rPr>
          <w:rFonts w:ascii="Times New Roman" w:hAnsi="Times New Roman"/>
          <w:sz w:val="24"/>
          <w:szCs w:val="24"/>
        </w:rPr>
        <w:t>_____________________</w:t>
      </w:r>
    </w:p>
    <w:p w14:paraId="017633B5" w14:textId="77777777" w:rsidR="00F65D9D" w:rsidRPr="009A772B" w:rsidRDefault="00F65D9D" w:rsidP="00F65D9D">
      <w:pPr>
        <w:spacing w:after="0" w:line="240" w:lineRule="auto"/>
        <w:ind w:right="-720" w:firstLine="1276"/>
        <w:jc w:val="both"/>
        <w:rPr>
          <w:rFonts w:ascii="Times New Roman" w:hAnsi="Times New Roman"/>
          <w:sz w:val="24"/>
          <w:szCs w:val="24"/>
        </w:rPr>
      </w:pPr>
    </w:p>
    <w:p w14:paraId="017633B6" w14:textId="77777777" w:rsidR="00F65D9D" w:rsidRDefault="00F65D9D" w:rsidP="00F65D9D">
      <w:pPr>
        <w:spacing w:after="0" w:line="240" w:lineRule="auto"/>
        <w:rPr>
          <w:rFonts w:ascii="Times New Roman" w:eastAsia="Times New Roman" w:hAnsi="Times New Roman"/>
          <w:sz w:val="24"/>
          <w:szCs w:val="24"/>
        </w:rPr>
        <w:sectPr w:rsidR="00F65D9D" w:rsidSect="002D3B91">
          <w:headerReference w:type="default" r:id="rId10"/>
          <w:headerReference w:type="first" r:id="rId11"/>
          <w:pgSz w:w="11907" w:h="16840" w:code="9"/>
          <w:pgMar w:top="1134" w:right="624" w:bottom="1134" w:left="1701" w:header="567" w:footer="567" w:gutter="0"/>
          <w:pgNumType w:start="1"/>
          <w:cols w:space="1296"/>
          <w:docGrid w:linePitch="360" w:charSpace="32768"/>
        </w:sectPr>
      </w:pPr>
    </w:p>
    <w:p w14:paraId="032011A0" w14:textId="77777777" w:rsidR="0064754E" w:rsidRDefault="007264BE" w:rsidP="006E29F1">
      <w:pPr>
        <w:tabs>
          <w:tab w:val="left" w:pos="555"/>
          <w:tab w:val="left" w:pos="720"/>
          <w:tab w:val="left" w:pos="1134"/>
        </w:tabs>
        <w:spacing w:after="0" w:line="240" w:lineRule="auto"/>
        <w:ind w:right="-720"/>
        <w:rPr>
          <w:rFonts w:ascii="Times New Roman" w:hAnsi="Times New Roman"/>
          <w:sz w:val="24"/>
          <w:szCs w:val="24"/>
        </w:rPr>
      </w:pPr>
      <w:r>
        <w:rPr>
          <w:rFonts w:ascii="Times New Roman" w:hAnsi="Times New Roman"/>
          <w:sz w:val="24"/>
          <w:szCs w:val="24"/>
        </w:rPr>
        <w:lastRenderedPageBreak/>
        <w:t xml:space="preserve">                                                                                                                                            </w:t>
      </w:r>
    </w:p>
    <w:p w14:paraId="4F615C1C" w14:textId="77777777" w:rsidR="0064754E" w:rsidRDefault="0064754E" w:rsidP="006E29F1">
      <w:pPr>
        <w:tabs>
          <w:tab w:val="left" w:pos="555"/>
          <w:tab w:val="left" w:pos="720"/>
          <w:tab w:val="left" w:pos="1134"/>
        </w:tabs>
        <w:spacing w:after="0" w:line="240" w:lineRule="auto"/>
        <w:ind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17633B7" w14:textId="7D7C7F59" w:rsidR="006E29F1" w:rsidRPr="00DA4A9F" w:rsidRDefault="0064754E" w:rsidP="006E29F1">
      <w:pPr>
        <w:tabs>
          <w:tab w:val="left" w:pos="555"/>
          <w:tab w:val="left" w:pos="720"/>
          <w:tab w:val="left" w:pos="1134"/>
        </w:tabs>
        <w:spacing w:after="0" w:line="240" w:lineRule="auto"/>
        <w:ind w:right="-72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E29F1" w:rsidRPr="00267D3C">
        <w:rPr>
          <w:rFonts w:ascii="Times New Roman" w:hAnsi="Times New Roman"/>
          <w:sz w:val="24"/>
          <w:szCs w:val="24"/>
        </w:rPr>
        <w:t xml:space="preserve">Prevencinių socialinių paslaugų </w:t>
      </w:r>
      <w:r w:rsidR="006E29F1">
        <w:rPr>
          <w:rFonts w:ascii="Times New Roman" w:hAnsi="Times New Roman"/>
          <w:sz w:val="24"/>
          <w:szCs w:val="24"/>
        </w:rPr>
        <w:t xml:space="preserve">planavimo, </w:t>
      </w:r>
      <w:r w:rsidR="006E29F1" w:rsidRPr="00267D3C">
        <w:rPr>
          <w:rFonts w:ascii="Times New Roman" w:hAnsi="Times New Roman"/>
          <w:sz w:val="24"/>
          <w:szCs w:val="24"/>
        </w:rPr>
        <w:t>organizavimo</w:t>
      </w:r>
    </w:p>
    <w:p w14:paraId="017633B8" w14:textId="77777777" w:rsidR="007264BE" w:rsidRDefault="007264BE" w:rsidP="007264BE">
      <w:pPr>
        <w:tabs>
          <w:tab w:val="left" w:pos="5670"/>
        </w:tabs>
        <w:spacing w:after="0" w:line="240" w:lineRule="auto"/>
        <w:rPr>
          <w:rFonts w:ascii="Times New Roman" w:hAnsi="Times New Roman"/>
          <w:sz w:val="24"/>
          <w:szCs w:val="24"/>
        </w:rPr>
      </w:pPr>
      <w:r>
        <w:rPr>
          <w:rFonts w:ascii="Times New Roman" w:hAnsi="Times New Roman"/>
          <w:sz w:val="24"/>
          <w:szCs w:val="24"/>
        </w:rPr>
        <w:t xml:space="preserve">                                                                                                                                           </w:t>
      </w:r>
      <w:r w:rsidR="006E29F1">
        <w:rPr>
          <w:rFonts w:ascii="Times New Roman" w:hAnsi="Times New Roman"/>
          <w:sz w:val="24"/>
          <w:szCs w:val="24"/>
        </w:rPr>
        <w:t xml:space="preserve"> </w:t>
      </w:r>
      <w:r w:rsidR="006E29F1" w:rsidRPr="00267D3C">
        <w:rPr>
          <w:rFonts w:ascii="Times New Roman" w:hAnsi="Times New Roman"/>
          <w:sz w:val="24"/>
          <w:szCs w:val="24"/>
        </w:rPr>
        <w:t xml:space="preserve">teikimo </w:t>
      </w:r>
      <w:r>
        <w:rPr>
          <w:rFonts w:ascii="Times New Roman" w:hAnsi="Times New Roman"/>
          <w:sz w:val="24"/>
          <w:szCs w:val="24"/>
        </w:rPr>
        <w:t xml:space="preserve">ir inicijavimo Rokiškio </w:t>
      </w:r>
      <w:r w:rsidR="006E29F1" w:rsidRPr="00267D3C">
        <w:rPr>
          <w:rFonts w:ascii="Times New Roman" w:hAnsi="Times New Roman"/>
          <w:sz w:val="24"/>
          <w:szCs w:val="24"/>
        </w:rPr>
        <w:t xml:space="preserve"> rajono savivaldybėje tvarkos </w:t>
      </w:r>
      <w:r>
        <w:rPr>
          <w:rFonts w:ascii="Times New Roman" w:hAnsi="Times New Roman"/>
          <w:sz w:val="24"/>
          <w:szCs w:val="24"/>
        </w:rPr>
        <w:t xml:space="preserve">                                      </w:t>
      </w:r>
    </w:p>
    <w:p w14:paraId="017633B9" w14:textId="71180E79" w:rsidR="006E29F1" w:rsidRDefault="007264BE" w:rsidP="007264BE">
      <w:pPr>
        <w:tabs>
          <w:tab w:val="left" w:pos="567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E29F1" w:rsidRPr="00267D3C">
        <w:rPr>
          <w:rFonts w:ascii="Times New Roman" w:hAnsi="Times New Roman"/>
          <w:sz w:val="24"/>
          <w:szCs w:val="24"/>
        </w:rPr>
        <w:t>aprašo</w:t>
      </w:r>
      <w:r>
        <w:rPr>
          <w:rFonts w:ascii="Times New Roman" w:hAnsi="Times New Roman"/>
          <w:sz w:val="24"/>
          <w:szCs w:val="24"/>
        </w:rPr>
        <w:t xml:space="preserve"> priedas</w:t>
      </w:r>
    </w:p>
    <w:p w14:paraId="017633BA" w14:textId="77777777" w:rsidR="007264BE" w:rsidRDefault="006E29F1" w:rsidP="007264BE">
      <w:pPr>
        <w:tabs>
          <w:tab w:val="left" w:pos="5670"/>
        </w:tabs>
        <w:spacing w:after="0" w:line="240" w:lineRule="auto"/>
        <w:rPr>
          <w:rFonts w:ascii="Times New Roman" w:hAnsi="Times New Roman"/>
          <w:sz w:val="24"/>
          <w:szCs w:val="24"/>
        </w:rPr>
      </w:pPr>
      <w:r>
        <w:rPr>
          <w:rFonts w:ascii="Times New Roman" w:hAnsi="Times New Roman"/>
          <w:sz w:val="24"/>
          <w:szCs w:val="24"/>
        </w:rPr>
        <w:t xml:space="preserve">                                                                                                                     </w:t>
      </w:r>
      <w:r w:rsidR="007264BE">
        <w:rPr>
          <w:rFonts w:ascii="Times New Roman" w:hAnsi="Times New Roman"/>
          <w:sz w:val="24"/>
          <w:szCs w:val="24"/>
        </w:rPr>
        <w:t xml:space="preserve">                   </w:t>
      </w:r>
      <w:r>
        <w:rPr>
          <w:rFonts w:ascii="Times New Roman" w:hAnsi="Times New Roman"/>
          <w:sz w:val="24"/>
          <w:szCs w:val="24"/>
        </w:rPr>
        <w:t xml:space="preserve"> </w:t>
      </w:r>
    </w:p>
    <w:p w14:paraId="017633BB" w14:textId="77777777" w:rsidR="006E29F1" w:rsidRPr="00267D3C" w:rsidRDefault="007264BE" w:rsidP="007264BE">
      <w:pPr>
        <w:tabs>
          <w:tab w:val="left" w:pos="5670"/>
        </w:tabs>
        <w:spacing w:after="0" w:line="240" w:lineRule="auto"/>
        <w:rPr>
          <w:rFonts w:ascii="Times New Roman" w:hAnsi="Times New Roman"/>
          <w:sz w:val="24"/>
          <w:szCs w:val="24"/>
        </w:rPr>
      </w:pPr>
      <w:r>
        <w:rPr>
          <w:rFonts w:ascii="Times New Roman" w:hAnsi="Times New Roman"/>
          <w:sz w:val="24"/>
          <w:szCs w:val="24"/>
        </w:rPr>
        <w:t xml:space="preserve">                                                   </w:t>
      </w:r>
      <w:r w:rsidR="006E29F1" w:rsidRPr="00267D3C">
        <w:rPr>
          <w:rFonts w:ascii="Times New Roman" w:hAnsi="Times New Roman"/>
          <w:b/>
          <w:sz w:val="24"/>
          <w:szCs w:val="24"/>
        </w:rPr>
        <w:t>(Informacijos apie suteiktas prevencines socialines paslaugas ataskaitos forma</w:t>
      </w:r>
      <w:r w:rsidR="006E29F1" w:rsidRPr="00267D3C">
        <w:rPr>
          <w:rFonts w:ascii="Times New Roman" w:hAnsi="Times New Roman"/>
          <w:sz w:val="24"/>
          <w:szCs w:val="24"/>
        </w:rPr>
        <w:t>)</w:t>
      </w:r>
    </w:p>
    <w:p w14:paraId="017633BC" w14:textId="77777777" w:rsidR="006E29F1" w:rsidRPr="00267D3C" w:rsidRDefault="006E29F1" w:rsidP="006E29F1">
      <w:pPr>
        <w:spacing w:after="0" w:line="240" w:lineRule="auto"/>
        <w:jc w:val="center"/>
        <w:rPr>
          <w:rFonts w:ascii="Times New Roman" w:hAnsi="Times New Roman"/>
          <w:sz w:val="20"/>
          <w:szCs w:val="20"/>
        </w:rPr>
      </w:pPr>
      <w:r w:rsidRPr="00267D3C">
        <w:rPr>
          <w:rFonts w:ascii="Times New Roman" w:hAnsi="Times New Roman"/>
          <w:sz w:val="20"/>
          <w:szCs w:val="20"/>
        </w:rPr>
        <w:t>____________________________________________________</w:t>
      </w:r>
    </w:p>
    <w:p w14:paraId="017633BD" w14:textId="77777777" w:rsidR="006E29F1" w:rsidRPr="00267D3C" w:rsidRDefault="006E29F1" w:rsidP="006E29F1">
      <w:pPr>
        <w:spacing w:after="0" w:line="240" w:lineRule="auto"/>
        <w:ind w:firstLine="53"/>
        <w:jc w:val="center"/>
        <w:rPr>
          <w:rFonts w:ascii="Times New Roman" w:hAnsi="Times New Roman"/>
          <w:sz w:val="20"/>
          <w:szCs w:val="20"/>
        </w:rPr>
      </w:pPr>
      <w:r w:rsidRPr="00267D3C">
        <w:rPr>
          <w:rFonts w:ascii="Times New Roman" w:hAnsi="Times New Roman"/>
          <w:sz w:val="20"/>
          <w:szCs w:val="20"/>
        </w:rPr>
        <w:t>(paslaugos teikėjo pavadinimas)</w:t>
      </w:r>
    </w:p>
    <w:p w14:paraId="017633BE" w14:textId="77777777" w:rsidR="006E29F1" w:rsidRPr="00267D3C" w:rsidRDefault="006E29F1" w:rsidP="006E29F1">
      <w:pPr>
        <w:spacing w:after="0" w:line="240" w:lineRule="auto"/>
        <w:jc w:val="center"/>
        <w:rPr>
          <w:rFonts w:ascii="Times New Roman" w:hAnsi="Times New Roman"/>
          <w:b/>
          <w:sz w:val="20"/>
          <w:szCs w:val="20"/>
        </w:rPr>
      </w:pPr>
      <w:r w:rsidRPr="00267D3C">
        <w:rPr>
          <w:rFonts w:ascii="Times New Roman" w:hAnsi="Times New Roman"/>
          <w:b/>
          <w:sz w:val="20"/>
          <w:szCs w:val="20"/>
        </w:rPr>
        <w:t>___________________________________________________________________</w:t>
      </w:r>
    </w:p>
    <w:p w14:paraId="017633BF" w14:textId="77777777" w:rsidR="006E29F1" w:rsidRPr="00267D3C" w:rsidRDefault="006E29F1" w:rsidP="006E29F1">
      <w:pPr>
        <w:spacing w:after="0" w:line="240" w:lineRule="auto"/>
        <w:jc w:val="center"/>
        <w:rPr>
          <w:rFonts w:ascii="Times New Roman" w:hAnsi="Times New Roman"/>
          <w:sz w:val="20"/>
          <w:szCs w:val="20"/>
        </w:rPr>
      </w:pPr>
      <w:r w:rsidRPr="00267D3C">
        <w:rPr>
          <w:rFonts w:ascii="Times New Roman" w:hAnsi="Times New Roman"/>
          <w:sz w:val="20"/>
          <w:szCs w:val="20"/>
        </w:rPr>
        <w:t>(adresas, veiklos adresas, telefono Nr., el. pašto adresas )</w:t>
      </w:r>
    </w:p>
    <w:p w14:paraId="017633C0" w14:textId="77777777" w:rsidR="006E29F1" w:rsidRPr="00267D3C" w:rsidRDefault="007264BE" w:rsidP="006E29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Rokiškio </w:t>
      </w:r>
      <w:r w:rsidR="006E29F1" w:rsidRPr="00267D3C">
        <w:rPr>
          <w:rFonts w:ascii="Times New Roman" w:eastAsia="Times New Roman" w:hAnsi="Times New Roman"/>
          <w:sz w:val="24"/>
          <w:szCs w:val="24"/>
        </w:rPr>
        <w:t xml:space="preserve"> rajono savivaldybės administracijos</w:t>
      </w:r>
    </w:p>
    <w:p w14:paraId="017633C1" w14:textId="77777777" w:rsidR="006E29F1" w:rsidRDefault="006E29F1" w:rsidP="006E29F1">
      <w:pPr>
        <w:spacing w:after="0" w:line="240" w:lineRule="auto"/>
        <w:ind w:firstLine="62"/>
        <w:rPr>
          <w:rFonts w:ascii="Times New Roman" w:eastAsia="Times New Roman" w:hAnsi="Times New Roman"/>
          <w:sz w:val="24"/>
          <w:szCs w:val="24"/>
        </w:rPr>
      </w:pPr>
      <w:r w:rsidRPr="00267D3C">
        <w:rPr>
          <w:rFonts w:ascii="Times New Roman" w:eastAsia="Times New Roman" w:hAnsi="Times New Roman"/>
          <w:sz w:val="24"/>
          <w:szCs w:val="24"/>
        </w:rPr>
        <w:t>_________________________skyriui</w:t>
      </w:r>
    </w:p>
    <w:p w14:paraId="017633C2" w14:textId="77777777" w:rsidR="006E29F1" w:rsidRPr="00267D3C" w:rsidRDefault="006E29F1" w:rsidP="006E29F1">
      <w:pPr>
        <w:spacing w:after="0" w:line="240" w:lineRule="auto"/>
        <w:ind w:firstLine="62"/>
        <w:rPr>
          <w:rFonts w:ascii="Times New Roman" w:eastAsia="Times New Roman" w:hAnsi="Times New Roman"/>
          <w:sz w:val="24"/>
          <w:szCs w:val="24"/>
        </w:rPr>
      </w:pPr>
    </w:p>
    <w:p w14:paraId="017633C3" w14:textId="77777777" w:rsidR="006E29F1" w:rsidRDefault="006E29F1" w:rsidP="006E29F1">
      <w:pPr>
        <w:spacing w:after="0" w:line="240" w:lineRule="auto"/>
        <w:ind w:right="-315"/>
        <w:jc w:val="center"/>
        <w:rPr>
          <w:rFonts w:ascii="Times New Roman" w:hAnsi="Times New Roman"/>
          <w:b/>
          <w:sz w:val="24"/>
          <w:szCs w:val="24"/>
        </w:rPr>
      </w:pPr>
      <w:r w:rsidRPr="00267D3C">
        <w:rPr>
          <w:rFonts w:ascii="Times New Roman" w:eastAsia="Times New Roman" w:hAnsi="Times New Roman"/>
          <w:b/>
          <w:sz w:val="24"/>
          <w:szCs w:val="24"/>
        </w:rPr>
        <w:t xml:space="preserve">20___M. ________________ MĖN. </w:t>
      </w:r>
      <w:r w:rsidRPr="00267D3C">
        <w:rPr>
          <w:rFonts w:ascii="Times New Roman" w:hAnsi="Times New Roman"/>
          <w:b/>
          <w:sz w:val="24"/>
          <w:szCs w:val="24"/>
        </w:rPr>
        <w:t>INFORMACIJA APIE SUTEIKTAS PREVENCINES SOCIALINES PASLAUGAS</w:t>
      </w:r>
    </w:p>
    <w:p w14:paraId="017633C4" w14:textId="77777777" w:rsidR="006E29F1" w:rsidRPr="00267D3C" w:rsidRDefault="006E29F1" w:rsidP="006E29F1">
      <w:pPr>
        <w:spacing w:after="0" w:line="240" w:lineRule="auto"/>
        <w:jc w:val="center"/>
        <w:rPr>
          <w:rFonts w:ascii="Times New Roman" w:eastAsia="Times New Roman" w:hAnsi="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2070"/>
        <w:gridCol w:w="1260"/>
        <w:gridCol w:w="1800"/>
        <w:gridCol w:w="1620"/>
        <w:gridCol w:w="3132"/>
      </w:tblGrid>
      <w:tr w:rsidR="006E29F1" w:rsidRPr="00267D3C" w14:paraId="017633CB" w14:textId="77777777" w:rsidTr="008E7791">
        <w:tc>
          <w:tcPr>
            <w:tcW w:w="4855" w:type="dxa"/>
          </w:tcPr>
          <w:p w14:paraId="017633C5" w14:textId="77777777" w:rsidR="006E29F1" w:rsidRPr="00267D3C" w:rsidRDefault="006E29F1" w:rsidP="008E7791">
            <w:pPr>
              <w:spacing w:after="0" w:line="240" w:lineRule="auto"/>
              <w:jc w:val="center"/>
              <w:rPr>
                <w:rFonts w:ascii="Times New Roman" w:eastAsia="Times New Roman" w:hAnsi="Times New Roman"/>
                <w:b/>
                <w:sz w:val="24"/>
                <w:szCs w:val="24"/>
              </w:rPr>
            </w:pPr>
            <w:r w:rsidRPr="00267D3C">
              <w:rPr>
                <w:rFonts w:ascii="Times New Roman" w:eastAsia="Times New Roman" w:hAnsi="Times New Roman"/>
                <w:b/>
                <w:sz w:val="24"/>
                <w:szCs w:val="24"/>
              </w:rPr>
              <w:t>Paslaugos pavadinimas</w:t>
            </w:r>
          </w:p>
        </w:tc>
        <w:tc>
          <w:tcPr>
            <w:tcW w:w="2070" w:type="dxa"/>
          </w:tcPr>
          <w:p w14:paraId="017633C6" w14:textId="77777777" w:rsidR="006E29F1" w:rsidRPr="00267D3C" w:rsidRDefault="006E29F1" w:rsidP="008E7791">
            <w:pPr>
              <w:spacing w:after="0" w:line="240" w:lineRule="auto"/>
              <w:jc w:val="center"/>
              <w:rPr>
                <w:rFonts w:ascii="Times New Roman" w:eastAsia="Times New Roman" w:hAnsi="Times New Roman"/>
                <w:b/>
                <w:sz w:val="24"/>
                <w:szCs w:val="24"/>
              </w:rPr>
            </w:pPr>
            <w:r w:rsidRPr="00267D3C">
              <w:rPr>
                <w:rFonts w:ascii="Times New Roman" w:eastAsia="Times New Roman" w:hAnsi="Times New Roman"/>
                <w:b/>
                <w:sz w:val="24"/>
                <w:szCs w:val="24"/>
              </w:rPr>
              <w:t>Gavėjų skaičius/paslaugų skaičius</w:t>
            </w:r>
          </w:p>
        </w:tc>
        <w:tc>
          <w:tcPr>
            <w:tcW w:w="1260" w:type="dxa"/>
          </w:tcPr>
          <w:p w14:paraId="017633C7" w14:textId="77777777" w:rsidR="006E29F1" w:rsidRPr="00267D3C" w:rsidRDefault="006E29F1" w:rsidP="008E7791">
            <w:pPr>
              <w:spacing w:after="0" w:line="240" w:lineRule="auto"/>
              <w:jc w:val="center"/>
              <w:rPr>
                <w:rFonts w:ascii="Times New Roman" w:eastAsia="Times New Roman" w:hAnsi="Times New Roman"/>
                <w:b/>
                <w:sz w:val="24"/>
                <w:szCs w:val="24"/>
              </w:rPr>
            </w:pPr>
            <w:r w:rsidRPr="00267D3C">
              <w:rPr>
                <w:rFonts w:ascii="Times New Roman" w:eastAsia="Times New Roman" w:hAnsi="Times New Roman"/>
                <w:b/>
                <w:sz w:val="24"/>
                <w:szCs w:val="24"/>
              </w:rPr>
              <w:t>Suminis gavėjų skaičius</w:t>
            </w:r>
          </w:p>
        </w:tc>
        <w:tc>
          <w:tcPr>
            <w:tcW w:w="1800" w:type="dxa"/>
          </w:tcPr>
          <w:p w14:paraId="017633C8" w14:textId="77777777" w:rsidR="006E29F1" w:rsidRPr="00267D3C" w:rsidRDefault="006E29F1" w:rsidP="008E7791">
            <w:pPr>
              <w:spacing w:after="0" w:line="240" w:lineRule="auto"/>
              <w:jc w:val="center"/>
              <w:rPr>
                <w:rFonts w:ascii="Times New Roman" w:eastAsia="Times New Roman" w:hAnsi="Times New Roman"/>
                <w:b/>
                <w:sz w:val="24"/>
                <w:szCs w:val="24"/>
              </w:rPr>
            </w:pPr>
            <w:r w:rsidRPr="00267D3C">
              <w:rPr>
                <w:rFonts w:ascii="Times New Roman" w:eastAsia="Times New Roman" w:hAnsi="Times New Roman"/>
                <w:b/>
                <w:color w:val="000000"/>
                <w:sz w:val="24"/>
                <w:szCs w:val="24"/>
              </w:rPr>
              <w:t>Unikalių fizinių asmenų</w:t>
            </w:r>
          </w:p>
        </w:tc>
        <w:tc>
          <w:tcPr>
            <w:tcW w:w="1620" w:type="dxa"/>
          </w:tcPr>
          <w:p w14:paraId="017633C9" w14:textId="77777777" w:rsidR="006E29F1" w:rsidRPr="00267D3C" w:rsidRDefault="006E29F1" w:rsidP="008E7791">
            <w:pPr>
              <w:spacing w:after="0" w:line="240" w:lineRule="auto"/>
              <w:jc w:val="center"/>
              <w:rPr>
                <w:rFonts w:ascii="Times New Roman" w:eastAsia="Times New Roman" w:hAnsi="Times New Roman"/>
                <w:b/>
                <w:color w:val="000000"/>
                <w:sz w:val="24"/>
                <w:szCs w:val="24"/>
              </w:rPr>
            </w:pPr>
            <w:r w:rsidRPr="00267D3C">
              <w:rPr>
                <w:rFonts w:ascii="Times New Roman" w:eastAsia="Times New Roman" w:hAnsi="Times New Roman"/>
                <w:b/>
                <w:color w:val="000000"/>
                <w:sz w:val="24"/>
                <w:szCs w:val="24"/>
              </w:rPr>
              <w:t>Konsultacijų skaičius</w:t>
            </w:r>
          </w:p>
        </w:tc>
        <w:tc>
          <w:tcPr>
            <w:tcW w:w="3132" w:type="dxa"/>
          </w:tcPr>
          <w:p w14:paraId="017633CA" w14:textId="77777777" w:rsidR="006E29F1" w:rsidRPr="00267D3C" w:rsidRDefault="006E29F1" w:rsidP="008E7791">
            <w:pPr>
              <w:spacing w:after="0" w:line="240" w:lineRule="auto"/>
              <w:jc w:val="center"/>
              <w:rPr>
                <w:rFonts w:ascii="Times New Roman" w:eastAsia="Times New Roman" w:hAnsi="Times New Roman"/>
                <w:b/>
                <w:color w:val="000000"/>
                <w:sz w:val="24"/>
                <w:szCs w:val="24"/>
              </w:rPr>
            </w:pPr>
            <w:r w:rsidRPr="00267D3C">
              <w:rPr>
                <w:rFonts w:ascii="Times New Roman" w:eastAsia="Times New Roman" w:hAnsi="Times New Roman"/>
                <w:b/>
                <w:color w:val="000000"/>
                <w:sz w:val="24"/>
                <w:szCs w:val="24"/>
              </w:rPr>
              <w:t>Unikalių fizinių asmenų, gaunančių sudėtines kompleksines paslaugas šeimai, skaičius</w:t>
            </w:r>
          </w:p>
        </w:tc>
      </w:tr>
      <w:tr w:rsidR="006E29F1" w:rsidRPr="00267D3C" w14:paraId="017633D2" w14:textId="77777777" w:rsidTr="008E7791">
        <w:tc>
          <w:tcPr>
            <w:tcW w:w="4855" w:type="dxa"/>
          </w:tcPr>
          <w:p w14:paraId="017633CC" w14:textId="77777777" w:rsidR="006E29F1" w:rsidRPr="00267D3C" w:rsidRDefault="006E29F1" w:rsidP="008E7791">
            <w:pPr>
              <w:spacing w:after="0" w:line="240" w:lineRule="auto"/>
              <w:rPr>
                <w:rFonts w:ascii="Times New Roman" w:eastAsia="Times New Roman" w:hAnsi="Times New Roman"/>
                <w:sz w:val="24"/>
                <w:szCs w:val="24"/>
              </w:rPr>
            </w:pPr>
            <w:r w:rsidRPr="00267D3C">
              <w:rPr>
                <w:rFonts w:ascii="Times New Roman" w:eastAsia="Times New Roman" w:hAnsi="Times New Roman"/>
                <w:bCs/>
                <w:color w:val="000000"/>
                <w:sz w:val="24"/>
                <w:szCs w:val="24"/>
                <w:shd w:val="clear" w:color="auto" w:fill="FFFFFF"/>
              </w:rPr>
              <w:t>Potencialių socialinių paslaugų gavėjų paieška</w:t>
            </w:r>
          </w:p>
        </w:tc>
        <w:tc>
          <w:tcPr>
            <w:tcW w:w="2070" w:type="dxa"/>
          </w:tcPr>
          <w:p w14:paraId="017633CD"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260" w:type="dxa"/>
          </w:tcPr>
          <w:p w14:paraId="017633CE"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800" w:type="dxa"/>
          </w:tcPr>
          <w:p w14:paraId="017633CF"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620" w:type="dxa"/>
          </w:tcPr>
          <w:p w14:paraId="017633D0"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3132" w:type="dxa"/>
          </w:tcPr>
          <w:p w14:paraId="017633D1"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r>
      <w:tr w:rsidR="006E29F1" w:rsidRPr="00267D3C" w14:paraId="017633D9" w14:textId="77777777" w:rsidTr="008E7791">
        <w:tc>
          <w:tcPr>
            <w:tcW w:w="4855" w:type="dxa"/>
          </w:tcPr>
          <w:p w14:paraId="017633D3" w14:textId="77777777" w:rsidR="006E29F1" w:rsidRPr="00267D3C" w:rsidRDefault="006E29F1" w:rsidP="008E7791">
            <w:pPr>
              <w:spacing w:after="0" w:line="240" w:lineRule="auto"/>
              <w:rPr>
                <w:rFonts w:ascii="Times New Roman" w:eastAsia="Times New Roman" w:hAnsi="Times New Roman"/>
                <w:bCs/>
                <w:color w:val="000000"/>
                <w:sz w:val="24"/>
                <w:szCs w:val="24"/>
                <w:shd w:val="clear" w:color="auto" w:fill="FFFFFF"/>
              </w:rPr>
            </w:pPr>
            <w:r w:rsidRPr="00267D3C">
              <w:rPr>
                <w:rFonts w:ascii="Times New Roman" w:eastAsia="Times New Roman" w:hAnsi="Times New Roman"/>
                <w:color w:val="000000"/>
                <w:sz w:val="24"/>
                <w:szCs w:val="24"/>
              </w:rPr>
              <w:t>Bendruomeninių šeimos namų paslaugos organizuojant kompleksines paslaugas šeimai</w:t>
            </w:r>
          </w:p>
        </w:tc>
        <w:tc>
          <w:tcPr>
            <w:tcW w:w="2070" w:type="dxa"/>
          </w:tcPr>
          <w:p w14:paraId="017633D4"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260" w:type="dxa"/>
          </w:tcPr>
          <w:p w14:paraId="017633D5"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800" w:type="dxa"/>
          </w:tcPr>
          <w:p w14:paraId="017633D6"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620" w:type="dxa"/>
          </w:tcPr>
          <w:p w14:paraId="017633D7"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3132" w:type="dxa"/>
          </w:tcPr>
          <w:p w14:paraId="017633D8"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r>
      <w:tr w:rsidR="006E29F1" w:rsidRPr="00267D3C" w14:paraId="017633E0" w14:textId="77777777" w:rsidTr="008E7791">
        <w:tc>
          <w:tcPr>
            <w:tcW w:w="4855" w:type="dxa"/>
          </w:tcPr>
          <w:p w14:paraId="017633DA" w14:textId="77777777" w:rsidR="006E29F1" w:rsidRPr="00267D3C" w:rsidRDefault="006E29F1" w:rsidP="008E7791">
            <w:pPr>
              <w:spacing w:after="0" w:line="240" w:lineRule="auto"/>
              <w:rPr>
                <w:rFonts w:ascii="Times New Roman" w:eastAsia="Times New Roman" w:hAnsi="Times New Roman"/>
                <w:sz w:val="24"/>
                <w:szCs w:val="24"/>
              </w:rPr>
            </w:pPr>
            <w:r w:rsidRPr="00267D3C">
              <w:rPr>
                <w:rFonts w:ascii="Times New Roman" w:eastAsia="Times New Roman" w:hAnsi="Times New Roman"/>
                <w:bCs/>
                <w:color w:val="000000"/>
                <w:sz w:val="24"/>
                <w:szCs w:val="24"/>
                <w:shd w:val="clear" w:color="auto" w:fill="FFFFFF"/>
              </w:rPr>
              <w:t>Kompleksinės paslaugos šeimai</w:t>
            </w:r>
          </w:p>
        </w:tc>
        <w:tc>
          <w:tcPr>
            <w:tcW w:w="2070" w:type="dxa"/>
          </w:tcPr>
          <w:p w14:paraId="017633DB"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260" w:type="dxa"/>
          </w:tcPr>
          <w:p w14:paraId="017633DC"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800" w:type="dxa"/>
          </w:tcPr>
          <w:p w14:paraId="017633DD"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620" w:type="dxa"/>
          </w:tcPr>
          <w:p w14:paraId="017633DE"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3132" w:type="dxa"/>
          </w:tcPr>
          <w:p w14:paraId="017633DF" w14:textId="77777777" w:rsidR="006E29F1" w:rsidRPr="00267D3C" w:rsidRDefault="006E29F1" w:rsidP="008E7791">
            <w:pPr>
              <w:spacing w:after="0" w:line="240" w:lineRule="auto"/>
              <w:jc w:val="center"/>
              <w:rPr>
                <w:rFonts w:ascii="Times New Roman" w:eastAsia="Times New Roman" w:hAnsi="Times New Roman"/>
                <w:sz w:val="24"/>
                <w:szCs w:val="24"/>
              </w:rPr>
            </w:pPr>
          </w:p>
        </w:tc>
      </w:tr>
      <w:tr w:rsidR="006E29F1" w:rsidRPr="00267D3C" w14:paraId="017633E7" w14:textId="77777777" w:rsidTr="008E7791">
        <w:tc>
          <w:tcPr>
            <w:tcW w:w="4855" w:type="dxa"/>
          </w:tcPr>
          <w:p w14:paraId="017633E1" w14:textId="77777777" w:rsidR="006E29F1" w:rsidRPr="00267D3C" w:rsidRDefault="006E29F1" w:rsidP="008E7791">
            <w:pPr>
              <w:spacing w:after="0" w:line="240" w:lineRule="auto"/>
              <w:rPr>
                <w:rFonts w:ascii="Times New Roman" w:eastAsia="Times New Roman" w:hAnsi="Times New Roman"/>
                <w:sz w:val="24"/>
                <w:szCs w:val="24"/>
              </w:rPr>
            </w:pPr>
            <w:r w:rsidRPr="00267D3C">
              <w:rPr>
                <w:rFonts w:ascii="Times New Roman" w:eastAsia="Times New Roman" w:hAnsi="Times New Roman"/>
                <w:bCs/>
                <w:color w:val="000000"/>
                <w:sz w:val="24"/>
                <w:szCs w:val="24"/>
                <w:shd w:val="clear" w:color="auto" w:fill="FFFFFF"/>
              </w:rPr>
              <w:t>Darbas su bendruomene</w:t>
            </w:r>
          </w:p>
        </w:tc>
        <w:tc>
          <w:tcPr>
            <w:tcW w:w="2070" w:type="dxa"/>
          </w:tcPr>
          <w:p w14:paraId="017633E2"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260" w:type="dxa"/>
          </w:tcPr>
          <w:p w14:paraId="017633E3"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800" w:type="dxa"/>
          </w:tcPr>
          <w:p w14:paraId="017633E4"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620" w:type="dxa"/>
          </w:tcPr>
          <w:p w14:paraId="017633E5"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3132" w:type="dxa"/>
          </w:tcPr>
          <w:p w14:paraId="017633E6"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r>
      <w:tr w:rsidR="006E29F1" w:rsidRPr="00267D3C" w14:paraId="017633EE" w14:textId="77777777" w:rsidTr="008E7791">
        <w:tc>
          <w:tcPr>
            <w:tcW w:w="4855" w:type="dxa"/>
          </w:tcPr>
          <w:p w14:paraId="017633E8" w14:textId="77777777" w:rsidR="006E29F1" w:rsidRPr="00267D3C" w:rsidRDefault="006E29F1" w:rsidP="008E7791">
            <w:pPr>
              <w:spacing w:after="0" w:line="240" w:lineRule="auto"/>
              <w:rPr>
                <w:rFonts w:ascii="Times New Roman" w:eastAsia="Times New Roman" w:hAnsi="Times New Roman"/>
                <w:sz w:val="24"/>
                <w:szCs w:val="24"/>
              </w:rPr>
            </w:pPr>
            <w:r w:rsidRPr="00267D3C">
              <w:rPr>
                <w:rFonts w:ascii="Times New Roman" w:eastAsia="Times New Roman" w:hAnsi="Times New Roman"/>
                <w:bCs/>
                <w:color w:val="000000"/>
                <w:sz w:val="24"/>
                <w:szCs w:val="24"/>
                <w:shd w:val="clear" w:color="auto" w:fill="FFFFFF"/>
              </w:rPr>
              <w:t>Atvirasis darbas su jaunimu</w:t>
            </w:r>
          </w:p>
        </w:tc>
        <w:tc>
          <w:tcPr>
            <w:tcW w:w="2070" w:type="dxa"/>
          </w:tcPr>
          <w:p w14:paraId="017633E9"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260" w:type="dxa"/>
          </w:tcPr>
          <w:p w14:paraId="017633EA"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1800" w:type="dxa"/>
          </w:tcPr>
          <w:p w14:paraId="017633EB"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620" w:type="dxa"/>
          </w:tcPr>
          <w:p w14:paraId="017633EC"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c>
          <w:tcPr>
            <w:tcW w:w="3132" w:type="dxa"/>
          </w:tcPr>
          <w:p w14:paraId="017633ED" w14:textId="77777777" w:rsidR="006E29F1" w:rsidRPr="00267D3C" w:rsidRDefault="006E29F1" w:rsidP="008E7791">
            <w:pPr>
              <w:spacing w:after="0" w:line="240" w:lineRule="auto"/>
              <w:jc w:val="center"/>
              <w:rPr>
                <w:rFonts w:ascii="Times New Roman" w:eastAsia="Times New Roman" w:hAnsi="Times New Roman"/>
                <w:sz w:val="24"/>
                <w:szCs w:val="24"/>
              </w:rPr>
            </w:pPr>
            <w:r w:rsidRPr="00267D3C">
              <w:rPr>
                <w:rFonts w:ascii="Times New Roman" w:eastAsia="Times New Roman" w:hAnsi="Times New Roman"/>
                <w:sz w:val="24"/>
                <w:szCs w:val="24"/>
              </w:rPr>
              <w:t>X</w:t>
            </w:r>
          </w:p>
        </w:tc>
      </w:tr>
      <w:tr w:rsidR="006E29F1" w:rsidRPr="00267D3C" w14:paraId="017633F5" w14:textId="77777777" w:rsidTr="008E7791">
        <w:tc>
          <w:tcPr>
            <w:tcW w:w="4855" w:type="dxa"/>
          </w:tcPr>
          <w:p w14:paraId="017633EF" w14:textId="77777777" w:rsidR="006E29F1" w:rsidRPr="00267D3C" w:rsidRDefault="006E29F1" w:rsidP="008E7791">
            <w:pPr>
              <w:spacing w:after="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Cs/>
                <w:color w:val="000000"/>
                <w:sz w:val="24"/>
                <w:szCs w:val="24"/>
                <w:shd w:val="clear" w:color="auto" w:fill="FFFFFF"/>
              </w:rPr>
              <w:t>Mobilus darbas su jaunimu</w:t>
            </w:r>
          </w:p>
        </w:tc>
        <w:tc>
          <w:tcPr>
            <w:tcW w:w="2070" w:type="dxa"/>
          </w:tcPr>
          <w:p w14:paraId="017633F0"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260" w:type="dxa"/>
          </w:tcPr>
          <w:p w14:paraId="017633F1"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800" w:type="dxa"/>
          </w:tcPr>
          <w:p w14:paraId="017633F2"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620" w:type="dxa"/>
          </w:tcPr>
          <w:p w14:paraId="017633F3"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3132" w:type="dxa"/>
          </w:tcPr>
          <w:p w14:paraId="017633F4"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r>
      <w:tr w:rsidR="006E29F1" w:rsidRPr="00267D3C" w14:paraId="017633FC" w14:textId="77777777" w:rsidTr="008E7791">
        <w:tc>
          <w:tcPr>
            <w:tcW w:w="4855" w:type="dxa"/>
          </w:tcPr>
          <w:p w14:paraId="017633F6" w14:textId="77777777" w:rsidR="006E29F1" w:rsidRDefault="006E29F1" w:rsidP="008E7791">
            <w:pPr>
              <w:spacing w:after="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Cs/>
                <w:color w:val="000000"/>
                <w:sz w:val="24"/>
                <w:szCs w:val="24"/>
                <w:shd w:val="clear" w:color="auto" w:fill="FFFFFF"/>
              </w:rPr>
              <w:t>Šeimos konferencija</w:t>
            </w:r>
          </w:p>
        </w:tc>
        <w:tc>
          <w:tcPr>
            <w:tcW w:w="2070" w:type="dxa"/>
          </w:tcPr>
          <w:p w14:paraId="017633F7"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260" w:type="dxa"/>
          </w:tcPr>
          <w:p w14:paraId="017633F8"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800" w:type="dxa"/>
          </w:tcPr>
          <w:p w14:paraId="017633F9" w14:textId="77777777" w:rsidR="006E29F1" w:rsidRPr="00267D3C" w:rsidRDefault="006E29F1" w:rsidP="008E7791">
            <w:pPr>
              <w:spacing w:after="0" w:line="240" w:lineRule="auto"/>
              <w:jc w:val="center"/>
              <w:rPr>
                <w:rFonts w:ascii="Times New Roman" w:eastAsia="Times New Roman" w:hAnsi="Times New Roman"/>
                <w:sz w:val="24"/>
                <w:szCs w:val="24"/>
              </w:rPr>
            </w:pPr>
          </w:p>
        </w:tc>
        <w:tc>
          <w:tcPr>
            <w:tcW w:w="1620" w:type="dxa"/>
          </w:tcPr>
          <w:p w14:paraId="017633FA" w14:textId="77777777" w:rsidR="006E29F1" w:rsidRPr="00267D3C" w:rsidRDefault="006E29F1" w:rsidP="008E77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3132" w:type="dxa"/>
          </w:tcPr>
          <w:p w14:paraId="017633FB" w14:textId="77777777" w:rsidR="006E29F1" w:rsidRPr="00267D3C" w:rsidRDefault="006E29F1" w:rsidP="008E7791">
            <w:pPr>
              <w:spacing w:after="0" w:line="240" w:lineRule="auto"/>
              <w:jc w:val="center"/>
              <w:rPr>
                <w:rFonts w:ascii="Times New Roman" w:eastAsia="Times New Roman" w:hAnsi="Times New Roman"/>
                <w:sz w:val="24"/>
                <w:szCs w:val="24"/>
              </w:rPr>
            </w:pPr>
          </w:p>
        </w:tc>
      </w:tr>
    </w:tbl>
    <w:p w14:paraId="017633FD" w14:textId="77777777" w:rsidR="006E29F1" w:rsidRDefault="006E29F1" w:rsidP="006E29F1">
      <w:pPr>
        <w:spacing w:after="0" w:line="240" w:lineRule="auto"/>
        <w:jc w:val="both"/>
        <w:rPr>
          <w:rFonts w:ascii="Times New Roman" w:eastAsia="Times New Roman" w:hAnsi="Times New Roman"/>
          <w:sz w:val="24"/>
          <w:szCs w:val="24"/>
        </w:rPr>
      </w:pPr>
      <w:r w:rsidRPr="00267D3C">
        <w:rPr>
          <w:rFonts w:ascii="Times New Roman" w:eastAsia="Times New Roman" w:hAnsi="Times New Roman"/>
          <w:sz w:val="24"/>
          <w:szCs w:val="24"/>
        </w:rPr>
        <w:t>_____________________________________</w:t>
      </w:r>
      <w:r>
        <w:rPr>
          <w:rFonts w:ascii="Times New Roman" w:eastAsia="Times New Roman" w:hAnsi="Times New Roman"/>
          <w:sz w:val="24"/>
          <w:szCs w:val="24"/>
        </w:rPr>
        <w:t xml:space="preserve">                         </w:t>
      </w:r>
      <w:r w:rsidRPr="00267D3C">
        <w:rPr>
          <w:rFonts w:ascii="Times New Roman" w:eastAsia="Times New Roman" w:hAnsi="Times New Roman"/>
          <w:sz w:val="24"/>
          <w:szCs w:val="24"/>
        </w:rPr>
        <w:t>_____________</w:t>
      </w:r>
      <w:r>
        <w:rPr>
          <w:rFonts w:ascii="Times New Roman" w:eastAsia="Times New Roman" w:hAnsi="Times New Roman"/>
          <w:sz w:val="24"/>
          <w:szCs w:val="24"/>
        </w:rPr>
        <w:t xml:space="preserve">                                            </w:t>
      </w:r>
      <w:r w:rsidRPr="00267D3C">
        <w:rPr>
          <w:rFonts w:ascii="Times New Roman" w:eastAsia="Times New Roman" w:hAnsi="Times New Roman"/>
          <w:sz w:val="24"/>
          <w:szCs w:val="24"/>
        </w:rPr>
        <w:t>_____________________________________</w:t>
      </w:r>
    </w:p>
    <w:p w14:paraId="017633FE" w14:textId="77777777" w:rsidR="006E29F1" w:rsidRDefault="006E29F1" w:rsidP="006E29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(Įstaigos vadovas)                                                                           (parašas)                                                                            ( vardas, pavardė)</w:t>
      </w:r>
    </w:p>
    <w:p w14:paraId="017633FF" w14:textId="77777777" w:rsidR="006E29F1" w:rsidRDefault="006E29F1" w:rsidP="006E29F1">
      <w:pPr>
        <w:spacing w:after="0" w:line="240" w:lineRule="auto"/>
        <w:jc w:val="both"/>
        <w:rPr>
          <w:rFonts w:ascii="Times New Roman" w:eastAsia="Times New Roman" w:hAnsi="Times New Roman"/>
          <w:sz w:val="24"/>
          <w:szCs w:val="24"/>
        </w:rPr>
      </w:pPr>
      <w:bookmarkStart w:id="5" w:name="_Hlk140044092"/>
      <w:r>
        <w:rPr>
          <w:rFonts w:ascii="Times New Roman" w:eastAsia="Times New Roman" w:hAnsi="Times New Roman"/>
          <w:sz w:val="24"/>
          <w:szCs w:val="24"/>
        </w:rPr>
        <w:t xml:space="preserve">Ataskaitą parengė   </w:t>
      </w:r>
      <w:r w:rsidRPr="00267D3C">
        <w:rPr>
          <w:rFonts w:ascii="Times New Roman" w:eastAsia="Times New Roman" w:hAnsi="Times New Roman"/>
          <w:sz w:val="24"/>
          <w:szCs w:val="24"/>
        </w:rPr>
        <w:t>_____________________________________</w:t>
      </w:r>
      <w:bookmarkEnd w:id="5"/>
      <w:r>
        <w:rPr>
          <w:rFonts w:ascii="Times New Roman" w:eastAsia="Times New Roman" w:hAnsi="Times New Roman"/>
          <w:sz w:val="24"/>
          <w:szCs w:val="24"/>
        </w:rPr>
        <w:t xml:space="preserve">, </w:t>
      </w:r>
      <w:r w:rsidRPr="00267D3C">
        <w:rPr>
          <w:rFonts w:ascii="Times New Roman" w:eastAsia="Times New Roman" w:hAnsi="Times New Roman"/>
          <w:sz w:val="24"/>
          <w:szCs w:val="24"/>
        </w:rPr>
        <w:t xml:space="preserve">tel. Nr. ____________________, </w:t>
      </w:r>
      <w:proofErr w:type="spellStart"/>
      <w:r w:rsidRPr="00267D3C">
        <w:rPr>
          <w:rFonts w:ascii="Times New Roman" w:eastAsia="Times New Roman" w:hAnsi="Times New Roman"/>
          <w:sz w:val="24"/>
          <w:szCs w:val="24"/>
        </w:rPr>
        <w:t>el.p</w:t>
      </w:r>
      <w:proofErr w:type="spellEnd"/>
      <w:r w:rsidRPr="00267D3C">
        <w:rPr>
          <w:rFonts w:ascii="Times New Roman" w:eastAsia="Times New Roman" w:hAnsi="Times New Roman"/>
          <w:sz w:val="24"/>
          <w:szCs w:val="24"/>
        </w:rPr>
        <w:t>. _______________</w:t>
      </w:r>
    </w:p>
    <w:p w14:paraId="01763400" w14:textId="77777777" w:rsidR="006E29F1" w:rsidRPr="006E29F1" w:rsidRDefault="006E29F1" w:rsidP="006E29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(vardas. pavardė)</w:t>
      </w:r>
    </w:p>
    <w:p w14:paraId="01763401" w14:textId="77777777" w:rsidR="006E29F1" w:rsidRDefault="006E29F1" w:rsidP="006E29F1">
      <w:pPr>
        <w:spacing w:after="0" w:line="240" w:lineRule="auto"/>
        <w:ind w:right="197"/>
        <w:rPr>
          <w:rFonts w:ascii="Times New Roman" w:hAnsi="Times New Roman" w:cs="Times New Roman"/>
          <w:b/>
          <w:sz w:val="24"/>
          <w:szCs w:val="24"/>
        </w:rPr>
      </w:pPr>
    </w:p>
    <w:p w14:paraId="01763403" w14:textId="77777777" w:rsidR="006E29F1" w:rsidRDefault="006E29F1" w:rsidP="006E29F1">
      <w:pPr>
        <w:spacing w:after="0" w:line="240" w:lineRule="auto"/>
        <w:ind w:right="197"/>
        <w:rPr>
          <w:rFonts w:ascii="Times New Roman" w:hAnsi="Times New Roman" w:cs="Times New Roman"/>
          <w:b/>
          <w:sz w:val="24"/>
          <w:szCs w:val="24"/>
        </w:rPr>
      </w:pPr>
    </w:p>
    <w:sectPr w:rsidR="006E29F1" w:rsidSect="006E29F1">
      <w:pgSz w:w="16838" w:h="11906" w:orient="landscape"/>
      <w:pgMar w:top="567" w:right="1134" w:bottom="1701" w:left="138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542C" w14:textId="77777777" w:rsidR="005840BE" w:rsidRDefault="005840BE" w:rsidP="004F0AC7">
      <w:pPr>
        <w:spacing w:after="0" w:line="240" w:lineRule="auto"/>
      </w:pPr>
      <w:r>
        <w:separator/>
      </w:r>
    </w:p>
  </w:endnote>
  <w:endnote w:type="continuationSeparator" w:id="0">
    <w:p w14:paraId="25953526" w14:textId="77777777" w:rsidR="005840BE" w:rsidRDefault="005840BE" w:rsidP="004F0AC7">
      <w:pPr>
        <w:spacing w:after="0" w:line="240" w:lineRule="auto"/>
      </w:pPr>
      <w:r>
        <w:continuationSeparator/>
      </w:r>
    </w:p>
  </w:endnote>
  <w:endnote w:type="continuationNotice" w:id="1">
    <w:p w14:paraId="6553188E" w14:textId="77777777" w:rsidR="005840BE" w:rsidRDefault="00584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6EB1" w14:textId="77777777" w:rsidR="005840BE" w:rsidRDefault="005840BE" w:rsidP="004F0AC7">
      <w:pPr>
        <w:spacing w:after="0" w:line="240" w:lineRule="auto"/>
      </w:pPr>
      <w:r>
        <w:separator/>
      </w:r>
    </w:p>
  </w:footnote>
  <w:footnote w:type="continuationSeparator" w:id="0">
    <w:p w14:paraId="3FB5BC92" w14:textId="77777777" w:rsidR="005840BE" w:rsidRDefault="005840BE" w:rsidP="004F0AC7">
      <w:pPr>
        <w:spacing w:after="0" w:line="240" w:lineRule="auto"/>
      </w:pPr>
      <w:r>
        <w:continuationSeparator/>
      </w:r>
    </w:p>
  </w:footnote>
  <w:footnote w:type="continuationNotice" w:id="1">
    <w:p w14:paraId="13CAD894" w14:textId="77777777" w:rsidR="005840BE" w:rsidRDefault="00584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340B" w14:textId="77777777" w:rsidR="00F65D9D" w:rsidRPr="002D3B91" w:rsidRDefault="00F65D9D" w:rsidP="001A342C">
    <w:pPr>
      <w:pStyle w:val="Antrats"/>
      <w:jc w:val="right"/>
      <w:rPr>
        <w:rFonts w:ascii="Times New Roman" w:hAnsi="Times New Roman"/>
        <w:sz w:val="24"/>
        <w:szCs w:val="24"/>
      </w:rPr>
    </w:pPr>
    <w:r w:rsidRPr="002D3B91">
      <w:rPr>
        <w:rFonts w:ascii="Times New Roman" w:hAnsi="Times New Roman"/>
        <w:sz w:val="24"/>
        <w:szCs w:val="24"/>
      </w:rPr>
      <w:t>Projektas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305617"/>
      <w:docPartObj>
        <w:docPartGallery w:val="Page Numbers (Top of Page)"/>
        <w:docPartUnique/>
      </w:docPartObj>
    </w:sdtPr>
    <w:sdtContent>
      <w:p w14:paraId="0176340C" w14:textId="77777777" w:rsidR="00F65D9D" w:rsidRDefault="003F2D77">
        <w:pPr>
          <w:pStyle w:val="Antrats"/>
        </w:pPr>
        <w:r>
          <w:fldChar w:fldCharType="begin"/>
        </w:r>
        <w:r>
          <w:instrText>PAGE   \* MERGEFORMAT</w:instrText>
        </w:r>
        <w:r>
          <w:fldChar w:fldCharType="separate"/>
        </w:r>
        <w:r w:rsidR="00F65D9D">
          <w:t>2</w:t>
        </w:r>
        <w:r>
          <w:fldChar w:fldCharType="end"/>
        </w:r>
      </w:p>
    </w:sdtContent>
  </w:sdt>
  <w:p w14:paraId="0176340D" w14:textId="77777777" w:rsidR="00F65D9D" w:rsidRPr="00870385" w:rsidRDefault="00F65D9D" w:rsidP="00870385">
    <w:pPr>
      <w:pStyle w:val="Antrats"/>
      <w:tabs>
        <w:tab w:val="clear" w:pos="4819"/>
        <w:tab w:val="clear" w:pos="9638"/>
        <w:tab w:val="left" w:pos="8265"/>
      </w:tabs>
      <w:rPr>
        <w:rFonts w:ascii="Times New Roman" w:hAnsi="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F84"/>
    <w:multiLevelType w:val="hybridMultilevel"/>
    <w:tmpl w:val="F7D65F6A"/>
    <w:lvl w:ilvl="0" w:tplc="B998ACFE">
      <w:start w:val="1"/>
      <w:numFmt w:val="decimal"/>
      <w:lvlText w:val="%1."/>
      <w:lvlJc w:val="left"/>
      <w:pPr>
        <w:ind w:left="1170" w:hanging="360"/>
      </w:pPr>
      <w:rPr>
        <w:rFonts w:eastAsia="SimSun"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 w15:restartNumberingAfterBreak="0">
    <w:nsid w:val="397A3A0F"/>
    <w:multiLevelType w:val="hybridMultilevel"/>
    <w:tmpl w:val="D13C92B6"/>
    <w:lvl w:ilvl="0" w:tplc="A69655EC">
      <w:start w:val="1"/>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 w15:restartNumberingAfterBreak="0">
    <w:nsid w:val="56BA6355"/>
    <w:multiLevelType w:val="hybridMultilevel"/>
    <w:tmpl w:val="FF26074C"/>
    <w:lvl w:ilvl="0" w:tplc="156A067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57BC0C3F"/>
    <w:multiLevelType w:val="hybridMultilevel"/>
    <w:tmpl w:val="BB1803EA"/>
    <w:lvl w:ilvl="0" w:tplc="7DB4FCA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60BC4562"/>
    <w:multiLevelType w:val="hybridMultilevel"/>
    <w:tmpl w:val="2A346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1B350C8"/>
    <w:multiLevelType w:val="hybridMultilevel"/>
    <w:tmpl w:val="376EF66C"/>
    <w:lvl w:ilvl="0" w:tplc="A4D64EE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71423EDA"/>
    <w:multiLevelType w:val="hybridMultilevel"/>
    <w:tmpl w:val="1E6EE61E"/>
    <w:lvl w:ilvl="0" w:tplc="21226E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79FD338C"/>
    <w:multiLevelType w:val="hybridMultilevel"/>
    <w:tmpl w:val="2B0E32F8"/>
    <w:lvl w:ilvl="0" w:tplc="4008F0DE">
      <w:start w:val="2"/>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8" w15:restartNumberingAfterBreak="0">
    <w:nsid w:val="7D01625B"/>
    <w:multiLevelType w:val="hybridMultilevel"/>
    <w:tmpl w:val="F8B01606"/>
    <w:lvl w:ilvl="0" w:tplc="CBF629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97152595">
    <w:abstractNumId w:val="1"/>
  </w:num>
  <w:num w:numId="2" w16cid:durableId="680815499">
    <w:abstractNumId w:val="7"/>
  </w:num>
  <w:num w:numId="3" w16cid:durableId="74674037">
    <w:abstractNumId w:val="5"/>
  </w:num>
  <w:num w:numId="4" w16cid:durableId="1098408737">
    <w:abstractNumId w:val="6"/>
  </w:num>
  <w:num w:numId="5" w16cid:durableId="271982656">
    <w:abstractNumId w:val="2"/>
  </w:num>
  <w:num w:numId="6" w16cid:durableId="1215241701">
    <w:abstractNumId w:val="8"/>
  </w:num>
  <w:num w:numId="7" w16cid:durableId="1110081135">
    <w:abstractNumId w:val="4"/>
  </w:num>
  <w:num w:numId="8" w16cid:durableId="1402941882">
    <w:abstractNumId w:val="3"/>
  </w:num>
  <w:num w:numId="9" w16cid:durableId="170085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228C3"/>
    <w:rsid w:val="00037395"/>
    <w:rsid w:val="000420BD"/>
    <w:rsid w:val="000478B7"/>
    <w:rsid w:val="00052BCB"/>
    <w:rsid w:val="0005745D"/>
    <w:rsid w:val="00072295"/>
    <w:rsid w:val="00076F02"/>
    <w:rsid w:val="000770F0"/>
    <w:rsid w:val="0008417A"/>
    <w:rsid w:val="00091CC4"/>
    <w:rsid w:val="000A56A2"/>
    <w:rsid w:val="000A6AF0"/>
    <w:rsid w:val="000B3213"/>
    <w:rsid w:val="000B662D"/>
    <w:rsid w:val="000D0A90"/>
    <w:rsid w:val="000D1D4D"/>
    <w:rsid w:val="000D64F9"/>
    <w:rsid w:val="000E25C7"/>
    <w:rsid w:val="000E4C1A"/>
    <w:rsid w:val="000F0A28"/>
    <w:rsid w:val="000F6272"/>
    <w:rsid w:val="00105AB1"/>
    <w:rsid w:val="001235B7"/>
    <w:rsid w:val="00123D96"/>
    <w:rsid w:val="00124253"/>
    <w:rsid w:val="00124CD2"/>
    <w:rsid w:val="001269C4"/>
    <w:rsid w:val="001311BD"/>
    <w:rsid w:val="0013143E"/>
    <w:rsid w:val="001345BF"/>
    <w:rsid w:val="00135005"/>
    <w:rsid w:val="00137BEA"/>
    <w:rsid w:val="00156B39"/>
    <w:rsid w:val="00172E09"/>
    <w:rsid w:val="00191EB3"/>
    <w:rsid w:val="00194140"/>
    <w:rsid w:val="001A74EF"/>
    <w:rsid w:val="001B2DB0"/>
    <w:rsid w:val="001B5E09"/>
    <w:rsid w:val="001D2D22"/>
    <w:rsid w:val="001E3903"/>
    <w:rsid w:val="001E5DE2"/>
    <w:rsid w:val="001F13CF"/>
    <w:rsid w:val="001F3431"/>
    <w:rsid w:val="001F353F"/>
    <w:rsid w:val="002034AB"/>
    <w:rsid w:val="00212212"/>
    <w:rsid w:val="00212A1E"/>
    <w:rsid w:val="00213359"/>
    <w:rsid w:val="00214499"/>
    <w:rsid w:val="00215AE5"/>
    <w:rsid w:val="00220825"/>
    <w:rsid w:val="00226006"/>
    <w:rsid w:val="00240B1F"/>
    <w:rsid w:val="0024633F"/>
    <w:rsid w:val="00250B81"/>
    <w:rsid w:val="0025278F"/>
    <w:rsid w:val="0026029F"/>
    <w:rsid w:val="00282949"/>
    <w:rsid w:val="002836D7"/>
    <w:rsid w:val="002A755B"/>
    <w:rsid w:val="002B0A2F"/>
    <w:rsid w:val="002B17B5"/>
    <w:rsid w:val="002B2E39"/>
    <w:rsid w:val="002C3182"/>
    <w:rsid w:val="002C53EB"/>
    <w:rsid w:val="002D20C7"/>
    <w:rsid w:val="002D3B91"/>
    <w:rsid w:val="002E1466"/>
    <w:rsid w:val="00315F47"/>
    <w:rsid w:val="00326522"/>
    <w:rsid w:val="003324B7"/>
    <w:rsid w:val="0033286A"/>
    <w:rsid w:val="00344562"/>
    <w:rsid w:val="00346E0A"/>
    <w:rsid w:val="003505C3"/>
    <w:rsid w:val="003545F3"/>
    <w:rsid w:val="00373771"/>
    <w:rsid w:val="00375EBF"/>
    <w:rsid w:val="003778D5"/>
    <w:rsid w:val="003803C7"/>
    <w:rsid w:val="003879C1"/>
    <w:rsid w:val="00395BA5"/>
    <w:rsid w:val="003B631F"/>
    <w:rsid w:val="003C1E13"/>
    <w:rsid w:val="003E42BF"/>
    <w:rsid w:val="003F1E32"/>
    <w:rsid w:val="003F2B9B"/>
    <w:rsid w:val="003F2D77"/>
    <w:rsid w:val="004003CF"/>
    <w:rsid w:val="00404CB8"/>
    <w:rsid w:val="00411D5E"/>
    <w:rsid w:val="004151B8"/>
    <w:rsid w:val="00416B47"/>
    <w:rsid w:val="00420940"/>
    <w:rsid w:val="004316A1"/>
    <w:rsid w:val="00434ECB"/>
    <w:rsid w:val="00435A55"/>
    <w:rsid w:val="0045098B"/>
    <w:rsid w:val="00454109"/>
    <w:rsid w:val="00454361"/>
    <w:rsid w:val="00457BA9"/>
    <w:rsid w:val="00465EE2"/>
    <w:rsid w:val="00467C36"/>
    <w:rsid w:val="00473EB9"/>
    <w:rsid w:val="004824A1"/>
    <w:rsid w:val="00482CE3"/>
    <w:rsid w:val="00483CB7"/>
    <w:rsid w:val="00492A0E"/>
    <w:rsid w:val="00493E38"/>
    <w:rsid w:val="00497E0D"/>
    <w:rsid w:val="004A0392"/>
    <w:rsid w:val="004A0DBA"/>
    <w:rsid w:val="004A4B12"/>
    <w:rsid w:val="004B2B4D"/>
    <w:rsid w:val="004B2CFC"/>
    <w:rsid w:val="004C520E"/>
    <w:rsid w:val="004C63F5"/>
    <w:rsid w:val="004D1C29"/>
    <w:rsid w:val="004D5013"/>
    <w:rsid w:val="004D7839"/>
    <w:rsid w:val="004E01B8"/>
    <w:rsid w:val="004F0AC7"/>
    <w:rsid w:val="00502833"/>
    <w:rsid w:val="005038F7"/>
    <w:rsid w:val="00541D16"/>
    <w:rsid w:val="005435ED"/>
    <w:rsid w:val="00553D60"/>
    <w:rsid w:val="00573214"/>
    <w:rsid w:val="005840BE"/>
    <w:rsid w:val="00594884"/>
    <w:rsid w:val="005A548E"/>
    <w:rsid w:val="005B0F48"/>
    <w:rsid w:val="005C664F"/>
    <w:rsid w:val="005D1F48"/>
    <w:rsid w:val="005D5F47"/>
    <w:rsid w:val="005E250C"/>
    <w:rsid w:val="005E28FE"/>
    <w:rsid w:val="005E5797"/>
    <w:rsid w:val="005F5C15"/>
    <w:rsid w:val="00603A7F"/>
    <w:rsid w:val="00603DEC"/>
    <w:rsid w:val="00604EEB"/>
    <w:rsid w:val="00605142"/>
    <w:rsid w:val="0060576E"/>
    <w:rsid w:val="00606CC7"/>
    <w:rsid w:val="00612234"/>
    <w:rsid w:val="0061412B"/>
    <w:rsid w:val="0062042D"/>
    <w:rsid w:val="00626CB6"/>
    <w:rsid w:val="00627C3B"/>
    <w:rsid w:val="00631693"/>
    <w:rsid w:val="00633632"/>
    <w:rsid w:val="0064151D"/>
    <w:rsid w:val="0064754E"/>
    <w:rsid w:val="00647CDB"/>
    <w:rsid w:val="00656E71"/>
    <w:rsid w:val="00670271"/>
    <w:rsid w:val="006848FF"/>
    <w:rsid w:val="00686006"/>
    <w:rsid w:val="006A008B"/>
    <w:rsid w:val="006A1328"/>
    <w:rsid w:val="006A1E46"/>
    <w:rsid w:val="006A223A"/>
    <w:rsid w:val="006A3961"/>
    <w:rsid w:val="006A4145"/>
    <w:rsid w:val="006A684C"/>
    <w:rsid w:val="006B2319"/>
    <w:rsid w:val="006B30AD"/>
    <w:rsid w:val="006B563D"/>
    <w:rsid w:val="006B6368"/>
    <w:rsid w:val="006B7448"/>
    <w:rsid w:val="006B7CB2"/>
    <w:rsid w:val="006C53F3"/>
    <w:rsid w:val="006C638F"/>
    <w:rsid w:val="006C6878"/>
    <w:rsid w:val="006D0275"/>
    <w:rsid w:val="006D7299"/>
    <w:rsid w:val="006E1ABC"/>
    <w:rsid w:val="006E29F1"/>
    <w:rsid w:val="006E2F71"/>
    <w:rsid w:val="006E3B08"/>
    <w:rsid w:val="0070106D"/>
    <w:rsid w:val="00704396"/>
    <w:rsid w:val="00704971"/>
    <w:rsid w:val="00713572"/>
    <w:rsid w:val="00713A41"/>
    <w:rsid w:val="00716E1F"/>
    <w:rsid w:val="007264BE"/>
    <w:rsid w:val="00732A79"/>
    <w:rsid w:val="00737F22"/>
    <w:rsid w:val="00740CC5"/>
    <w:rsid w:val="0074344F"/>
    <w:rsid w:val="007633FE"/>
    <w:rsid w:val="007641AB"/>
    <w:rsid w:val="0076744D"/>
    <w:rsid w:val="007779FA"/>
    <w:rsid w:val="00790021"/>
    <w:rsid w:val="00794DD2"/>
    <w:rsid w:val="00795DFA"/>
    <w:rsid w:val="007A30B5"/>
    <w:rsid w:val="007A39F1"/>
    <w:rsid w:val="007A3C85"/>
    <w:rsid w:val="007A6BC6"/>
    <w:rsid w:val="007C4A4C"/>
    <w:rsid w:val="007C5BC5"/>
    <w:rsid w:val="007C5D30"/>
    <w:rsid w:val="007D0D9C"/>
    <w:rsid w:val="007D244B"/>
    <w:rsid w:val="007E3525"/>
    <w:rsid w:val="007F2FB2"/>
    <w:rsid w:val="007F3315"/>
    <w:rsid w:val="007F7FE7"/>
    <w:rsid w:val="008003FF"/>
    <w:rsid w:val="00803032"/>
    <w:rsid w:val="008043FD"/>
    <w:rsid w:val="00840D7C"/>
    <w:rsid w:val="00854979"/>
    <w:rsid w:val="008638B1"/>
    <w:rsid w:val="00870207"/>
    <w:rsid w:val="00875E6B"/>
    <w:rsid w:val="00880103"/>
    <w:rsid w:val="00890C11"/>
    <w:rsid w:val="00891E32"/>
    <w:rsid w:val="00896FAF"/>
    <w:rsid w:val="008A601B"/>
    <w:rsid w:val="008B0E4C"/>
    <w:rsid w:val="008C0BAE"/>
    <w:rsid w:val="008C0D83"/>
    <w:rsid w:val="008C54B7"/>
    <w:rsid w:val="008C5B83"/>
    <w:rsid w:val="008D012C"/>
    <w:rsid w:val="008E2CDE"/>
    <w:rsid w:val="008E328A"/>
    <w:rsid w:val="008E547E"/>
    <w:rsid w:val="00901292"/>
    <w:rsid w:val="0091286B"/>
    <w:rsid w:val="009141A3"/>
    <w:rsid w:val="00917DD2"/>
    <w:rsid w:val="00921CE0"/>
    <w:rsid w:val="00924C68"/>
    <w:rsid w:val="00931D83"/>
    <w:rsid w:val="00933051"/>
    <w:rsid w:val="00940A05"/>
    <w:rsid w:val="0094186B"/>
    <w:rsid w:val="00946367"/>
    <w:rsid w:val="00947F51"/>
    <w:rsid w:val="009501B3"/>
    <w:rsid w:val="00952F7A"/>
    <w:rsid w:val="00954CFD"/>
    <w:rsid w:val="00961C47"/>
    <w:rsid w:val="00974E20"/>
    <w:rsid w:val="00976059"/>
    <w:rsid w:val="00980F59"/>
    <w:rsid w:val="0098559C"/>
    <w:rsid w:val="009A2909"/>
    <w:rsid w:val="009A3DD9"/>
    <w:rsid w:val="009B108F"/>
    <w:rsid w:val="009B1532"/>
    <w:rsid w:val="009B3CA1"/>
    <w:rsid w:val="009D3E7F"/>
    <w:rsid w:val="009D7C45"/>
    <w:rsid w:val="009E440F"/>
    <w:rsid w:val="009E593D"/>
    <w:rsid w:val="009E5D7E"/>
    <w:rsid w:val="009F0875"/>
    <w:rsid w:val="009F159A"/>
    <w:rsid w:val="009F29D3"/>
    <w:rsid w:val="00A01BD1"/>
    <w:rsid w:val="00A14A1A"/>
    <w:rsid w:val="00A252E2"/>
    <w:rsid w:val="00A25F58"/>
    <w:rsid w:val="00A33494"/>
    <w:rsid w:val="00A46C82"/>
    <w:rsid w:val="00A60BF6"/>
    <w:rsid w:val="00A61A88"/>
    <w:rsid w:val="00A643BF"/>
    <w:rsid w:val="00A723D6"/>
    <w:rsid w:val="00A77E41"/>
    <w:rsid w:val="00A80EAB"/>
    <w:rsid w:val="00A84169"/>
    <w:rsid w:val="00A84A38"/>
    <w:rsid w:val="00A861CE"/>
    <w:rsid w:val="00A90092"/>
    <w:rsid w:val="00A94CF3"/>
    <w:rsid w:val="00AA0088"/>
    <w:rsid w:val="00AA524F"/>
    <w:rsid w:val="00AB59EF"/>
    <w:rsid w:val="00AC2858"/>
    <w:rsid w:val="00AC6D91"/>
    <w:rsid w:val="00AD5868"/>
    <w:rsid w:val="00AF19B2"/>
    <w:rsid w:val="00AF7C12"/>
    <w:rsid w:val="00B21784"/>
    <w:rsid w:val="00B24BA1"/>
    <w:rsid w:val="00B40B7E"/>
    <w:rsid w:val="00B704E5"/>
    <w:rsid w:val="00B81559"/>
    <w:rsid w:val="00B847C2"/>
    <w:rsid w:val="00B916E7"/>
    <w:rsid w:val="00BA305E"/>
    <w:rsid w:val="00BA7DA5"/>
    <w:rsid w:val="00BC0D2E"/>
    <w:rsid w:val="00BC474D"/>
    <w:rsid w:val="00BD02D6"/>
    <w:rsid w:val="00BD2FB5"/>
    <w:rsid w:val="00BE0024"/>
    <w:rsid w:val="00BE5FD8"/>
    <w:rsid w:val="00BF2B48"/>
    <w:rsid w:val="00C00782"/>
    <w:rsid w:val="00C01332"/>
    <w:rsid w:val="00C044A5"/>
    <w:rsid w:val="00C07C08"/>
    <w:rsid w:val="00C131DD"/>
    <w:rsid w:val="00C16756"/>
    <w:rsid w:val="00C42D51"/>
    <w:rsid w:val="00C43D25"/>
    <w:rsid w:val="00C43E37"/>
    <w:rsid w:val="00C5284D"/>
    <w:rsid w:val="00C54EDE"/>
    <w:rsid w:val="00C5725A"/>
    <w:rsid w:val="00C57FA4"/>
    <w:rsid w:val="00C62BDD"/>
    <w:rsid w:val="00C71629"/>
    <w:rsid w:val="00C7491B"/>
    <w:rsid w:val="00C772FB"/>
    <w:rsid w:val="00C867CC"/>
    <w:rsid w:val="00C93400"/>
    <w:rsid w:val="00CB6F91"/>
    <w:rsid w:val="00CC1453"/>
    <w:rsid w:val="00CC4AAD"/>
    <w:rsid w:val="00CC6EF8"/>
    <w:rsid w:val="00CD1064"/>
    <w:rsid w:val="00CF1018"/>
    <w:rsid w:val="00CF15AA"/>
    <w:rsid w:val="00CF49E6"/>
    <w:rsid w:val="00CF58A3"/>
    <w:rsid w:val="00CF66AE"/>
    <w:rsid w:val="00D0481E"/>
    <w:rsid w:val="00D0587E"/>
    <w:rsid w:val="00D07075"/>
    <w:rsid w:val="00D11A39"/>
    <w:rsid w:val="00D26836"/>
    <w:rsid w:val="00D32F02"/>
    <w:rsid w:val="00D378FC"/>
    <w:rsid w:val="00D50A54"/>
    <w:rsid w:val="00D51BC6"/>
    <w:rsid w:val="00D5608D"/>
    <w:rsid w:val="00D56125"/>
    <w:rsid w:val="00D7535B"/>
    <w:rsid w:val="00D8315D"/>
    <w:rsid w:val="00D8485E"/>
    <w:rsid w:val="00DB29A3"/>
    <w:rsid w:val="00DB51EC"/>
    <w:rsid w:val="00DC1C90"/>
    <w:rsid w:val="00DC71AD"/>
    <w:rsid w:val="00DD02DE"/>
    <w:rsid w:val="00DD1373"/>
    <w:rsid w:val="00DE36E2"/>
    <w:rsid w:val="00DE3FF8"/>
    <w:rsid w:val="00DF3CC8"/>
    <w:rsid w:val="00DF40CE"/>
    <w:rsid w:val="00DF704E"/>
    <w:rsid w:val="00E10918"/>
    <w:rsid w:val="00E12DA4"/>
    <w:rsid w:val="00E16707"/>
    <w:rsid w:val="00E36935"/>
    <w:rsid w:val="00E43911"/>
    <w:rsid w:val="00E50401"/>
    <w:rsid w:val="00E51540"/>
    <w:rsid w:val="00E54454"/>
    <w:rsid w:val="00E80DE2"/>
    <w:rsid w:val="00E812E1"/>
    <w:rsid w:val="00E8553A"/>
    <w:rsid w:val="00E97601"/>
    <w:rsid w:val="00EA736B"/>
    <w:rsid w:val="00EB0066"/>
    <w:rsid w:val="00ED2666"/>
    <w:rsid w:val="00ED7016"/>
    <w:rsid w:val="00EE2B7B"/>
    <w:rsid w:val="00EE5E6F"/>
    <w:rsid w:val="00EE69E0"/>
    <w:rsid w:val="00EE7924"/>
    <w:rsid w:val="00EF1446"/>
    <w:rsid w:val="00F10E36"/>
    <w:rsid w:val="00F1330C"/>
    <w:rsid w:val="00F141FE"/>
    <w:rsid w:val="00F16CF9"/>
    <w:rsid w:val="00F21411"/>
    <w:rsid w:val="00F36BCD"/>
    <w:rsid w:val="00F4102E"/>
    <w:rsid w:val="00F41FB9"/>
    <w:rsid w:val="00F4372E"/>
    <w:rsid w:val="00F505EC"/>
    <w:rsid w:val="00F55852"/>
    <w:rsid w:val="00F574BC"/>
    <w:rsid w:val="00F6474D"/>
    <w:rsid w:val="00F653A8"/>
    <w:rsid w:val="00F65D9D"/>
    <w:rsid w:val="00F7314F"/>
    <w:rsid w:val="00F902AF"/>
    <w:rsid w:val="00F92C6C"/>
    <w:rsid w:val="00FB775B"/>
    <w:rsid w:val="00FB7A32"/>
    <w:rsid w:val="00FC65A2"/>
    <w:rsid w:val="00FC76D0"/>
    <w:rsid w:val="00FD5F3D"/>
    <w:rsid w:val="00FD65F6"/>
    <w:rsid w:val="00FE465D"/>
    <w:rsid w:val="00FF0D7E"/>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763359"/>
  <w15:docId w15:val="{9DFCEB60-DD80-4E6D-AB5E-8C68C4A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631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 w:type="paragraph" w:styleId="Sraopastraipa">
    <w:name w:val="List Paragraph"/>
    <w:basedOn w:val="prastasis"/>
    <w:uiPriority w:val="34"/>
    <w:qFormat/>
    <w:rsid w:val="00156B39"/>
    <w:pPr>
      <w:ind w:left="720"/>
      <w:contextualSpacing/>
    </w:pPr>
  </w:style>
  <w:style w:type="table" w:styleId="Lentelstinklelis">
    <w:name w:val="Table Grid"/>
    <w:basedOn w:val="prastojilentel"/>
    <w:rsid w:val="00CF1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 w:id="198797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6895-67A3-45FD-897F-62CBB8FB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11750</Words>
  <Characters>6699</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Eglė Zelenkienė</cp:lastModifiedBy>
  <cp:revision>4</cp:revision>
  <cp:lastPrinted>2023-06-15T04:50:00Z</cp:lastPrinted>
  <dcterms:created xsi:type="dcterms:W3CDTF">2023-09-18T10:31:00Z</dcterms:created>
  <dcterms:modified xsi:type="dcterms:W3CDTF">2023-09-18T11:30:00Z</dcterms:modified>
</cp:coreProperties>
</file>