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3A5" w14:textId="03305483" w:rsidR="00860D9E" w:rsidRPr="008D3E1D" w:rsidRDefault="00860D9E" w:rsidP="006F167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D</w:t>
      </w:r>
      <w:r w:rsidR="00907DE0" w:rsidRPr="008D3E1D">
        <w:rPr>
          <w:b/>
          <w:sz w:val="24"/>
          <w:szCs w:val="24"/>
          <w:lang w:val="lt-LT"/>
        </w:rPr>
        <w:t xml:space="preserve">ĖL ROKIŠKIO </w:t>
      </w:r>
      <w:r w:rsidR="000302EF" w:rsidRPr="008D3E1D">
        <w:rPr>
          <w:b/>
          <w:sz w:val="24"/>
          <w:szCs w:val="24"/>
          <w:lang w:val="lt-LT"/>
        </w:rPr>
        <w:t>TURIZMO INFORMACIJOS CENTRO</w:t>
      </w:r>
      <w:r w:rsidR="00907DE0" w:rsidRPr="008D3E1D">
        <w:rPr>
          <w:b/>
          <w:sz w:val="24"/>
          <w:szCs w:val="24"/>
          <w:lang w:val="lt-LT"/>
        </w:rPr>
        <w:t xml:space="preserve"> </w:t>
      </w:r>
      <w:r w:rsidR="003F6B95" w:rsidRPr="008D3E1D">
        <w:rPr>
          <w:b/>
          <w:sz w:val="24"/>
          <w:szCs w:val="24"/>
          <w:lang w:val="lt-LT"/>
        </w:rPr>
        <w:t>REORGANIZAVIMO</w:t>
      </w:r>
    </w:p>
    <w:p w14:paraId="04EB53A6" w14:textId="77777777" w:rsidR="00860D9E" w:rsidRPr="008D3E1D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1C487F87" w:rsidR="00860D9E" w:rsidRPr="008D3E1D" w:rsidRDefault="00C4626A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2023 m. </w:t>
      </w:r>
      <w:r w:rsidR="000302EF" w:rsidRPr="008D3E1D">
        <w:rPr>
          <w:sz w:val="24"/>
          <w:szCs w:val="24"/>
          <w:lang w:val="lt-LT"/>
        </w:rPr>
        <w:t xml:space="preserve">lapkričio 30 </w:t>
      </w:r>
      <w:r w:rsidR="00860D9E" w:rsidRPr="008D3E1D">
        <w:rPr>
          <w:sz w:val="24"/>
          <w:szCs w:val="24"/>
          <w:lang w:val="lt-LT"/>
        </w:rPr>
        <w:t>d. Nr. TS-</w:t>
      </w:r>
    </w:p>
    <w:p w14:paraId="04EB53A8" w14:textId="77777777" w:rsidR="00860D9E" w:rsidRPr="008D3E1D" w:rsidRDefault="00860D9E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Rokiškis</w:t>
      </w:r>
    </w:p>
    <w:p w14:paraId="04EB53A9" w14:textId="77777777" w:rsidR="00860D9E" w:rsidRPr="008D3E1D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8D3E1D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B" w14:textId="0E582E5F" w:rsidR="00860D9E" w:rsidRPr="008D3E1D" w:rsidRDefault="00860D9E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Vadovaudamasi Lietuvos Respublik</w:t>
      </w:r>
      <w:r w:rsidR="004D00C8" w:rsidRPr="008D3E1D">
        <w:rPr>
          <w:sz w:val="24"/>
          <w:szCs w:val="24"/>
          <w:lang w:val="lt-LT"/>
        </w:rPr>
        <w:t>os vietos savivaldos įstatymo 15 straipsnio 2 dalies 16</w:t>
      </w:r>
      <w:r w:rsidRPr="008D3E1D">
        <w:rPr>
          <w:sz w:val="24"/>
          <w:szCs w:val="24"/>
          <w:lang w:val="lt-LT"/>
        </w:rPr>
        <w:t xml:space="preserve"> punktu, </w:t>
      </w:r>
      <w:r w:rsidR="004325EC" w:rsidRPr="008D3E1D">
        <w:rPr>
          <w:sz w:val="24"/>
          <w:szCs w:val="24"/>
          <w:lang w:val="lt-LT"/>
        </w:rPr>
        <w:t>Lietuvos Respublikos civilinio kodekso</w:t>
      </w:r>
      <w:r w:rsidR="00E7673B" w:rsidRPr="008D3E1D">
        <w:rPr>
          <w:sz w:val="24"/>
          <w:szCs w:val="24"/>
          <w:lang w:val="lt-LT"/>
        </w:rPr>
        <w:t xml:space="preserve"> 2.96 straipsniu,</w:t>
      </w:r>
      <w:r w:rsidR="004325EC" w:rsidRPr="008D3E1D">
        <w:rPr>
          <w:sz w:val="24"/>
          <w:szCs w:val="24"/>
          <w:lang w:val="lt-LT"/>
        </w:rPr>
        <w:t xml:space="preserve"> 2.97 straipsnio 3 dalimi</w:t>
      </w:r>
      <w:r w:rsidR="005F4503" w:rsidRPr="008D3E1D">
        <w:rPr>
          <w:sz w:val="24"/>
          <w:szCs w:val="24"/>
          <w:lang w:val="lt-LT"/>
        </w:rPr>
        <w:t>, 2.99 straipsnio 1 ir 2 dalimis, 2.101 ir 2.103 straipsniais,</w:t>
      </w:r>
      <w:r w:rsidR="004325EC" w:rsidRPr="008D3E1D">
        <w:rPr>
          <w:sz w:val="24"/>
          <w:szCs w:val="24"/>
          <w:lang w:val="lt-LT"/>
        </w:rPr>
        <w:t xml:space="preserve"> </w:t>
      </w:r>
      <w:r w:rsidRPr="008D3E1D">
        <w:rPr>
          <w:sz w:val="24"/>
          <w:szCs w:val="24"/>
          <w:lang w:val="lt-LT"/>
        </w:rPr>
        <w:t>Lietuvos Respublikos biudžetinių įstaigų įstatym</w:t>
      </w:r>
      <w:r w:rsidR="00A21D83" w:rsidRPr="008D3E1D">
        <w:rPr>
          <w:sz w:val="24"/>
          <w:szCs w:val="24"/>
          <w:lang w:val="lt-LT"/>
        </w:rPr>
        <w:t>o</w:t>
      </w:r>
      <w:r w:rsidR="00897CCA" w:rsidRPr="008D3E1D">
        <w:rPr>
          <w:sz w:val="24"/>
          <w:szCs w:val="24"/>
          <w:lang w:val="lt-LT"/>
        </w:rPr>
        <w:t xml:space="preserve"> 4 st</w:t>
      </w:r>
      <w:r w:rsidR="00154320" w:rsidRPr="008D3E1D">
        <w:rPr>
          <w:sz w:val="24"/>
          <w:szCs w:val="24"/>
          <w:lang w:val="lt-LT"/>
        </w:rPr>
        <w:t>raipsnio 2 dalimi, 3 dalies 1, 4</w:t>
      </w:r>
      <w:r w:rsidR="00897CCA" w:rsidRPr="008D3E1D">
        <w:rPr>
          <w:sz w:val="24"/>
          <w:szCs w:val="24"/>
          <w:lang w:val="lt-LT"/>
        </w:rPr>
        <w:t xml:space="preserve"> punktais, 4 dalimi, </w:t>
      </w:r>
      <w:r w:rsidR="00A21D83" w:rsidRPr="008D3E1D">
        <w:rPr>
          <w:sz w:val="24"/>
          <w:szCs w:val="24"/>
          <w:lang w:val="lt-LT"/>
        </w:rPr>
        <w:t>14 straipsniu</w:t>
      </w:r>
      <w:r w:rsidRPr="008D3E1D">
        <w:rPr>
          <w:sz w:val="24"/>
          <w:szCs w:val="24"/>
          <w:lang w:val="lt-LT"/>
        </w:rPr>
        <w:t>,</w:t>
      </w:r>
      <w:r w:rsidR="00FB5A57" w:rsidRPr="008D3E1D">
        <w:rPr>
          <w:sz w:val="24"/>
          <w:szCs w:val="24"/>
          <w:lang w:val="lt-LT"/>
        </w:rPr>
        <w:t xml:space="preserve"> </w:t>
      </w:r>
      <w:r w:rsidR="0064342B" w:rsidRPr="008D3E1D">
        <w:rPr>
          <w:sz w:val="24"/>
          <w:szCs w:val="24"/>
          <w:lang w:val="lt-LT"/>
        </w:rPr>
        <w:t>Rokiškio rajono savivaldybės tarybos</w:t>
      </w:r>
      <w:r w:rsidR="00DC66BD" w:rsidRPr="008D3E1D">
        <w:rPr>
          <w:sz w:val="24"/>
          <w:szCs w:val="24"/>
          <w:lang w:val="lt-LT"/>
        </w:rPr>
        <w:t xml:space="preserve"> 2023 m. </w:t>
      </w:r>
      <w:r w:rsidR="004F237D" w:rsidRPr="008D3E1D">
        <w:rPr>
          <w:sz w:val="24"/>
          <w:szCs w:val="24"/>
          <w:lang w:val="lt-LT"/>
        </w:rPr>
        <w:t>rugsėjo 28 d. sprendimu Nr. TS-</w:t>
      </w:r>
      <w:r w:rsidR="00D13C20" w:rsidRPr="008D3E1D">
        <w:rPr>
          <w:sz w:val="24"/>
          <w:szCs w:val="24"/>
          <w:lang w:val="lt-LT"/>
        </w:rPr>
        <w:t>282</w:t>
      </w:r>
      <w:r w:rsidR="0064342B" w:rsidRPr="008D3E1D">
        <w:rPr>
          <w:sz w:val="24"/>
          <w:szCs w:val="24"/>
          <w:lang w:val="lt-LT"/>
        </w:rPr>
        <w:t xml:space="preserve"> „Dėl sutikimo reorganizuoti Rokiškio</w:t>
      </w:r>
      <w:r w:rsidR="00DC66BD" w:rsidRPr="008D3E1D">
        <w:rPr>
          <w:sz w:val="24"/>
          <w:szCs w:val="24"/>
          <w:lang w:val="lt-LT"/>
        </w:rPr>
        <w:t xml:space="preserve"> </w:t>
      </w:r>
      <w:r w:rsidR="004F237D" w:rsidRPr="008D3E1D">
        <w:rPr>
          <w:sz w:val="24"/>
          <w:szCs w:val="24"/>
          <w:lang w:val="lt-LT"/>
        </w:rPr>
        <w:t>turizmo informacijos centrą, prijungiant jį</w:t>
      </w:r>
      <w:r w:rsidR="0064342B" w:rsidRPr="008D3E1D">
        <w:rPr>
          <w:sz w:val="24"/>
          <w:szCs w:val="24"/>
          <w:lang w:val="lt-LT"/>
        </w:rPr>
        <w:t xml:space="preserve"> prie Rokiškio </w:t>
      </w:r>
      <w:r w:rsidR="004F237D" w:rsidRPr="008D3E1D">
        <w:rPr>
          <w:sz w:val="24"/>
          <w:szCs w:val="24"/>
          <w:lang w:val="lt-LT"/>
        </w:rPr>
        <w:t>krašto muziejaus</w:t>
      </w:r>
      <w:r w:rsidR="00231611" w:rsidRPr="008D3E1D">
        <w:rPr>
          <w:sz w:val="24"/>
          <w:szCs w:val="24"/>
          <w:lang w:val="lt-LT"/>
        </w:rPr>
        <w:t>“,</w:t>
      </w:r>
      <w:r w:rsidR="003A5C15" w:rsidRPr="008D3E1D">
        <w:rPr>
          <w:sz w:val="24"/>
          <w:szCs w:val="24"/>
          <w:lang w:val="lt-LT"/>
        </w:rPr>
        <w:t xml:space="preserve"> atsižvelgdama į Rokiškio rajono savivaldybės mero 2023 m. lapkričio </w:t>
      </w:r>
      <w:r w:rsidR="00BA6676" w:rsidRPr="008D3E1D">
        <w:rPr>
          <w:sz w:val="24"/>
          <w:szCs w:val="24"/>
          <w:lang w:val="lt-LT"/>
        </w:rPr>
        <w:t>7</w:t>
      </w:r>
      <w:r w:rsidR="003A5C15" w:rsidRPr="008D3E1D">
        <w:rPr>
          <w:sz w:val="24"/>
          <w:szCs w:val="24"/>
          <w:lang w:val="lt-LT"/>
        </w:rPr>
        <w:t xml:space="preserve"> d. potvarkį Nr. MV-</w:t>
      </w:r>
      <w:r w:rsidR="00BA6676" w:rsidRPr="008D3E1D">
        <w:rPr>
          <w:sz w:val="24"/>
          <w:szCs w:val="24"/>
          <w:lang w:val="lt-LT"/>
        </w:rPr>
        <w:t>456</w:t>
      </w:r>
      <w:r w:rsidR="003A5C15" w:rsidRPr="008D3E1D">
        <w:rPr>
          <w:sz w:val="24"/>
          <w:szCs w:val="24"/>
          <w:lang w:val="lt-LT"/>
        </w:rPr>
        <w:t xml:space="preserve"> „Dėl teikimo patvirtinti Rokiškio krašto muziejaus nuostatus ir struktūrą“,</w:t>
      </w:r>
      <w:r w:rsidR="00231611" w:rsidRPr="008D3E1D">
        <w:rPr>
          <w:sz w:val="24"/>
          <w:szCs w:val="24"/>
          <w:lang w:val="lt-LT"/>
        </w:rPr>
        <w:t xml:space="preserve"> </w:t>
      </w:r>
      <w:r w:rsidRPr="008D3E1D">
        <w:rPr>
          <w:sz w:val="24"/>
          <w:szCs w:val="24"/>
          <w:lang w:val="lt-LT"/>
        </w:rPr>
        <w:t xml:space="preserve">Rokiškio rajono savivaldybės taryba </w:t>
      </w:r>
      <w:r w:rsidR="00BA6676" w:rsidRPr="008D3E1D">
        <w:rPr>
          <w:sz w:val="24"/>
          <w:szCs w:val="24"/>
          <w:lang w:val="lt-LT"/>
        </w:rPr>
        <w:t xml:space="preserve"> </w:t>
      </w:r>
      <w:r w:rsidRPr="008D3E1D">
        <w:rPr>
          <w:sz w:val="24"/>
          <w:szCs w:val="24"/>
          <w:lang w:val="lt-LT"/>
        </w:rPr>
        <w:t>n u s p r e n d ž i a:</w:t>
      </w:r>
    </w:p>
    <w:p w14:paraId="04EB53AC" w14:textId="2C64FA1F" w:rsidR="00CB4ADE" w:rsidRPr="008D3E1D" w:rsidRDefault="00DC66BD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1. Reorganizuoti 2023 m. </w:t>
      </w:r>
      <w:r w:rsidR="0043650A" w:rsidRPr="008D3E1D">
        <w:rPr>
          <w:sz w:val="24"/>
          <w:szCs w:val="24"/>
          <w:lang w:val="lt-LT"/>
        </w:rPr>
        <w:t>gruodžio 31</w:t>
      </w:r>
      <w:r w:rsidR="007A3C11" w:rsidRPr="008D3E1D">
        <w:rPr>
          <w:sz w:val="24"/>
          <w:szCs w:val="24"/>
          <w:lang w:val="lt-LT"/>
        </w:rPr>
        <w:t xml:space="preserve"> d.</w:t>
      </w:r>
      <w:r w:rsidR="00A64D88" w:rsidRPr="008D3E1D">
        <w:rPr>
          <w:sz w:val="24"/>
          <w:szCs w:val="24"/>
          <w:lang w:val="lt-LT"/>
        </w:rPr>
        <w:t xml:space="preserve"> biudžetinę įstaigą</w:t>
      </w:r>
      <w:r w:rsidRPr="008D3E1D">
        <w:rPr>
          <w:sz w:val="24"/>
          <w:szCs w:val="24"/>
          <w:lang w:val="lt-LT"/>
        </w:rPr>
        <w:t xml:space="preserve"> Rokiškio </w:t>
      </w:r>
      <w:r w:rsidR="0043650A" w:rsidRPr="008D3E1D">
        <w:rPr>
          <w:sz w:val="24"/>
          <w:szCs w:val="24"/>
          <w:lang w:val="lt-LT"/>
        </w:rPr>
        <w:t>turizmo informacijos centrą, prijungiant jį</w:t>
      </w:r>
      <w:r w:rsidR="00B217E2" w:rsidRPr="008D3E1D">
        <w:rPr>
          <w:sz w:val="24"/>
          <w:szCs w:val="24"/>
          <w:lang w:val="lt-LT"/>
        </w:rPr>
        <w:t xml:space="preserve"> prie </w:t>
      </w:r>
      <w:r w:rsidR="00C84EAA" w:rsidRPr="008D3E1D">
        <w:rPr>
          <w:sz w:val="24"/>
          <w:szCs w:val="24"/>
          <w:lang w:val="lt-LT"/>
        </w:rPr>
        <w:t>Rokiškio</w:t>
      </w:r>
      <w:r w:rsidR="00BF0222" w:rsidRPr="008D3E1D">
        <w:rPr>
          <w:sz w:val="24"/>
          <w:szCs w:val="24"/>
          <w:lang w:val="lt-LT"/>
        </w:rPr>
        <w:t xml:space="preserve"> </w:t>
      </w:r>
      <w:r w:rsidR="0043650A" w:rsidRPr="008D3E1D">
        <w:rPr>
          <w:sz w:val="24"/>
          <w:szCs w:val="24"/>
          <w:lang w:val="lt-LT"/>
        </w:rPr>
        <w:t>krašto muziejaus</w:t>
      </w:r>
      <w:r w:rsidR="00C84EAA" w:rsidRPr="008D3E1D">
        <w:rPr>
          <w:sz w:val="24"/>
          <w:szCs w:val="24"/>
          <w:lang w:val="lt-LT"/>
        </w:rPr>
        <w:t>, kuri</w:t>
      </w:r>
      <w:r w:rsidR="00D03F2F" w:rsidRPr="008D3E1D">
        <w:rPr>
          <w:sz w:val="24"/>
          <w:szCs w:val="24"/>
          <w:lang w:val="lt-LT"/>
        </w:rPr>
        <w:t>s</w:t>
      </w:r>
      <w:r w:rsidR="00FA64BA" w:rsidRPr="008D3E1D">
        <w:rPr>
          <w:sz w:val="24"/>
          <w:szCs w:val="24"/>
          <w:lang w:val="lt-LT"/>
        </w:rPr>
        <w:t>,</w:t>
      </w:r>
      <w:r w:rsidR="00C84EAA" w:rsidRPr="008D3E1D">
        <w:rPr>
          <w:sz w:val="24"/>
          <w:szCs w:val="24"/>
          <w:lang w:val="lt-LT"/>
        </w:rPr>
        <w:t xml:space="preserve"> kaip juridinis asmuo</w:t>
      </w:r>
      <w:r w:rsidR="00FA64BA" w:rsidRPr="008D3E1D">
        <w:rPr>
          <w:sz w:val="24"/>
          <w:szCs w:val="24"/>
          <w:lang w:val="lt-LT"/>
        </w:rPr>
        <w:t>,</w:t>
      </w:r>
      <w:r w:rsidR="00C84EAA" w:rsidRPr="008D3E1D">
        <w:rPr>
          <w:sz w:val="24"/>
          <w:szCs w:val="24"/>
          <w:lang w:val="lt-LT"/>
        </w:rPr>
        <w:t xml:space="preserve"> po reorgan</w:t>
      </w:r>
      <w:r w:rsidR="0008704D" w:rsidRPr="008D3E1D">
        <w:rPr>
          <w:sz w:val="24"/>
          <w:szCs w:val="24"/>
          <w:lang w:val="lt-LT"/>
        </w:rPr>
        <w:t>izavimo tęs veiklą. Rokiškio</w:t>
      </w:r>
      <w:r w:rsidR="00BF0222" w:rsidRPr="008D3E1D">
        <w:rPr>
          <w:sz w:val="24"/>
          <w:szCs w:val="24"/>
          <w:lang w:val="lt-LT"/>
        </w:rPr>
        <w:t xml:space="preserve"> </w:t>
      </w:r>
      <w:r w:rsidR="008B6425" w:rsidRPr="008D3E1D">
        <w:rPr>
          <w:sz w:val="24"/>
          <w:szCs w:val="24"/>
          <w:lang w:val="lt-LT"/>
        </w:rPr>
        <w:t>turizmo informacijos centras</w:t>
      </w:r>
      <w:r w:rsidR="006372A4" w:rsidRPr="008D3E1D">
        <w:rPr>
          <w:sz w:val="24"/>
          <w:szCs w:val="24"/>
          <w:lang w:val="lt-LT"/>
        </w:rPr>
        <w:t>,</w:t>
      </w:r>
      <w:r w:rsidR="00C84EAA" w:rsidRPr="008D3E1D">
        <w:rPr>
          <w:sz w:val="24"/>
          <w:szCs w:val="24"/>
          <w:lang w:val="lt-LT"/>
        </w:rPr>
        <w:t xml:space="preserve"> kaip juridinis asmuo, po reorganizavimo baigs veiklą.</w:t>
      </w:r>
    </w:p>
    <w:p w14:paraId="04EB53AD" w14:textId="2704D847" w:rsidR="00FC4F4F" w:rsidRPr="008D3E1D" w:rsidRDefault="00FC4F4F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2. Patvirtinti Rokiškio </w:t>
      </w:r>
      <w:r w:rsidR="00380565" w:rsidRPr="008D3E1D">
        <w:rPr>
          <w:sz w:val="24"/>
          <w:szCs w:val="24"/>
          <w:lang w:val="lt-LT"/>
        </w:rPr>
        <w:t>turizmo informacijos centro reorganizavimo, prijungiant jį</w:t>
      </w:r>
      <w:r w:rsidRPr="008D3E1D">
        <w:rPr>
          <w:sz w:val="24"/>
          <w:szCs w:val="24"/>
          <w:lang w:val="lt-LT"/>
        </w:rPr>
        <w:t xml:space="preserve"> prie Rokiškio</w:t>
      </w:r>
      <w:r w:rsidR="00EE62A3" w:rsidRPr="008D3E1D">
        <w:rPr>
          <w:sz w:val="24"/>
          <w:szCs w:val="24"/>
          <w:lang w:val="lt-LT"/>
        </w:rPr>
        <w:t xml:space="preserve"> </w:t>
      </w:r>
      <w:r w:rsidR="00380565" w:rsidRPr="008D3E1D">
        <w:rPr>
          <w:sz w:val="24"/>
          <w:szCs w:val="24"/>
          <w:lang w:val="lt-LT"/>
        </w:rPr>
        <w:t>krašto muziejaus</w:t>
      </w:r>
      <w:r w:rsidRPr="008D3E1D">
        <w:rPr>
          <w:sz w:val="24"/>
          <w:szCs w:val="24"/>
          <w:lang w:val="lt-LT"/>
        </w:rPr>
        <w:t>, sąlygų aprašą (pridedama).</w:t>
      </w:r>
    </w:p>
    <w:p w14:paraId="04EB53AE" w14:textId="47C69C3F" w:rsidR="00955322" w:rsidRPr="008D3E1D" w:rsidRDefault="00694E18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3</w:t>
      </w:r>
      <w:r w:rsidR="00123706" w:rsidRPr="008D3E1D">
        <w:rPr>
          <w:sz w:val="24"/>
          <w:szCs w:val="24"/>
          <w:lang w:val="lt-LT"/>
        </w:rPr>
        <w:t xml:space="preserve">. </w:t>
      </w:r>
      <w:r w:rsidR="00F21B31" w:rsidRPr="008D3E1D">
        <w:rPr>
          <w:sz w:val="24"/>
          <w:szCs w:val="24"/>
          <w:lang w:val="lt-LT"/>
        </w:rPr>
        <w:t xml:space="preserve">Patvirtinti Rokiškio </w:t>
      </w:r>
      <w:r w:rsidR="000942AA" w:rsidRPr="008D3E1D">
        <w:rPr>
          <w:sz w:val="24"/>
          <w:szCs w:val="24"/>
          <w:lang w:val="lt-LT"/>
        </w:rPr>
        <w:t>krašto muziejaus</w:t>
      </w:r>
      <w:r w:rsidR="004C62B5" w:rsidRPr="008D3E1D">
        <w:rPr>
          <w:sz w:val="24"/>
          <w:szCs w:val="24"/>
          <w:lang w:val="lt-LT"/>
        </w:rPr>
        <w:t xml:space="preserve"> </w:t>
      </w:r>
      <w:r w:rsidR="00F21B31" w:rsidRPr="008D3E1D">
        <w:rPr>
          <w:sz w:val="24"/>
          <w:szCs w:val="24"/>
          <w:lang w:val="lt-LT"/>
        </w:rPr>
        <w:t>nuostatus (pridedama).</w:t>
      </w:r>
    </w:p>
    <w:p w14:paraId="04EB53AF" w14:textId="709ACDCD" w:rsidR="00123706" w:rsidRPr="008D3E1D" w:rsidRDefault="00A628F5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4. Įpareigoti </w:t>
      </w:r>
      <w:r w:rsidR="00A05E54" w:rsidRPr="008D3E1D">
        <w:rPr>
          <w:sz w:val="24"/>
          <w:szCs w:val="24"/>
          <w:lang w:val="lt-LT"/>
        </w:rPr>
        <w:t xml:space="preserve">Rokiškio </w:t>
      </w:r>
      <w:r w:rsidR="000942AA" w:rsidRPr="008D3E1D">
        <w:rPr>
          <w:sz w:val="24"/>
          <w:szCs w:val="24"/>
          <w:lang w:val="lt-LT"/>
        </w:rPr>
        <w:t>turizmo informacijos centro</w:t>
      </w:r>
      <w:r w:rsidR="002954C1" w:rsidRPr="008D3E1D">
        <w:rPr>
          <w:sz w:val="24"/>
          <w:szCs w:val="24"/>
          <w:lang w:val="lt-LT"/>
        </w:rPr>
        <w:t xml:space="preserve"> </w:t>
      </w:r>
      <w:r w:rsidR="006372A4" w:rsidRPr="008D3E1D">
        <w:rPr>
          <w:sz w:val="24"/>
          <w:szCs w:val="24"/>
          <w:lang w:val="lt-LT"/>
        </w:rPr>
        <w:t>direktorių</w:t>
      </w:r>
      <w:r w:rsidR="00F67635" w:rsidRPr="008D3E1D">
        <w:rPr>
          <w:sz w:val="24"/>
          <w:szCs w:val="24"/>
          <w:lang w:val="lt-LT"/>
        </w:rPr>
        <w:t xml:space="preserve"> iki 2023 m. </w:t>
      </w:r>
      <w:r w:rsidR="00D06090" w:rsidRPr="008D3E1D">
        <w:rPr>
          <w:sz w:val="24"/>
          <w:szCs w:val="24"/>
          <w:lang w:val="lt-LT"/>
        </w:rPr>
        <w:t>gruodžio 29</w:t>
      </w:r>
      <w:r w:rsidR="006372A4" w:rsidRPr="008D3E1D">
        <w:rPr>
          <w:sz w:val="24"/>
          <w:szCs w:val="24"/>
          <w:lang w:val="lt-LT"/>
        </w:rPr>
        <w:t xml:space="preserve"> d. išregistruoti Rokiškio </w:t>
      </w:r>
      <w:r w:rsidR="000942AA" w:rsidRPr="008D3E1D">
        <w:rPr>
          <w:sz w:val="24"/>
          <w:szCs w:val="24"/>
          <w:lang w:val="lt-LT"/>
        </w:rPr>
        <w:t>turizmo informacijos centrą</w:t>
      </w:r>
      <w:r w:rsidR="008C31B3" w:rsidRPr="008D3E1D">
        <w:rPr>
          <w:sz w:val="24"/>
          <w:szCs w:val="24"/>
          <w:lang w:val="lt-LT"/>
        </w:rPr>
        <w:t xml:space="preserve"> </w:t>
      </w:r>
      <w:r w:rsidR="008F02EE" w:rsidRPr="008D3E1D">
        <w:rPr>
          <w:sz w:val="24"/>
          <w:szCs w:val="24"/>
          <w:lang w:val="lt-LT"/>
        </w:rPr>
        <w:t>iš Juridinių asmenų registro ir atlikti visus su tuo susijusius veiksmus teisės aktų nustatyta tvarka</w:t>
      </w:r>
      <w:r w:rsidR="005D4B2C" w:rsidRPr="008D3E1D">
        <w:rPr>
          <w:sz w:val="24"/>
          <w:szCs w:val="24"/>
          <w:lang w:val="lt-LT"/>
        </w:rPr>
        <w:t>.</w:t>
      </w:r>
    </w:p>
    <w:p w14:paraId="04EB53B0" w14:textId="7DD62070" w:rsidR="006372A4" w:rsidRPr="008D3E1D" w:rsidRDefault="00A628F5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5. Įgalioti </w:t>
      </w:r>
      <w:r w:rsidR="006372A4" w:rsidRPr="008D3E1D">
        <w:rPr>
          <w:sz w:val="24"/>
          <w:szCs w:val="24"/>
          <w:lang w:val="lt-LT"/>
        </w:rPr>
        <w:t xml:space="preserve">Rokiškio </w:t>
      </w:r>
      <w:r w:rsidR="005805DF" w:rsidRPr="008D3E1D">
        <w:rPr>
          <w:sz w:val="24"/>
          <w:szCs w:val="24"/>
          <w:lang w:val="lt-LT"/>
        </w:rPr>
        <w:t>krašto muziejaus</w:t>
      </w:r>
      <w:r w:rsidR="005578A7" w:rsidRPr="008D3E1D">
        <w:rPr>
          <w:sz w:val="24"/>
          <w:szCs w:val="24"/>
          <w:lang w:val="lt-LT"/>
        </w:rPr>
        <w:t xml:space="preserve"> direktorių</w:t>
      </w:r>
      <w:r w:rsidR="005805DF" w:rsidRPr="008D3E1D">
        <w:rPr>
          <w:sz w:val="24"/>
          <w:szCs w:val="24"/>
          <w:lang w:val="lt-LT"/>
        </w:rPr>
        <w:t xml:space="preserve"> </w:t>
      </w:r>
      <w:r w:rsidR="006372A4" w:rsidRPr="008D3E1D">
        <w:rPr>
          <w:sz w:val="24"/>
          <w:szCs w:val="24"/>
          <w:lang w:val="lt-LT"/>
        </w:rPr>
        <w:t>pasirašyti</w:t>
      </w:r>
      <w:r w:rsidR="0082174F" w:rsidRPr="008D3E1D">
        <w:rPr>
          <w:sz w:val="24"/>
          <w:szCs w:val="24"/>
          <w:lang w:val="lt-LT"/>
        </w:rPr>
        <w:t xml:space="preserve"> patvirtintus</w:t>
      </w:r>
      <w:r w:rsidR="006372A4" w:rsidRPr="008D3E1D">
        <w:rPr>
          <w:sz w:val="24"/>
          <w:szCs w:val="24"/>
          <w:lang w:val="lt-LT"/>
        </w:rPr>
        <w:t xml:space="preserve"> </w:t>
      </w:r>
      <w:r w:rsidR="008F02EE" w:rsidRPr="008D3E1D">
        <w:rPr>
          <w:sz w:val="24"/>
          <w:szCs w:val="24"/>
          <w:lang w:val="lt-LT"/>
        </w:rPr>
        <w:t>nuostatus</w:t>
      </w:r>
      <w:r w:rsidR="005805DF" w:rsidRPr="008D3E1D">
        <w:rPr>
          <w:sz w:val="24"/>
          <w:szCs w:val="24"/>
          <w:lang w:val="lt-LT"/>
        </w:rPr>
        <w:t xml:space="preserve"> </w:t>
      </w:r>
      <w:r w:rsidR="008F02EE" w:rsidRPr="008D3E1D">
        <w:rPr>
          <w:sz w:val="24"/>
          <w:szCs w:val="24"/>
          <w:lang w:val="lt-LT"/>
        </w:rPr>
        <w:t>ir</w:t>
      </w:r>
      <w:r w:rsidRPr="008D3E1D">
        <w:rPr>
          <w:sz w:val="24"/>
          <w:szCs w:val="24"/>
          <w:lang w:val="lt-LT"/>
        </w:rPr>
        <w:t xml:space="preserve"> įpareigoti</w:t>
      </w:r>
      <w:r w:rsidR="0082174F" w:rsidRPr="008D3E1D">
        <w:rPr>
          <w:sz w:val="24"/>
          <w:szCs w:val="24"/>
          <w:lang w:val="lt-LT"/>
        </w:rPr>
        <w:t xml:space="preserve"> juos</w:t>
      </w:r>
      <w:r w:rsidR="008F02EE" w:rsidRPr="008D3E1D">
        <w:rPr>
          <w:sz w:val="24"/>
          <w:szCs w:val="24"/>
          <w:lang w:val="lt-LT"/>
        </w:rPr>
        <w:t xml:space="preserve"> įregistruoti Juridinių asmenų registre</w:t>
      </w:r>
      <w:r w:rsidR="005805DF" w:rsidRPr="008D3E1D">
        <w:rPr>
          <w:sz w:val="24"/>
          <w:szCs w:val="24"/>
          <w:lang w:val="lt-LT"/>
        </w:rPr>
        <w:t>.</w:t>
      </w:r>
    </w:p>
    <w:p w14:paraId="3E455CEB" w14:textId="62552B86" w:rsidR="008F619E" w:rsidRPr="008D3E1D" w:rsidRDefault="008F619E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6. Įpareigoti Rokiškio </w:t>
      </w:r>
      <w:r w:rsidR="00D06090" w:rsidRPr="008D3E1D">
        <w:rPr>
          <w:sz w:val="24"/>
          <w:szCs w:val="24"/>
          <w:lang w:val="lt-LT"/>
        </w:rPr>
        <w:t>turizmo informacijos centro</w:t>
      </w:r>
      <w:r w:rsidRPr="008D3E1D">
        <w:rPr>
          <w:sz w:val="24"/>
          <w:szCs w:val="24"/>
          <w:lang w:val="lt-LT"/>
        </w:rPr>
        <w:t xml:space="preserve"> ir Rokiškio </w:t>
      </w:r>
      <w:r w:rsidR="00D06090" w:rsidRPr="008D3E1D">
        <w:rPr>
          <w:sz w:val="24"/>
          <w:szCs w:val="24"/>
          <w:lang w:val="lt-LT"/>
        </w:rPr>
        <w:t>krašto muziejaus</w:t>
      </w:r>
      <w:r w:rsidRPr="008D3E1D">
        <w:rPr>
          <w:sz w:val="24"/>
          <w:szCs w:val="24"/>
          <w:lang w:val="lt-LT"/>
        </w:rPr>
        <w:t xml:space="preserve"> direktorius įstatymų nustatyta tvarka atlikti visus su Rokiškio </w:t>
      </w:r>
      <w:r w:rsidR="00D06090" w:rsidRPr="008D3E1D">
        <w:rPr>
          <w:sz w:val="24"/>
          <w:szCs w:val="24"/>
          <w:lang w:val="lt-LT"/>
        </w:rPr>
        <w:t>turizmo informacijos centro</w:t>
      </w:r>
      <w:r w:rsidRPr="008D3E1D">
        <w:rPr>
          <w:sz w:val="24"/>
          <w:szCs w:val="24"/>
          <w:lang w:val="lt-LT"/>
        </w:rPr>
        <w:t xml:space="preserve"> reorganizavimu susijusius veiksmus iki 2023 m. </w:t>
      </w:r>
      <w:r w:rsidR="00D06090" w:rsidRPr="008D3E1D">
        <w:rPr>
          <w:sz w:val="24"/>
          <w:szCs w:val="24"/>
          <w:lang w:val="lt-LT"/>
        </w:rPr>
        <w:t>gruodžio 31</w:t>
      </w:r>
      <w:r w:rsidRPr="008D3E1D">
        <w:rPr>
          <w:sz w:val="24"/>
          <w:szCs w:val="24"/>
          <w:lang w:val="lt-LT"/>
        </w:rPr>
        <w:t xml:space="preserve"> d.</w:t>
      </w:r>
    </w:p>
    <w:p w14:paraId="04EB53B1" w14:textId="1527BEA8" w:rsidR="002B7088" w:rsidRPr="008D3E1D" w:rsidRDefault="009A2780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7</w:t>
      </w:r>
      <w:r w:rsidR="00C37CDF" w:rsidRPr="008D3E1D">
        <w:rPr>
          <w:sz w:val="24"/>
          <w:szCs w:val="24"/>
          <w:lang w:val="lt-LT"/>
        </w:rPr>
        <w:t>. Pavesti Rokiškio rajono savivaldybės</w:t>
      </w:r>
      <w:r w:rsidR="002518F7" w:rsidRPr="008D3E1D">
        <w:rPr>
          <w:sz w:val="24"/>
          <w:szCs w:val="24"/>
          <w:lang w:val="lt-LT"/>
        </w:rPr>
        <w:t xml:space="preserve"> merui ir</w:t>
      </w:r>
      <w:r w:rsidR="00C37CDF" w:rsidRPr="008D3E1D">
        <w:rPr>
          <w:sz w:val="24"/>
          <w:szCs w:val="24"/>
          <w:lang w:val="lt-LT"/>
        </w:rPr>
        <w:t xml:space="preserve"> administracijos direktoriui įstatymų nustatyta tvarka atlikti visus su Rokiškio </w:t>
      </w:r>
      <w:r w:rsidR="00D06090" w:rsidRPr="008D3E1D">
        <w:rPr>
          <w:sz w:val="24"/>
          <w:szCs w:val="24"/>
          <w:lang w:val="lt-LT"/>
        </w:rPr>
        <w:t>turizmo informacijos centro</w:t>
      </w:r>
      <w:r w:rsidR="00271C15" w:rsidRPr="008D3E1D">
        <w:rPr>
          <w:sz w:val="24"/>
          <w:szCs w:val="24"/>
          <w:lang w:val="lt-LT"/>
        </w:rPr>
        <w:t xml:space="preserve"> </w:t>
      </w:r>
      <w:r w:rsidR="00C37CDF" w:rsidRPr="008D3E1D">
        <w:rPr>
          <w:sz w:val="24"/>
          <w:szCs w:val="24"/>
          <w:lang w:val="lt-LT"/>
        </w:rPr>
        <w:t>reorganizav</w:t>
      </w:r>
      <w:r w:rsidR="005A43DB" w:rsidRPr="008D3E1D">
        <w:rPr>
          <w:sz w:val="24"/>
          <w:szCs w:val="24"/>
          <w:lang w:val="lt-LT"/>
        </w:rPr>
        <w:t>imu susijusi</w:t>
      </w:r>
      <w:r w:rsidR="007B0F85" w:rsidRPr="008D3E1D">
        <w:rPr>
          <w:sz w:val="24"/>
          <w:szCs w:val="24"/>
          <w:lang w:val="lt-LT"/>
        </w:rPr>
        <w:t>us veiksmus iki 2023</w:t>
      </w:r>
      <w:r w:rsidR="000E64AA" w:rsidRPr="008D3E1D">
        <w:rPr>
          <w:sz w:val="24"/>
          <w:szCs w:val="24"/>
          <w:lang w:val="lt-LT"/>
        </w:rPr>
        <w:t xml:space="preserve"> </w:t>
      </w:r>
      <w:r w:rsidR="007B0F85" w:rsidRPr="008D3E1D">
        <w:rPr>
          <w:sz w:val="24"/>
          <w:szCs w:val="24"/>
          <w:lang w:val="lt-LT"/>
        </w:rPr>
        <w:t xml:space="preserve">m. </w:t>
      </w:r>
      <w:r w:rsidR="0003623F" w:rsidRPr="008D3E1D">
        <w:rPr>
          <w:sz w:val="24"/>
          <w:szCs w:val="24"/>
          <w:lang w:val="lt-LT"/>
        </w:rPr>
        <w:t>gruodžio 31</w:t>
      </w:r>
      <w:r w:rsidR="00C37CDF" w:rsidRPr="008D3E1D">
        <w:rPr>
          <w:sz w:val="24"/>
          <w:szCs w:val="24"/>
          <w:lang w:val="lt-LT"/>
        </w:rPr>
        <w:t xml:space="preserve"> d. </w:t>
      </w:r>
    </w:p>
    <w:p w14:paraId="79280513" w14:textId="1088F94E" w:rsidR="005805DF" w:rsidRPr="008D3E1D" w:rsidRDefault="005805DF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8. Nustatyti, kad ši</w:t>
      </w:r>
      <w:r w:rsidR="003F3913" w:rsidRPr="008D3E1D">
        <w:rPr>
          <w:sz w:val="24"/>
          <w:szCs w:val="24"/>
          <w:lang w:val="lt-LT"/>
        </w:rPr>
        <w:t>s</w:t>
      </w:r>
      <w:r w:rsidRPr="008D3E1D">
        <w:rPr>
          <w:sz w:val="24"/>
          <w:szCs w:val="24"/>
          <w:lang w:val="lt-LT"/>
        </w:rPr>
        <w:t xml:space="preserve"> sprendim</w:t>
      </w:r>
      <w:r w:rsidR="003F3913" w:rsidRPr="008D3E1D">
        <w:rPr>
          <w:sz w:val="24"/>
          <w:szCs w:val="24"/>
          <w:lang w:val="lt-LT"/>
        </w:rPr>
        <w:t xml:space="preserve">as įsigalioja </w:t>
      </w:r>
      <w:r w:rsidR="008F500A" w:rsidRPr="008D3E1D">
        <w:rPr>
          <w:sz w:val="24"/>
          <w:szCs w:val="24"/>
          <w:lang w:val="lt-LT"/>
        </w:rPr>
        <w:t>2023</w:t>
      </w:r>
      <w:r w:rsidRPr="008D3E1D">
        <w:rPr>
          <w:sz w:val="24"/>
          <w:szCs w:val="24"/>
          <w:lang w:val="lt-LT"/>
        </w:rPr>
        <w:t xml:space="preserve"> </w:t>
      </w:r>
      <w:r w:rsidR="000C6C4B" w:rsidRPr="008D3E1D">
        <w:rPr>
          <w:sz w:val="24"/>
          <w:szCs w:val="24"/>
          <w:lang w:val="lt-LT"/>
        </w:rPr>
        <w:t xml:space="preserve">m. </w:t>
      </w:r>
      <w:r w:rsidR="008F500A" w:rsidRPr="008D3E1D">
        <w:rPr>
          <w:sz w:val="24"/>
          <w:szCs w:val="24"/>
          <w:lang w:val="lt-LT"/>
        </w:rPr>
        <w:t xml:space="preserve">gruodžio </w:t>
      </w:r>
      <w:r w:rsidR="005A0B9C">
        <w:rPr>
          <w:sz w:val="24"/>
          <w:szCs w:val="24"/>
          <w:lang w:val="lt-LT"/>
        </w:rPr>
        <w:t>11</w:t>
      </w:r>
      <w:r w:rsidR="008F500A" w:rsidRPr="008D3E1D">
        <w:rPr>
          <w:sz w:val="24"/>
          <w:szCs w:val="24"/>
          <w:lang w:val="lt-LT"/>
        </w:rPr>
        <w:t xml:space="preserve"> </w:t>
      </w:r>
      <w:r w:rsidRPr="008D3E1D">
        <w:rPr>
          <w:sz w:val="24"/>
          <w:szCs w:val="24"/>
          <w:lang w:val="lt-LT"/>
        </w:rPr>
        <w:t xml:space="preserve">d. </w:t>
      </w:r>
    </w:p>
    <w:p w14:paraId="7E6B131D" w14:textId="611F4232" w:rsidR="00CE2207" w:rsidRPr="008D3E1D" w:rsidRDefault="00E60595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9</w:t>
      </w:r>
      <w:r w:rsidR="007C32E1" w:rsidRPr="008D3E1D">
        <w:rPr>
          <w:sz w:val="24"/>
          <w:szCs w:val="24"/>
          <w:lang w:val="lt-LT"/>
        </w:rPr>
        <w:t>. Pripažinti netekusiais galios</w:t>
      </w:r>
      <w:r w:rsidR="00CE2207" w:rsidRPr="008D3E1D">
        <w:rPr>
          <w:sz w:val="24"/>
          <w:szCs w:val="24"/>
          <w:lang w:val="lt-LT"/>
        </w:rPr>
        <w:t xml:space="preserve"> nuo šio sprendimo 3 punkte nurodytų Rokiškio krašto muziejaus nuostatų įregistravimo Juridinių asmenų registre datos:</w:t>
      </w:r>
    </w:p>
    <w:p w14:paraId="4CCD9E49" w14:textId="17A83511" w:rsidR="007E73AE" w:rsidRPr="008D3E1D" w:rsidRDefault="002B0A52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9.1. </w:t>
      </w:r>
      <w:r w:rsidR="007E73AE" w:rsidRPr="008D3E1D">
        <w:rPr>
          <w:sz w:val="24"/>
          <w:szCs w:val="24"/>
          <w:lang w:val="lt-LT"/>
        </w:rPr>
        <w:t xml:space="preserve">Rokiškio rajono savivaldybės tarybos 2004 m. vasario 27 d. sprendimą </w:t>
      </w:r>
      <w:r w:rsidR="00650F79" w:rsidRPr="008D3E1D">
        <w:rPr>
          <w:sz w:val="24"/>
          <w:szCs w:val="24"/>
          <w:lang w:val="lt-LT"/>
        </w:rPr>
        <w:t>Nr</w:t>
      </w:r>
      <w:r w:rsidR="007E73AE" w:rsidRPr="008D3E1D">
        <w:rPr>
          <w:sz w:val="24"/>
          <w:szCs w:val="24"/>
          <w:lang w:val="lt-LT"/>
        </w:rPr>
        <w:t>. 31 „Dėl turizmo informacijos centro steigimo ir Rokiškio krašto muziejaus statuto patvirtinimo“</w:t>
      </w:r>
      <w:r w:rsidR="00F34346">
        <w:rPr>
          <w:sz w:val="24"/>
          <w:szCs w:val="24"/>
          <w:lang w:val="lt-LT"/>
        </w:rPr>
        <w:t>;</w:t>
      </w:r>
    </w:p>
    <w:p w14:paraId="6EA783BA" w14:textId="527E5B17" w:rsidR="002B0A52" w:rsidRPr="008D3E1D" w:rsidRDefault="007E73AE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9.2. </w:t>
      </w:r>
      <w:r w:rsidR="002B0A52" w:rsidRPr="008D3E1D">
        <w:rPr>
          <w:sz w:val="24"/>
          <w:szCs w:val="24"/>
          <w:lang w:val="lt-LT"/>
        </w:rPr>
        <w:t>Rokiškio rajono savivaldybės tarybos 2009 m. sausio 30 d. sprendimą Nr. TS-1.14 „Dėl viešosios įstaigos Rokiškio turizmo informacijos centro steigimo“</w:t>
      </w:r>
      <w:r w:rsidR="00B60700" w:rsidRPr="008D3E1D">
        <w:rPr>
          <w:sz w:val="24"/>
          <w:szCs w:val="24"/>
          <w:lang w:val="lt-LT"/>
        </w:rPr>
        <w:t>;</w:t>
      </w:r>
    </w:p>
    <w:p w14:paraId="09533EE4" w14:textId="2B087C4F" w:rsidR="008E2109" w:rsidRPr="008D3E1D" w:rsidRDefault="008E2109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9.</w:t>
      </w:r>
      <w:r w:rsidR="00866B4A" w:rsidRPr="008D3E1D">
        <w:rPr>
          <w:sz w:val="24"/>
          <w:szCs w:val="24"/>
          <w:lang w:val="lt-LT"/>
        </w:rPr>
        <w:t>3</w:t>
      </w:r>
      <w:r w:rsidRPr="008D3E1D">
        <w:rPr>
          <w:sz w:val="24"/>
          <w:szCs w:val="24"/>
          <w:lang w:val="lt-LT"/>
        </w:rPr>
        <w:t>. Rokiškio rajono savivaldybės tarybos 2013 m. lapkričio 29 d. sprendimą Nr. TS-15.237 „Dėl viešosios įstaigos Rokiškio turiz</w:t>
      </w:r>
      <w:r w:rsidR="007E73AE" w:rsidRPr="008D3E1D">
        <w:rPr>
          <w:sz w:val="24"/>
          <w:szCs w:val="24"/>
          <w:lang w:val="lt-LT"/>
        </w:rPr>
        <w:t>mo informacijos centro pertvarkymo į biudžetinę įstaigą Rokiškio turizmo ir tradicinių amatų informacijos ir koordinavimo centras“</w:t>
      </w:r>
      <w:r w:rsidR="0026104E" w:rsidRPr="008D3E1D">
        <w:rPr>
          <w:sz w:val="24"/>
          <w:szCs w:val="24"/>
          <w:lang w:val="lt-LT"/>
        </w:rPr>
        <w:t xml:space="preserve"> su pakeitimai</w:t>
      </w:r>
      <w:r w:rsidR="00F34346">
        <w:rPr>
          <w:sz w:val="24"/>
          <w:szCs w:val="24"/>
          <w:lang w:val="lt-LT"/>
        </w:rPr>
        <w:t>s</w:t>
      </w:r>
      <w:r w:rsidR="0026104E" w:rsidRPr="008D3E1D">
        <w:rPr>
          <w:sz w:val="24"/>
          <w:szCs w:val="24"/>
          <w:lang w:val="lt-LT"/>
        </w:rPr>
        <w:t xml:space="preserve"> ir papildymais</w:t>
      </w:r>
      <w:r w:rsidR="007E73AE" w:rsidRPr="008D3E1D">
        <w:rPr>
          <w:sz w:val="24"/>
          <w:szCs w:val="24"/>
          <w:lang w:val="lt-LT"/>
        </w:rPr>
        <w:t xml:space="preserve">; </w:t>
      </w:r>
    </w:p>
    <w:p w14:paraId="757F8FF5" w14:textId="2EE76995" w:rsidR="00B60700" w:rsidRPr="008D3E1D" w:rsidRDefault="00B60700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9.</w:t>
      </w:r>
      <w:r w:rsidR="0084475A" w:rsidRPr="008D3E1D">
        <w:rPr>
          <w:sz w:val="24"/>
          <w:szCs w:val="24"/>
          <w:lang w:val="lt-LT"/>
        </w:rPr>
        <w:t>4</w:t>
      </w:r>
      <w:r w:rsidRPr="008D3E1D">
        <w:rPr>
          <w:sz w:val="24"/>
          <w:szCs w:val="24"/>
          <w:lang w:val="lt-LT"/>
        </w:rPr>
        <w:t>. Rokiškio rajono savivaldybės tarybos 2020 m. birželio 26 d. sprendimą Nr. TS-163 „Dėl Rokiškio turizmo ir tradicinių amatų informacijos ir koordinavimo centro teikiamų mokamų paslaugų sąrašo ir įkainių patvirtinimo“;</w:t>
      </w:r>
    </w:p>
    <w:p w14:paraId="629727B1" w14:textId="30F51BC1" w:rsidR="00B60700" w:rsidRPr="008D3E1D" w:rsidRDefault="00B60700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lastRenderedPageBreak/>
        <w:t>9.</w:t>
      </w:r>
      <w:r w:rsidR="0084475A" w:rsidRPr="008D3E1D">
        <w:rPr>
          <w:sz w:val="24"/>
          <w:szCs w:val="24"/>
          <w:lang w:val="lt-LT"/>
        </w:rPr>
        <w:t>5</w:t>
      </w:r>
      <w:r w:rsidRPr="008D3E1D">
        <w:rPr>
          <w:sz w:val="24"/>
          <w:szCs w:val="24"/>
          <w:lang w:val="lt-LT"/>
        </w:rPr>
        <w:t xml:space="preserve">. Rokiškio rajono savivaldybės tarybos 2021 m. kovo 26 d. sprendimą  Nr. TS-48 „Dėl Rokiškio </w:t>
      </w:r>
      <w:r w:rsidR="008E2109" w:rsidRPr="008D3E1D">
        <w:rPr>
          <w:sz w:val="24"/>
          <w:szCs w:val="24"/>
          <w:lang w:val="lt-LT"/>
        </w:rPr>
        <w:t>turizmo ir tradicinių amatų informacijos ir koordinavimo centro pavadinimo pakeitimo ir Rokiškio turizmo ir amatų informacijos centro nuostatų patvirtinimo“;</w:t>
      </w:r>
    </w:p>
    <w:p w14:paraId="32AD57FA" w14:textId="7F959FD6" w:rsidR="0084475A" w:rsidRPr="008D3E1D" w:rsidRDefault="0084475A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9.6. Rokiškio rajono savivaldybės tarybos 2021 m. gegužės 28 d. sprendimą TS-126 „Dėl Rokiškio turizmo ir amatų informacijos cent</w:t>
      </w:r>
      <w:r w:rsidR="00F34346">
        <w:rPr>
          <w:sz w:val="24"/>
          <w:szCs w:val="24"/>
          <w:lang w:val="lt-LT"/>
        </w:rPr>
        <w:t>r</w:t>
      </w:r>
      <w:r w:rsidRPr="008D3E1D">
        <w:rPr>
          <w:sz w:val="24"/>
          <w:szCs w:val="24"/>
          <w:lang w:val="lt-LT"/>
        </w:rPr>
        <w:t>o teikiamų mokamų paslaugų sąrašo ir įkainių patvirtinimo“;</w:t>
      </w:r>
    </w:p>
    <w:p w14:paraId="2131AA97" w14:textId="33DCBFCD" w:rsidR="0084475A" w:rsidRPr="008D3E1D" w:rsidRDefault="0084475A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9.7. Rokiškio rajono savivaldybės tarybos 20</w:t>
      </w:r>
      <w:r w:rsidR="007F0BCA" w:rsidRPr="008D3E1D">
        <w:rPr>
          <w:sz w:val="24"/>
          <w:szCs w:val="24"/>
          <w:lang w:val="lt-LT"/>
        </w:rPr>
        <w:t>21</w:t>
      </w:r>
      <w:r w:rsidRPr="008D3E1D">
        <w:rPr>
          <w:sz w:val="24"/>
          <w:szCs w:val="24"/>
          <w:lang w:val="lt-LT"/>
        </w:rPr>
        <w:t xml:space="preserve"> m. </w:t>
      </w:r>
      <w:r w:rsidR="007F0BCA" w:rsidRPr="008D3E1D">
        <w:rPr>
          <w:sz w:val="24"/>
          <w:szCs w:val="24"/>
          <w:lang w:val="lt-LT"/>
        </w:rPr>
        <w:t xml:space="preserve">rugsėjo 24 </w:t>
      </w:r>
      <w:r w:rsidRPr="008D3E1D">
        <w:rPr>
          <w:sz w:val="24"/>
          <w:szCs w:val="24"/>
          <w:lang w:val="lt-LT"/>
        </w:rPr>
        <w:t>d. sprendimą</w:t>
      </w:r>
      <w:r w:rsidR="007F0BCA" w:rsidRPr="008D3E1D">
        <w:rPr>
          <w:sz w:val="24"/>
          <w:szCs w:val="24"/>
          <w:lang w:val="lt-LT"/>
        </w:rPr>
        <w:t xml:space="preserve"> Nr. TS-177 „Dėl sutikimo pertvarkyti biudžetinę įstaigą Rokiškio turizmo ir amatų informacijos centrą į viešąją įstaigą Rokiškio turizmo ir verslo informacijos centrą“ </w:t>
      </w:r>
    </w:p>
    <w:p w14:paraId="04EB53B3" w14:textId="18995AA9" w:rsidR="007C32E1" w:rsidRPr="008D3E1D" w:rsidRDefault="00E60595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9</w:t>
      </w:r>
      <w:r w:rsidR="00CE2207" w:rsidRPr="008D3E1D">
        <w:rPr>
          <w:sz w:val="24"/>
          <w:szCs w:val="24"/>
          <w:lang w:val="lt-LT"/>
        </w:rPr>
        <w:t>.</w:t>
      </w:r>
      <w:r w:rsidR="00650F79" w:rsidRPr="008D3E1D">
        <w:rPr>
          <w:sz w:val="24"/>
          <w:szCs w:val="24"/>
          <w:lang w:val="lt-LT"/>
        </w:rPr>
        <w:t>8</w:t>
      </w:r>
      <w:r w:rsidR="00CE2207" w:rsidRPr="008D3E1D">
        <w:rPr>
          <w:sz w:val="24"/>
          <w:szCs w:val="24"/>
          <w:lang w:val="lt-LT"/>
        </w:rPr>
        <w:t>.</w:t>
      </w:r>
      <w:r w:rsidR="002E3E65" w:rsidRPr="008D3E1D">
        <w:rPr>
          <w:sz w:val="24"/>
          <w:szCs w:val="24"/>
          <w:lang w:val="lt-LT"/>
        </w:rPr>
        <w:t xml:space="preserve"> </w:t>
      </w:r>
      <w:r w:rsidR="007C32E1" w:rsidRPr="008D3E1D">
        <w:rPr>
          <w:sz w:val="24"/>
          <w:szCs w:val="24"/>
          <w:lang w:val="lt-LT"/>
        </w:rPr>
        <w:t>Rokiškio rajon</w:t>
      </w:r>
      <w:r w:rsidR="00756173" w:rsidRPr="008D3E1D">
        <w:rPr>
          <w:sz w:val="24"/>
          <w:szCs w:val="24"/>
          <w:lang w:val="lt-LT"/>
        </w:rPr>
        <w:t>o savivaldybės tarybos 2023</w:t>
      </w:r>
      <w:r w:rsidR="00256580" w:rsidRPr="008D3E1D">
        <w:rPr>
          <w:sz w:val="24"/>
          <w:szCs w:val="24"/>
          <w:lang w:val="lt-LT"/>
        </w:rPr>
        <w:t xml:space="preserve"> </w:t>
      </w:r>
      <w:r w:rsidR="00BE046C" w:rsidRPr="008D3E1D">
        <w:rPr>
          <w:sz w:val="24"/>
          <w:szCs w:val="24"/>
          <w:lang w:val="lt-LT"/>
        </w:rPr>
        <w:t xml:space="preserve">m. </w:t>
      </w:r>
      <w:r w:rsidR="00756173" w:rsidRPr="008D3E1D">
        <w:rPr>
          <w:sz w:val="24"/>
          <w:szCs w:val="24"/>
          <w:lang w:val="lt-LT"/>
        </w:rPr>
        <w:t>gegužės 25</w:t>
      </w:r>
      <w:r w:rsidR="00256580" w:rsidRPr="008D3E1D">
        <w:rPr>
          <w:sz w:val="24"/>
          <w:szCs w:val="24"/>
          <w:lang w:val="lt-LT"/>
        </w:rPr>
        <w:t xml:space="preserve"> d. sprendim</w:t>
      </w:r>
      <w:r w:rsidR="000E13E1" w:rsidRPr="008D3E1D">
        <w:rPr>
          <w:sz w:val="24"/>
          <w:szCs w:val="24"/>
          <w:lang w:val="lt-LT"/>
        </w:rPr>
        <w:t>ą</w:t>
      </w:r>
      <w:r w:rsidR="00756173" w:rsidRPr="008D3E1D">
        <w:rPr>
          <w:sz w:val="24"/>
          <w:szCs w:val="24"/>
          <w:lang w:val="lt-LT"/>
        </w:rPr>
        <w:t xml:space="preserve"> Nr. TS-183</w:t>
      </w:r>
      <w:r w:rsidR="00256580" w:rsidRPr="008D3E1D">
        <w:rPr>
          <w:sz w:val="24"/>
          <w:szCs w:val="24"/>
          <w:lang w:val="lt-LT"/>
        </w:rPr>
        <w:t xml:space="preserve"> „Dėl R</w:t>
      </w:r>
      <w:r w:rsidR="00BE046C" w:rsidRPr="008D3E1D">
        <w:rPr>
          <w:sz w:val="24"/>
          <w:szCs w:val="24"/>
          <w:lang w:val="lt-LT"/>
        </w:rPr>
        <w:t xml:space="preserve">okiškio </w:t>
      </w:r>
      <w:r w:rsidR="00756173" w:rsidRPr="008D3E1D">
        <w:rPr>
          <w:sz w:val="24"/>
          <w:szCs w:val="24"/>
          <w:lang w:val="lt-LT"/>
        </w:rPr>
        <w:t>krašto muziejaus</w:t>
      </w:r>
      <w:r w:rsidR="00BE046C" w:rsidRPr="008D3E1D">
        <w:rPr>
          <w:sz w:val="24"/>
          <w:szCs w:val="24"/>
          <w:lang w:val="lt-LT"/>
        </w:rPr>
        <w:t xml:space="preserve"> </w:t>
      </w:r>
      <w:r w:rsidR="00CE2207" w:rsidRPr="008D3E1D">
        <w:rPr>
          <w:sz w:val="24"/>
          <w:szCs w:val="24"/>
          <w:lang w:val="lt-LT"/>
        </w:rPr>
        <w:t xml:space="preserve">nuostatų </w:t>
      </w:r>
      <w:r w:rsidR="00256580" w:rsidRPr="008D3E1D">
        <w:rPr>
          <w:sz w:val="24"/>
          <w:szCs w:val="24"/>
          <w:lang w:val="lt-LT"/>
        </w:rPr>
        <w:t>patvirtinimo</w:t>
      </w:r>
      <w:r w:rsidR="00BE046C" w:rsidRPr="008D3E1D">
        <w:rPr>
          <w:sz w:val="24"/>
          <w:szCs w:val="24"/>
          <w:lang w:val="lt-LT"/>
        </w:rPr>
        <w:t>“</w:t>
      </w:r>
      <w:r w:rsidR="00CE2207" w:rsidRPr="008D3E1D">
        <w:rPr>
          <w:sz w:val="24"/>
          <w:szCs w:val="24"/>
          <w:lang w:val="lt-LT"/>
        </w:rPr>
        <w:t>;</w:t>
      </w:r>
    </w:p>
    <w:p w14:paraId="346A028C" w14:textId="35F63178" w:rsidR="00CE2207" w:rsidRPr="008D3E1D" w:rsidRDefault="00E60595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9</w:t>
      </w:r>
      <w:r w:rsidR="00CE2207" w:rsidRPr="008D3E1D">
        <w:rPr>
          <w:sz w:val="24"/>
          <w:szCs w:val="24"/>
          <w:lang w:val="lt-LT"/>
        </w:rPr>
        <w:t>.</w:t>
      </w:r>
      <w:r w:rsidR="00650F79" w:rsidRPr="008D3E1D">
        <w:rPr>
          <w:sz w:val="24"/>
          <w:szCs w:val="24"/>
          <w:lang w:val="lt-LT"/>
        </w:rPr>
        <w:t>9</w:t>
      </w:r>
      <w:r w:rsidR="00CE2207" w:rsidRPr="008D3E1D">
        <w:rPr>
          <w:sz w:val="24"/>
          <w:szCs w:val="24"/>
          <w:lang w:val="lt-LT"/>
        </w:rPr>
        <w:t xml:space="preserve">. Rokiškio rajono savivaldybės tarybos  2023 m. birželio </w:t>
      </w:r>
      <w:r w:rsidR="00D11957" w:rsidRPr="008D3E1D">
        <w:rPr>
          <w:sz w:val="24"/>
          <w:szCs w:val="24"/>
          <w:lang w:val="lt-LT"/>
        </w:rPr>
        <w:t>29 d. sprendim</w:t>
      </w:r>
      <w:r w:rsidR="000E13E1" w:rsidRPr="008D3E1D">
        <w:rPr>
          <w:sz w:val="24"/>
          <w:szCs w:val="24"/>
          <w:lang w:val="lt-LT"/>
        </w:rPr>
        <w:t>ą</w:t>
      </w:r>
      <w:r w:rsidR="00D11957" w:rsidRPr="008D3E1D">
        <w:rPr>
          <w:sz w:val="24"/>
          <w:szCs w:val="24"/>
          <w:lang w:val="lt-LT"/>
        </w:rPr>
        <w:t xml:space="preserve"> Nr. TS-218 „Dėl viešosios įstaigos Rokiškio turizmo ir verslo informacijos centro pertvarkymo į biudžetinę įstaigą Rokiškio turizmo informacijos centrą“.</w:t>
      </w:r>
    </w:p>
    <w:p w14:paraId="04EB53B5" w14:textId="77777777" w:rsidR="00B06A2B" w:rsidRPr="008D3E1D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8D3E1D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8D3E1D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Savivald</w:t>
      </w:r>
      <w:r w:rsidR="002724D7" w:rsidRPr="008D3E1D">
        <w:rPr>
          <w:sz w:val="24"/>
          <w:szCs w:val="24"/>
          <w:lang w:val="lt-LT"/>
        </w:rPr>
        <w:t>ybės meras</w:t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9B26A1" w:rsidRPr="008D3E1D">
        <w:rPr>
          <w:sz w:val="24"/>
          <w:szCs w:val="24"/>
          <w:lang w:val="lt-LT"/>
        </w:rPr>
        <w:t xml:space="preserve">             </w:t>
      </w:r>
      <w:r w:rsidR="006C7F53" w:rsidRPr="008D3E1D">
        <w:rPr>
          <w:sz w:val="24"/>
          <w:szCs w:val="24"/>
          <w:lang w:val="lt-LT"/>
        </w:rPr>
        <w:tab/>
      </w:r>
      <w:r w:rsidR="00C70A4C" w:rsidRPr="008D3E1D">
        <w:rPr>
          <w:sz w:val="24"/>
          <w:szCs w:val="24"/>
          <w:lang w:val="lt-LT"/>
        </w:rPr>
        <w:t xml:space="preserve">Ramūnas </w:t>
      </w:r>
      <w:proofErr w:type="spellStart"/>
      <w:r w:rsidR="00C70A4C" w:rsidRPr="008D3E1D">
        <w:rPr>
          <w:sz w:val="24"/>
          <w:szCs w:val="24"/>
          <w:lang w:val="lt-LT"/>
        </w:rPr>
        <w:t>Godeliauskas</w:t>
      </w:r>
      <w:proofErr w:type="spellEnd"/>
    </w:p>
    <w:p w14:paraId="04EB53B9" w14:textId="77777777" w:rsidR="00EF0F64" w:rsidRPr="008D3E1D" w:rsidRDefault="00EF0F64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17B547E" w14:textId="77777777" w:rsidR="00E60595" w:rsidRDefault="00E60595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67051C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A530570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BAB7566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7E9E29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E2A733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A8887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3C6836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A17B9B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C4563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D70C92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366A1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90F93AD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06BACC1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61EA8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7034DD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5B6B81E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787FCE2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6E971589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4E2168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A1484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54AB102F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9B4CE71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A7AC801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5AB9B41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9EB337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923AE6A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771A824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6D7D84C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C979DB6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063A6EB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A8E4D53" w14:textId="77777777" w:rsid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4EB53E0" w14:textId="4107B86A" w:rsidR="00860D9E" w:rsidRDefault="00401252" w:rsidP="006F1672">
      <w:pPr>
        <w:tabs>
          <w:tab w:val="left" w:pos="1260"/>
        </w:tabs>
        <w:rPr>
          <w:sz w:val="24"/>
          <w:szCs w:val="24"/>
          <w:lang w:val="pt-BR"/>
        </w:rPr>
      </w:pPr>
      <w:r w:rsidRPr="008D3E1D">
        <w:rPr>
          <w:sz w:val="24"/>
          <w:szCs w:val="24"/>
          <w:lang w:val="pt-BR"/>
        </w:rPr>
        <w:t>Irena Matelienė</w:t>
      </w:r>
    </w:p>
    <w:p w14:paraId="534E52E9" w14:textId="77777777" w:rsidR="008D3E1D" w:rsidRPr="008D3E1D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DB668B4" w14:textId="77777777" w:rsidR="00076AF0" w:rsidRPr="008D3E1D" w:rsidRDefault="00076AF0" w:rsidP="006F167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</w:p>
    <w:p w14:paraId="1638D5C6" w14:textId="77777777" w:rsidR="00076AF0" w:rsidRPr="008D3E1D" w:rsidRDefault="00076AF0" w:rsidP="006F167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DĖL ROKIŠKIO TURIZMO INFORMACIJOS CENTRO REORGANIZAVIMO</w:t>
      </w:r>
    </w:p>
    <w:p w14:paraId="29439395" w14:textId="77777777" w:rsidR="00076AF0" w:rsidRPr="008D3E1D" w:rsidRDefault="00076AF0" w:rsidP="006F167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20817760" w14:textId="77777777" w:rsidR="00076AF0" w:rsidRPr="008D3E1D" w:rsidRDefault="00076AF0" w:rsidP="006F1672">
      <w:pPr>
        <w:rPr>
          <w:sz w:val="24"/>
          <w:szCs w:val="24"/>
          <w:lang w:val="lt-LT"/>
        </w:rPr>
      </w:pPr>
    </w:p>
    <w:p w14:paraId="21CD52DA" w14:textId="19B24811" w:rsidR="00076AF0" w:rsidRPr="008D3E1D" w:rsidRDefault="00076AF0" w:rsidP="006F1672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2023-11-30</w:t>
      </w:r>
    </w:p>
    <w:p w14:paraId="5CF038C7" w14:textId="77777777" w:rsidR="00076AF0" w:rsidRPr="008D3E1D" w:rsidRDefault="00076AF0" w:rsidP="006F1672">
      <w:pPr>
        <w:jc w:val="center"/>
        <w:rPr>
          <w:i/>
          <w:sz w:val="24"/>
          <w:szCs w:val="24"/>
          <w:lang w:val="lt-LT"/>
        </w:rPr>
      </w:pPr>
    </w:p>
    <w:p w14:paraId="06BF245B" w14:textId="1EDE36D4" w:rsidR="00076AF0" w:rsidRPr="008D3E1D" w:rsidRDefault="00076AF0" w:rsidP="006F1672">
      <w:pPr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Projekto rengėjas – Komunikacijos ir kultūros skyriaus vedėja Irena Matelienė</w:t>
      </w:r>
      <w:r w:rsidR="00021754" w:rsidRPr="008D3E1D">
        <w:rPr>
          <w:sz w:val="24"/>
          <w:szCs w:val="24"/>
          <w:lang w:val="lt-LT"/>
        </w:rPr>
        <w:t>.</w:t>
      </w:r>
      <w:r w:rsidRPr="008D3E1D">
        <w:rPr>
          <w:sz w:val="24"/>
          <w:szCs w:val="24"/>
          <w:lang w:val="lt-LT"/>
        </w:rPr>
        <w:t xml:space="preserve"> </w:t>
      </w:r>
    </w:p>
    <w:p w14:paraId="6DE26669" w14:textId="4DEA2AF2" w:rsidR="00076AF0" w:rsidRPr="008D3E1D" w:rsidRDefault="00076AF0" w:rsidP="006F1672">
      <w:pPr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 xml:space="preserve">Pranešėjas komitetų </w:t>
      </w:r>
      <w:r w:rsidR="00C21327" w:rsidRPr="008D3E1D">
        <w:rPr>
          <w:sz w:val="24"/>
          <w:szCs w:val="24"/>
          <w:lang w:val="lt-LT"/>
        </w:rPr>
        <w:t xml:space="preserve">ir Tarybos </w:t>
      </w:r>
      <w:r w:rsidRPr="008D3E1D">
        <w:rPr>
          <w:sz w:val="24"/>
          <w:szCs w:val="24"/>
          <w:lang w:val="lt-LT"/>
        </w:rPr>
        <w:t>posėdžiuose – Komunikacijos ir kultūros s</w:t>
      </w:r>
      <w:r w:rsidR="00C21327" w:rsidRPr="008D3E1D">
        <w:rPr>
          <w:sz w:val="24"/>
          <w:szCs w:val="24"/>
          <w:lang w:val="lt-LT"/>
        </w:rPr>
        <w:t>kyriaus vedėja Irena Matelienė</w:t>
      </w:r>
      <w:r w:rsidR="00021754" w:rsidRPr="008D3E1D">
        <w:rPr>
          <w:sz w:val="24"/>
          <w:szCs w:val="24"/>
          <w:lang w:val="lt-LT"/>
        </w:rPr>
        <w:t>.</w:t>
      </w:r>
    </w:p>
    <w:p w14:paraId="6CF40906" w14:textId="77777777" w:rsidR="00857437" w:rsidRPr="008D3E1D" w:rsidRDefault="00857437" w:rsidP="006F1672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3"/>
        <w:gridCol w:w="6159"/>
      </w:tblGrid>
      <w:tr w:rsidR="008D3E1D" w:rsidRPr="008D3E1D" w14:paraId="05A72230" w14:textId="77777777" w:rsidTr="00021754">
        <w:tc>
          <w:tcPr>
            <w:tcW w:w="396" w:type="dxa"/>
          </w:tcPr>
          <w:p w14:paraId="3D579787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645CFCFE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5E628C24" w14:textId="36C9945D" w:rsidR="00076AF0" w:rsidRPr="008D3E1D" w:rsidRDefault="00076AF0" w:rsidP="006F1672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tikslas ir uždaviniai – </w:t>
            </w:r>
            <w:r w:rsidR="00000831" w:rsidRPr="008D3E1D">
              <w:rPr>
                <w:sz w:val="24"/>
                <w:szCs w:val="24"/>
                <w:lang w:val="lt-LT"/>
              </w:rPr>
              <w:t>atlikti visus su Rokiškio turizmo informacijos centro reorganizavimu susijusius veiksmus</w:t>
            </w:r>
            <w:r w:rsidR="0044592D" w:rsidRPr="008D3E1D">
              <w:rPr>
                <w:sz w:val="24"/>
                <w:szCs w:val="24"/>
                <w:lang w:val="lt-LT"/>
              </w:rPr>
              <w:t>; neaktualius teisės aktus paskelbti netekusiais galios.</w:t>
            </w:r>
          </w:p>
        </w:tc>
      </w:tr>
      <w:tr w:rsidR="008D3E1D" w:rsidRPr="008D3E1D" w14:paraId="5532EFBE" w14:textId="77777777" w:rsidTr="00021754">
        <w:trPr>
          <w:trHeight w:val="1498"/>
        </w:trPr>
        <w:tc>
          <w:tcPr>
            <w:tcW w:w="396" w:type="dxa"/>
          </w:tcPr>
          <w:p w14:paraId="77D74E7F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19EB4DC8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313BE01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6895C852" w14:textId="2B345694" w:rsidR="00076AF0" w:rsidRPr="008D3E1D" w:rsidRDefault="00E57BF3" w:rsidP="006F16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projektu siūloma </w:t>
            </w:r>
            <w:r w:rsidR="00A82B99" w:rsidRPr="008D3E1D">
              <w:rPr>
                <w:sz w:val="24"/>
                <w:szCs w:val="24"/>
                <w:lang w:val="lt-LT"/>
              </w:rPr>
              <w:t xml:space="preserve">priimti sprendimą reorganizuoti </w:t>
            </w:r>
            <w:r w:rsidRPr="008D3E1D">
              <w:rPr>
                <w:sz w:val="24"/>
                <w:szCs w:val="24"/>
                <w:lang w:val="lt-LT"/>
              </w:rPr>
              <w:t xml:space="preserve">Rokiškio </w:t>
            </w:r>
            <w:r w:rsidR="00A82B99" w:rsidRPr="008D3E1D">
              <w:rPr>
                <w:sz w:val="24"/>
                <w:szCs w:val="24"/>
                <w:lang w:val="lt-LT"/>
              </w:rPr>
              <w:t>turizmo informacijos centrą prijungiant jį prie Rokiškio krašto muziejaus; patvirtinti reikalingus dokumentus: reorganizavimo sąlygų aprašą</w:t>
            </w:r>
            <w:r w:rsidRPr="008D3E1D">
              <w:rPr>
                <w:sz w:val="24"/>
                <w:szCs w:val="24"/>
                <w:lang w:val="lt-LT"/>
              </w:rPr>
              <w:t xml:space="preserve">, </w:t>
            </w:r>
            <w:r w:rsidR="00A82B99" w:rsidRPr="008D3E1D">
              <w:rPr>
                <w:sz w:val="24"/>
                <w:szCs w:val="24"/>
                <w:lang w:val="lt-LT"/>
              </w:rPr>
              <w:t xml:space="preserve">po reorganizacijos veiksiančios įstaigos nuostatus; </w:t>
            </w:r>
            <w:r w:rsidR="0089184A" w:rsidRPr="008D3E1D">
              <w:rPr>
                <w:sz w:val="24"/>
                <w:szCs w:val="24"/>
                <w:lang w:val="lt-LT"/>
              </w:rPr>
              <w:t xml:space="preserve">nustatyti, kad Rokiškio rajono savivaldybės tarybos 2023 m. gegužės 25 d. sprendimo Nr. TS-183 „Dėl Rokiškio krašto muziejaus nuostatų patvirtinimo“ 1 punktu patvirtinti Rokiškio krašto muziejaus nuostatai netenka galios po naujų nuostatų įregistravimo; </w:t>
            </w:r>
            <w:r w:rsidRPr="008D3E1D">
              <w:rPr>
                <w:sz w:val="24"/>
                <w:szCs w:val="24"/>
                <w:lang w:val="lt-LT"/>
              </w:rPr>
              <w:t>įpareigoti įstaigų direktorius registruoti įstaigų teisinės būklės pasikeitimo dokumentus Juridinių asmenų registre</w:t>
            </w:r>
            <w:r w:rsidR="0089184A" w:rsidRPr="008D3E1D">
              <w:rPr>
                <w:sz w:val="24"/>
                <w:szCs w:val="24"/>
                <w:lang w:val="lt-LT"/>
              </w:rPr>
              <w:t xml:space="preserve"> ir atlikti kitas būtinas procedūras</w:t>
            </w:r>
            <w:r w:rsidRPr="008D3E1D">
              <w:rPr>
                <w:sz w:val="24"/>
                <w:szCs w:val="24"/>
                <w:lang w:val="lt-LT"/>
              </w:rPr>
              <w:t xml:space="preserve">. </w:t>
            </w:r>
          </w:p>
        </w:tc>
      </w:tr>
      <w:tr w:rsidR="008D3E1D" w:rsidRPr="008D3E1D" w14:paraId="762FD424" w14:textId="77777777" w:rsidTr="00021754">
        <w:tc>
          <w:tcPr>
            <w:tcW w:w="396" w:type="dxa"/>
          </w:tcPr>
          <w:p w14:paraId="1E2432D4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6DBEAA95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7CF96B37" w14:textId="77777777" w:rsidR="00076AF0" w:rsidRPr="008D3E1D" w:rsidRDefault="00111A13" w:rsidP="00021754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Po reorganizavimo veiksianti įstaiga, Rokiškio krašto muziejus, per savo struktūrinį padalinį įgyvendins </w:t>
            </w:r>
            <w:r w:rsidR="00076AF0" w:rsidRPr="008D3E1D">
              <w:rPr>
                <w:sz w:val="24"/>
                <w:szCs w:val="24"/>
                <w:lang w:val="lt-LT"/>
              </w:rPr>
              <w:t xml:space="preserve">Lietuvos Respublikos turizmo įstatymo 30 straipsnio 2 punkte numatytas turizmo informacijos centrų funkcijas nuo 2024 m. sausio 1 d. Reorganizacija leis kryptingai siekti Rokiškio rajono savivaldybė strateginio plėtros plano iki 2030 m. vizijos, tikslų ir uždavinių, numatytų kultūros ir turizmo plėtros srityje.  </w:t>
            </w:r>
          </w:p>
          <w:p w14:paraId="46A2FF7A" w14:textId="600D2C9E" w:rsidR="00651DF2" w:rsidRPr="008D3E1D" w:rsidRDefault="00651DF2" w:rsidP="00021754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Sprendimu panaikinam</w:t>
            </w:r>
            <w:r w:rsidR="000E13E1" w:rsidRPr="008D3E1D">
              <w:rPr>
                <w:sz w:val="24"/>
                <w:szCs w:val="24"/>
                <w:lang w:val="lt-LT"/>
              </w:rPr>
              <w:t>i</w:t>
            </w:r>
            <w:r w:rsidRPr="008D3E1D">
              <w:rPr>
                <w:sz w:val="24"/>
                <w:szCs w:val="24"/>
                <w:lang w:val="lt-LT"/>
              </w:rPr>
              <w:t xml:space="preserve"> nebeaktual</w:t>
            </w:r>
            <w:r w:rsidR="000E13E1" w:rsidRPr="008D3E1D">
              <w:rPr>
                <w:sz w:val="24"/>
                <w:szCs w:val="24"/>
                <w:lang w:val="lt-LT"/>
              </w:rPr>
              <w:t>ū</w:t>
            </w:r>
            <w:r w:rsidRPr="008D3E1D">
              <w:rPr>
                <w:sz w:val="24"/>
                <w:szCs w:val="24"/>
                <w:lang w:val="lt-LT"/>
              </w:rPr>
              <w:t>s teisės akta</w:t>
            </w:r>
            <w:r w:rsidR="000E13E1" w:rsidRPr="008D3E1D">
              <w:rPr>
                <w:sz w:val="24"/>
                <w:szCs w:val="24"/>
                <w:lang w:val="lt-LT"/>
              </w:rPr>
              <w:t>i</w:t>
            </w:r>
            <w:r w:rsidRPr="008D3E1D">
              <w:rPr>
                <w:sz w:val="24"/>
                <w:szCs w:val="24"/>
                <w:lang w:val="lt-LT"/>
              </w:rPr>
              <w:t xml:space="preserve">: </w:t>
            </w:r>
            <w:r w:rsidR="000E13E1" w:rsidRPr="008D3E1D">
              <w:rPr>
                <w:sz w:val="24"/>
                <w:szCs w:val="24"/>
                <w:lang w:val="lt-LT"/>
              </w:rPr>
              <w:t>9.1. Rokiškio rajono savivaldybės tarybos 2023 m. gegužės 25 d. sprendimas Nr. TS-183 „Dėl Rokiškio krašto muziejaus nuostatų patvirtinimo“; Rokiškio rajono savivaldybės tarybos  2023 m. birželio 29 d. sprendimas Nr. TS-218 „Dėl viešosios įstaigos Rokiškio turizmo ir verslo informacijos centro pertvarkymo į biudžetinę įstaigą Rokiškio turizmo informacijos centrą“.</w:t>
            </w:r>
          </w:p>
        </w:tc>
      </w:tr>
      <w:tr w:rsidR="008D3E1D" w:rsidRPr="008D3E1D" w14:paraId="717CD9E6" w14:textId="77777777" w:rsidTr="00021754">
        <w:tc>
          <w:tcPr>
            <w:tcW w:w="396" w:type="dxa"/>
          </w:tcPr>
          <w:p w14:paraId="23EA6DB4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737F5958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779385B1" w14:textId="0B895AC5" w:rsidR="00076AF0" w:rsidRPr="008D3E1D" w:rsidRDefault="00120AFC" w:rsidP="00021754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Rokiškio turizmo informacijos centro išregistravimo mokesčiai</w:t>
            </w:r>
            <w:r w:rsidR="00195562" w:rsidRPr="008D3E1D">
              <w:rPr>
                <w:sz w:val="24"/>
                <w:szCs w:val="24"/>
                <w:lang w:val="lt-LT"/>
              </w:rPr>
              <w:t xml:space="preserve"> (8,92 Eur)</w:t>
            </w:r>
            <w:r w:rsidRPr="008D3E1D">
              <w:rPr>
                <w:sz w:val="24"/>
                <w:szCs w:val="24"/>
                <w:lang w:val="lt-LT"/>
              </w:rPr>
              <w:t xml:space="preserve"> bus apmokėti iš šios įstaigos lėšų; Rokiškio krašto muziejaus nuostatų įregistravimo mokesčiai</w:t>
            </w:r>
            <w:r w:rsidR="00195562" w:rsidRPr="008D3E1D">
              <w:rPr>
                <w:sz w:val="24"/>
                <w:szCs w:val="24"/>
                <w:lang w:val="lt-LT"/>
              </w:rPr>
              <w:t xml:space="preserve"> (24,44 Eur)</w:t>
            </w:r>
            <w:r w:rsidRPr="008D3E1D">
              <w:rPr>
                <w:sz w:val="24"/>
                <w:szCs w:val="24"/>
                <w:lang w:val="lt-LT"/>
              </w:rPr>
              <w:t xml:space="preserve"> bus apmokėti iš šios įstaigos lėšų.  </w:t>
            </w:r>
          </w:p>
        </w:tc>
      </w:tr>
      <w:tr w:rsidR="008D3E1D" w:rsidRPr="008D3E1D" w14:paraId="1042CBEB" w14:textId="77777777" w:rsidTr="00021754">
        <w:tc>
          <w:tcPr>
            <w:tcW w:w="396" w:type="dxa"/>
          </w:tcPr>
          <w:p w14:paraId="5DC03D78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33031A9B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1920895F" w14:textId="77777777" w:rsidR="00076AF0" w:rsidRPr="008D3E1D" w:rsidRDefault="00076AF0" w:rsidP="00021754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Nėra</w:t>
            </w:r>
          </w:p>
        </w:tc>
      </w:tr>
      <w:tr w:rsidR="008D3E1D" w:rsidRPr="008D3E1D" w14:paraId="00002B09" w14:textId="77777777" w:rsidTr="00021754">
        <w:tc>
          <w:tcPr>
            <w:tcW w:w="396" w:type="dxa"/>
          </w:tcPr>
          <w:p w14:paraId="6D95B801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23C10310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3F29207E" w14:textId="77777777" w:rsidR="00076AF0" w:rsidRPr="008D3E1D" w:rsidRDefault="006205D3" w:rsidP="00021754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Rokiškio rajono savivaldybės tarybos 2023 m. rugsėjo 28 d. sprendimas Nr. TS-271 „Dėl sutikimo reorganizuoti Rokiškio turizmo informacijos centrą, prijungiant jį prie Rokiškio krašto muziejaus“.</w:t>
            </w:r>
          </w:p>
          <w:p w14:paraId="4491C2FB" w14:textId="0EC69506" w:rsidR="005E24E2" w:rsidRPr="008D3E1D" w:rsidRDefault="005E24E2" w:rsidP="00021754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lastRenderedPageBreak/>
              <w:t>Rokiškio rajono savivaldybės mero 2023 m. lapkriči</w:t>
            </w:r>
            <w:r w:rsidR="00AC5213" w:rsidRPr="008D3E1D">
              <w:rPr>
                <w:sz w:val="24"/>
                <w:szCs w:val="24"/>
                <w:lang w:val="lt-LT"/>
              </w:rPr>
              <w:t xml:space="preserve">o 7 </w:t>
            </w:r>
            <w:r w:rsidRPr="008D3E1D">
              <w:rPr>
                <w:sz w:val="24"/>
                <w:szCs w:val="24"/>
                <w:lang w:val="lt-LT"/>
              </w:rPr>
              <w:t>d. potvarkis Nr. MV-</w:t>
            </w:r>
            <w:r w:rsidR="00AC5213" w:rsidRPr="008D3E1D">
              <w:rPr>
                <w:sz w:val="24"/>
                <w:szCs w:val="24"/>
                <w:lang w:val="lt-LT"/>
              </w:rPr>
              <w:t>456</w:t>
            </w:r>
            <w:r w:rsidRPr="008D3E1D">
              <w:rPr>
                <w:sz w:val="24"/>
                <w:szCs w:val="24"/>
                <w:lang w:val="lt-LT"/>
              </w:rPr>
              <w:t xml:space="preserve"> „Dėl teikimo patvirtinti Rokiškio krašto muziejaus nuostatus ir struktūrą“.</w:t>
            </w:r>
          </w:p>
          <w:p w14:paraId="3E9F4AAA" w14:textId="25F2870D" w:rsidR="00E06317" w:rsidRPr="008D3E1D" w:rsidRDefault="00E06317" w:rsidP="00021754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Su po reorganizacijos veiksiančios įstaigos nuostatų projektu iki reorganizacijos pabaigos supažindinti Rokiškio turizmo informacijos centro darbuotojai, Rokiškio krašto muziejaus taryba ir darbuotojų atstovai, Rokiškio rajono savivaldybės kultūros ir turizmo taryba.</w:t>
            </w:r>
          </w:p>
        </w:tc>
      </w:tr>
      <w:tr w:rsidR="00076AF0" w:rsidRPr="008D3E1D" w14:paraId="692AE8C8" w14:textId="77777777" w:rsidTr="00021754">
        <w:tc>
          <w:tcPr>
            <w:tcW w:w="396" w:type="dxa"/>
          </w:tcPr>
          <w:p w14:paraId="217FB27E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3114" w:type="dxa"/>
          </w:tcPr>
          <w:p w14:paraId="3AEF446C" w14:textId="7DD81FD6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0820B0CA" w14:textId="77777777" w:rsidR="00076AF0" w:rsidRPr="008D3E1D" w:rsidRDefault="00076AF0" w:rsidP="006F1672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703A0B80" w14:textId="77777777" w:rsidR="006F1672" w:rsidRPr="008D3E1D" w:rsidRDefault="006F1672" w:rsidP="006F1672">
      <w:pPr>
        <w:ind w:right="197"/>
        <w:rPr>
          <w:sz w:val="24"/>
          <w:szCs w:val="24"/>
          <w:lang w:val="lt-LT"/>
        </w:rPr>
      </w:pPr>
    </w:p>
    <w:p w14:paraId="674A5C23" w14:textId="77777777" w:rsidR="006F1672" w:rsidRPr="008D3E1D" w:rsidRDefault="006F1672" w:rsidP="006F1672">
      <w:pPr>
        <w:ind w:right="197"/>
        <w:rPr>
          <w:sz w:val="24"/>
          <w:szCs w:val="24"/>
          <w:lang w:val="lt-LT"/>
        </w:rPr>
      </w:pPr>
    </w:p>
    <w:sectPr w:rsidR="006F1672" w:rsidRPr="008D3E1D" w:rsidSect="00BC2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0EF4" w14:textId="77777777" w:rsidR="0016675F" w:rsidRDefault="0016675F">
      <w:r>
        <w:separator/>
      </w:r>
    </w:p>
  </w:endnote>
  <w:endnote w:type="continuationSeparator" w:id="0">
    <w:p w14:paraId="628A70A2" w14:textId="77777777" w:rsidR="0016675F" w:rsidRDefault="0016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970A" w14:textId="77777777" w:rsidR="00BC2780" w:rsidRDefault="00BC278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10B4" w14:textId="77777777" w:rsidR="00BC2780" w:rsidRDefault="00BC278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16FF" w14:textId="77777777" w:rsidR="00BC2780" w:rsidRDefault="00BC278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035B" w14:textId="77777777" w:rsidR="0016675F" w:rsidRDefault="0016675F">
      <w:r>
        <w:separator/>
      </w:r>
    </w:p>
  </w:footnote>
  <w:footnote w:type="continuationSeparator" w:id="0">
    <w:p w14:paraId="689E7977" w14:textId="77777777" w:rsidR="0016675F" w:rsidRDefault="0016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85B9" w14:textId="77777777" w:rsidR="00BC2780" w:rsidRDefault="00BC278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8076" w14:textId="77777777" w:rsidR="00BC2780" w:rsidRDefault="00BC278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3FE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4EB5407" wp14:editId="04EB540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B53FF" w14:textId="2B000DBF" w:rsidR="00EB1BFB" w:rsidRPr="009B26A1" w:rsidRDefault="00BC2780" w:rsidP="00BC2780">
    <w:pPr>
      <w:ind w:left="3600" w:firstLine="720"/>
      <w:jc w:val="right"/>
      <w:rPr>
        <w:sz w:val="24"/>
        <w:szCs w:val="24"/>
      </w:rPr>
    </w:pPr>
    <w:r>
      <w:rPr>
        <w:sz w:val="24"/>
        <w:szCs w:val="24"/>
      </w:rPr>
      <w:t xml:space="preserve"> </w:t>
    </w:r>
    <w:proofErr w:type="spellStart"/>
    <w:r w:rsidR="00F34346">
      <w:rPr>
        <w:sz w:val="24"/>
        <w:szCs w:val="24"/>
      </w:rPr>
      <w:t>Projektas</w:t>
    </w:r>
    <w:proofErr w:type="spellEnd"/>
  </w:p>
  <w:p w14:paraId="04EB5400" w14:textId="155DE38C" w:rsidR="00EB1BFB" w:rsidRPr="009B26A1" w:rsidRDefault="00F06889" w:rsidP="00F06889">
    <w:pPr>
      <w:tabs>
        <w:tab w:val="left" w:pos="6825"/>
      </w:tabs>
      <w:rPr>
        <w:sz w:val="24"/>
        <w:szCs w:val="24"/>
      </w:rPr>
    </w:pPr>
    <w:r w:rsidRPr="009B26A1">
      <w:rPr>
        <w:sz w:val="24"/>
        <w:szCs w:val="24"/>
      </w:rPr>
      <w:tab/>
      <w:t xml:space="preserve"> </w:t>
    </w:r>
  </w:p>
  <w:p w14:paraId="04EB5401" w14:textId="77777777" w:rsidR="00EB1BFB" w:rsidRPr="009B26A1" w:rsidRDefault="00EB1BFB" w:rsidP="00EB1BFB">
    <w:pPr>
      <w:rPr>
        <w:sz w:val="24"/>
        <w:szCs w:val="24"/>
      </w:rPr>
    </w:pPr>
  </w:p>
  <w:p w14:paraId="04EB5403" w14:textId="77777777" w:rsidR="00EB1BFB" w:rsidRDefault="00EB1BFB" w:rsidP="009B26A1">
    <w:pPr>
      <w:jc w:val="center"/>
      <w:rPr>
        <w:rFonts w:ascii="TimesLT" w:hAnsi="TimesLT"/>
        <w:b/>
        <w:sz w:val="24"/>
        <w:szCs w:val="24"/>
      </w:rPr>
    </w:pPr>
  </w:p>
  <w:p w14:paraId="1E332430" w14:textId="77777777" w:rsidR="00BC2780" w:rsidRPr="009B26A1" w:rsidRDefault="00BC2780" w:rsidP="009B26A1">
    <w:pPr>
      <w:jc w:val="center"/>
      <w:rPr>
        <w:rFonts w:ascii="TimesLT" w:hAnsi="TimesLT"/>
        <w:b/>
        <w:sz w:val="24"/>
        <w:szCs w:val="24"/>
      </w:rPr>
    </w:pPr>
  </w:p>
  <w:p w14:paraId="04EB5404" w14:textId="77777777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ROKI</w:t>
    </w:r>
    <w:r w:rsidRPr="009B26A1">
      <w:rPr>
        <w:b/>
        <w:sz w:val="24"/>
        <w:szCs w:val="24"/>
        <w:lang w:val="lt-LT"/>
      </w:rPr>
      <w:t>Š</w:t>
    </w:r>
    <w:r w:rsidRPr="009B26A1">
      <w:rPr>
        <w:b/>
        <w:sz w:val="24"/>
        <w:szCs w:val="24"/>
      </w:rPr>
      <w:t>KIO RAJONO SAVIVALDYBĖS TARYBA</w:t>
    </w:r>
  </w:p>
  <w:p w14:paraId="04EB5405" w14:textId="77777777" w:rsidR="00EB1BFB" w:rsidRPr="009B26A1" w:rsidRDefault="00EB1BFB" w:rsidP="00EB1BFB">
    <w:pPr>
      <w:jc w:val="center"/>
      <w:rPr>
        <w:b/>
        <w:sz w:val="24"/>
        <w:szCs w:val="24"/>
      </w:rPr>
    </w:pPr>
  </w:p>
  <w:p w14:paraId="04EB5406" w14:textId="312CF28F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8159520">
    <w:abstractNumId w:val="5"/>
  </w:num>
  <w:num w:numId="2" w16cid:durableId="1789085925">
    <w:abstractNumId w:val="1"/>
  </w:num>
  <w:num w:numId="3" w16cid:durableId="1923564729">
    <w:abstractNumId w:val="0"/>
  </w:num>
  <w:num w:numId="4" w16cid:durableId="1997415045">
    <w:abstractNumId w:val="4"/>
  </w:num>
  <w:num w:numId="5" w16cid:durableId="715734899">
    <w:abstractNumId w:val="6"/>
  </w:num>
  <w:num w:numId="6" w16cid:durableId="812871254">
    <w:abstractNumId w:val="3"/>
  </w:num>
  <w:num w:numId="7" w16cid:durableId="104386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676B"/>
    <w:rsid w:val="00021754"/>
    <w:rsid w:val="000219E2"/>
    <w:rsid w:val="000302EF"/>
    <w:rsid w:val="00030CE1"/>
    <w:rsid w:val="00030D65"/>
    <w:rsid w:val="0003100E"/>
    <w:rsid w:val="0003325E"/>
    <w:rsid w:val="0003623F"/>
    <w:rsid w:val="00042932"/>
    <w:rsid w:val="00042A7A"/>
    <w:rsid w:val="000675FA"/>
    <w:rsid w:val="00076222"/>
    <w:rsid w:val="00076AF0"/>
    <w:rsid w:val="0008704D"/>
    <w:rsid w:val="000942AA"/>
    <w:rsid w:val="0009652C"/>
    <w:rsid w:val="00096FD7"/>
    <w:rsid w:val="000B40DE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F2398"/>
    <w:rsid w:val="000F451B"/>
    <w:rsid w:val="0010099A"/>
    <w:rsid w:val="001059F4"/>
    <w:rsid w:val="00107595"/>
    <w:rsid w:val="001100E9"/>
    <w:rsid w:val="00110499"/>
    <w:rsid w:val="00111A13"/>
    <w:rsid w:val="00112351"/>
    <w:rsid w:val="00113C20"/>
    <w:rsid w:val="00120AFC"/>
    <w:rsid w:val="00123706"/>
    <w:rsid w:val="001269CB"/>
    <w:rsid w:val="00127CFD"/>
    <w:rsid w:val="001334D9"/>
    <w:rsid w:val="00147BF9"/>
    <w:rsid w:val="00154320"/>
    <w:rsid w:val="0016675F"/>
    <w:rsid w:val="001772EA"/>
    <w:rsid w:val="0018130C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5A71"/>
    <w:rsid w:val="001E53A4"/>
    <w:rsid w:val="001E755B"/>
    <w:rsid w:val="001E7A81"/>
    <w:rsid w:val="00200BC2"/>
    <w:rsid w:val="00203D98"/>
    <w:rsid w:val="00205D6C"/>
    <w:rsid w:val="0021346F"/>
    <w:rsid w:val="002168F6"/>
    <w:rsid w:val="00231611"/>
    <w:rsid w:val="0023239D"/>
    <w:rsid w:val="002331A7"/>
    <w:rsid w:val="0024765B"/>
    <w:rsid w:val="002518F7"/>
    <w:rsid w:val="002537C8"/>
    <w:rsid w:val="00256066"/>
    <w:rsid w:val="00256580"/>
    <w:rsid w:val="0026104E"/>
    <w:rsid w:val="00271C15"/>
    <w:rsid w:val="002724D7"/>
    <w:rsid w:val="00284EAF"/>
    <w:rsid w:val="002874D5"/>
    <w:rsid w:val="002954C1"/>
    <w:rsid w:val="002B0A52"/>
    <w:rsid w:val="002B7088"/>
    <w:rsid w:val="002C2529"/>
    <w:rsid w:val="002D4265"/>
    <w:rsid w:val="002E36B0"/>
    <w:rsid w:val="002E3E65"/>
    <w:rsid w:val="0030119C"/>
    <w:rsid w:val="00322653"/>
    <w:rsid w:val="0035136F"/>
    <w:rsid w:val="00352F0D"/>
    <w:rsid w:val="00354235"/>
    <w:rsid w:val="00364EDA"/>
    <w:rsid w:val="0036595B"/>
    <w:rsid w:val="00372DB2"/>
    <w:rsid w:val="003744D6"/>
    <w:rsid w:val="00376D5D"/>
    <w:rsid w:val="00380565"/>
    <w:rsid w:val="00384352"/>
    <w:rsid w:val="00384FE6"/>
    <w:rsid w:val="00385690"/>
    <w:rsid w:val="00390E4D"/>
    <w:rsid w:val="003A2F5A"/>
    <w:rsid w:val="003A5C15"/>
    <w:rsid w:val="003A65A6"/>
    <w:rsid w:val="003B5932"/>
    <w:rsid w:val="003C0821"/>
    <w:rsid w:val="003C1D53"/>
    <w:rsid w:val="003E3DD1"/>
    <w:rsid w:val="003E56E7"/>
    <w:rsid w:val="003F140F"/>
    <w:rsid w:val="003F3913"/>
    <w:rsid w:val="003F6B95"/>
    <w:rsid w:val="00401252"/>
    <w:rsid w:val="00404E00"/>
    <w:rsid w:val="00410B13"/>
    <w:rsid w:val="00410CAC"/>
    <w:rsid w:val="00410FC8"/>
    <w:rsid w:val="004209C5"/>
    <w:rsid w:val="004325EC"/>
    <w:rsid w:val="0043527A"/>
    <w:rsid w:val="0043650A"/>
    <w:rsid w:val="00441928"/>
    <w:rsid w:val="0044592D"/>
    <w:rsid w:val="00454130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E1A97"/>
    <w:rsid w:val="004E1F84"/>
    <w:rsid w:val="004E4E42"/>
    <w:rsid w:val="004F237D"/>
    <w:rsid w:val="004F4F37"/>
    <w:rsid w:val="00501190"/>
    <w:rsid w:val="00506D06"/>
    <w:rsid w:val="00515F7E"/>
    <w:rsid w:val="00537BA6"/>
    <w:rsid w:val="00545A25"/>
    <w:rsid w:val="00553671"/>
    <w:rsid w:val="005578A7"/>
    <w:rsid w:val="0056078F"/>
    <w:rsid w:val="00573094"/>
    <w:rsid w:val="005775B3"/>
    <w:rsid w:val="005805DF"/>
    <w:rsid w:val="00590EB3"/>
    <w:rsid w:val="00590F26"/>
    <w:rsid w:val="005963A2"/>
    <w:rsid w:val="005A0B9C"/>
    <w:rsid w:val="005A43DB"/>
    <w:rsid w:val="005B3D6D"/>
    <w:rsid w:val="005B630A"/>
    <w:rsid w:val="005D3E4B"/>
    <w:rsid w:val="005D4513"/>
    <w:rsid w:val="005D4B2C"/>
    <w:rsid w:val="005E24E2"/>
    <w:rsid w:val="005E4261"/>
    <w:rsid w:val="005E4CB3"/>
    <w:rsid w:val="005F2980"/>
    <w:rsid w:val="005F38C0"/>
    <w:rsid w:val="005F4503"/>
    <w:rsid w:val="0060014E"/>
    <w:rsid w:val="00606244"/>
    <w:rsid w:val="006112A6"/>
    <w:rsid w:val="006205D3"/>
    <w:rsid w:val="00624CA2"/>
    <w:rsid w:val="00626D4F"/>
    <w:rsid w:val="006372A4"/>
    <w:rsid w:val="0064342B"/>
    <w:rsid w:val="00650F79"/>
    <w:rsid w:val="00651DF2"/>
    <w:rsid w:val="00654C43"/>
    <w:rsid w:val="0067194A"/>
    <w:rsid w:val="00682F79"/>
    <w:rsid w:val="00684FBF"/>
    <w:rsid w:val="00694E18"/>
    <w:rsid w:val="00694EF6"/>
    <w:rsid w:val="006A26A7"/>
    <w:rsid w:val="006A4404"/>
    <w:rsid w:val="006A760B"/>
    <w:rsid w:val="006C7F53"/>
    <w:rsid w:val="006D0182"/>
    <w:rsid w:val="006E0788"/>
    <w:rsid w:val="006F1672"/>
    <w:rsid w:val="00702E4A"/>
    <w:rsid w:val="00711422"/>
    <w:rsid w:val="00714BB5"/>
    <w:rsid w:val="0073273E"/>
    <w:rsid w:val="00735E4E"/>
    <w:rsid w:val="00741F75"/>
    <w:rsid w:val="0075142C"/>
    <w:rsid w:val="007543FF"/>
    <w:rsid w:val="00756173"/>
    <w:rsid w:val="00773A63"/>
    <w:rsid w:val="007770A6"/>
    <w:rsid w:val="007903A8"/>
    <w:rsid w:val="00796AEB"/>
    <w:rsid w:val="007A3C11"/>
    <w:rsid w:val="007B0F85"/>
    <w:rsid w:val="007B17D8"/>
    <w:rsid w:val="007B60A5"/>
    <w:rsid w:val="007C32E1"/>
    <w:rsid w:val="007C5866"/>
    <w:rsid w:val="007D1707"/>
    <w:rsid w:val="007E1F80"/>
    <w:rsid w:val="007E283E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4475A"/>
    <w:rsid w:val="00856C58"/>
    <w:rsid w:val="00857437"/>
    <w:rsid w:val="00860D9E"/>
    <w:rsid w:val="00862A5B"/>
    <w:rsid w:val="00866B4A"/>
    <w:rsid w:val="008777CF"/>
    <w:rsid w:val="00880BBA"/>
    <w:rsid w:val="0089184A"/>
    <w:rsid w:val="00893413"/>
    <w:rsid w:val="00897CCA"/>
    <w:rsid w:val="008A35EE"/>
    <w:rsid w:val="008B6425"/>
    <w:rsid w:val="008C31B3"/>
    <w:rsid w:val="008C39F5"/>
    <w:rsid w:val="008C6580"/>
    <w:rsid w:val="008D3E1D"/>
    <w:rsid w:val="008E2109"/>
    <w:rsid w:val="008E247B"/>
    <w:rsid w:val="008E7F5B"/>
    <w:rsid w:val="008F02EE"/>
    <w:rsid w:val="008F3E4E"/>
    <w:rsid w:val="008F500A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385D"/>
    <w:rsid w:val="00955322"/>
    <w:rsid w:val="009568E0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A037C7"/>
    <w:rsid w:val="00A05E54"/>
    <w:rsid w:val="00A16E40"/>
    <w:rsid w:val="00A21D83"/>
    <w:rsid w:val="00A26C9A"/>
    <w:rsid w:val="00A628F5"/>
    <w:rsid w:val="00A62AE2"/>
    <w:rsid w:val="00A64D88"/>
    <w:rsid w:val="00A678BC"/>
    <w:rsid w:val="00A80487"/>
    <w:rsid w:val="00A82B99"/>
    <w:rsid w:val="00A85289"/>
    <w:rsid w:val="00A87935"/>
    <w:rsid w:val="00A92EAF"/>
    <w:rsid w:val="00AA0950"/>
    <w:rsid w:val="00AA3F23"/>
    <w:rsid w:val="00AA4B55"/>
    <w:rsid w:val="00AB2022"/>
    <w:rsid w:val="00AC5213"/>
    <w:rsid w:val="00AC6EFA"/>
    <w:rsid w:val="00AD1296"/>
    <w:rsid w:val="00AE31AE"/>
    <w:rsid w:val="00AF1EBB"/>
    <w:rsid w:val="00B020CA"/>
    <w:rsid w:val="00B04003"/>
    <w:rsid w:val="00B05AA6"/>
    <w:rsid w:val="00B06A2B"/>
    <w:rsid w:val="00B0780D"/>
    <w:rsid w:val="00B131E6"/>
    <w:rsid w:val="00B217E2"/>
    <w:rsid w:val="00B21FA0"/>
    <w:rsid w:val="00B256AE"/>
    <w:rsid w:val="00B30C26"/>
    <w:rsid w:val="00B37E83"/>
    <w:rsid w:val="00B457AA"/>
    <w:rsid w:val="00B5263D"/>
    <w:rsid w:val="00B52CC9"/>
    <w:rsid w:val="00B52D54"/>
    <w:rsid w:val="00B60700"/>
    <w:rsid w:val="00B725E4"/>
    <w:rsid w:val="00B8589F"/>
    <w:rsid w:val="00B87F77"/>
    <w:rsid w:val="00B91DA2"/>
    <w:rsid w:val="00B9716F"/>
    <w:rsid w:val="00BA6676"/>
    <w:rsid w:val="00BC2780"/>
    <w:rsid w:val="00BD608C"/>
    <w:rsid w:val="00BE046C"/>
    <w:rsid w:val="00BE73BC"/>
    <w:rsid w:val="00BF0222"/>
    <w:rsid w:val="00BF1C9E"/>
    <w:rsid w:val="00C07494"/>
    <w:rsid w:val="00C13154"/>
    <w:rsid w:val="00C21327"/>
    <w:rsid w:val="00C345A0"/>
    <w:rsid w:val="00C37CDF"/>
    <w:rsid w:val="00C46154"/>
    <w:rsid w:val="00C4626A"/>
    <w:rsid w:val="00C566A5"/>
    <w:rsid w:val="00C578C6"/>
    <w:rsid w:val="00C57C80"/>
    <w:rsid w:val="00C70A4C"/>
    <w:rsid w:val="00C75199"/>
    <w:rsid w:val="00C753D0"/>
    <w:rsid w:val="00C77866"/>
    <w:rsid w:val="00C82982"/>
    <w:rsid w:val="00C84EAA"/>
    <w:rsid w:val="00CA536C"/>
    <w:rsid w:val="00CB4ADE"/>
    <w:rsid w:val="00CB4CF5"/>
    <w:rsid w:val="00CB7A26"/>
    <w:rsid w:val="00CC1378"/>
    <w:rsid w:val="00CC468A"/>
    <w:rsid w:val="00CC5051"/>
    <w:rsid w:val="00CD12BD"/>
    <w:rsid w:val="00CD1B0E"/>
    <w:rsid w:val="00CD7173"/>
    <w:rsid w:val="00CD7643"/>
    <w:rsid w:val="00CE2207"/>
    <w:rsid w:val="00CE550C"/>
    <w:rsid w:val="00CF37A6"/>
    <w:rsid w:val="00D005BB"/>
    <w:rsid w:val="00D03F2F"/>
    <w:rsid w:val="00D06090"/>
    <w:rsid w:val="00D11957"/>
    <w:rsid w:val="00D13C20"/>
    <w:rsid w:val="00D276B0"/>
    <w:rsid w:val="00D32E3F"/>
    <w:rsid w:val="00D41456"/>
    <w:rsid w:val="00D53092"/>
    <w:rsid w:val="00D57A76"/>
    <w:rsid w:val="00D57D76"/>
    <w:rsid w:val="00D63AD2"/>
    <w:rsid w:val="00D6633F"/>
    <w:rsid w:val="00D77482"/>
    <w:rsid w:val="00D90AD5"/>
    <w:rsid w:val="00DB3813"/>
    <w:rsid w:val="00DC66BD"/>
    <w:rsid w:val="00DC7464"/>
    <w:rsid w:val="00DE6822"/>
    <w:rsid w:val="00DE738F"/>
    <w:rsid w:val="00DE76D7"/>
    <w:rsid w:val="00DF4864"/>
    <w:rsid w:val="00E02D39"/>
    <w:rsid w:val="00E0310A"/>
    <w:rsid w:val="00E06317"/>
    <w:rsid w:val="00E13924"/>
    <w:rsid w:val="00E1576C"/>
    <w:rsid w:val="00E16FF6"/>
    <w:rsid w:val="00E3593B"/>
    <w:rsid w:val="00E372DC"/>
    <w:rsid w:val="00E51045"/>
    <w:rsid w:val="00E57BF3"/>
    <w:rsid w:val="00E60595"/>
    <w:rsid w:val="00E61094"/>
    <w:rsid w:val="00E63DAF"/>
    <w:rsid w:val="00E63E0D"/>
    <w:rsid w:val="00E71DF2"/>
    <w:rsid w:val="00E73E0B"/>
    <w:rsid w:val="00E750C3"/>
    <w:rsid w:val="00E7673B"/>
    <w:rsid w:val="00E87E2B"/>
    <w:rsid w:val="00E90D3B"/>
    <w:rsid w:val="00E94476"/>
    <w:rsid w:val="00EA0CE3"/>
    <w:rsid w:val="00EA2888"/>
    <w:rsid w:val="00EA7318"/>
    <w:rsid w:val="00EB1BFB"/>
    <w:rsid w:val="00EB5791"/>
    <w:rsid w:val="00ED03CE"/>
    <w:rsid w:val="00ED22BD"/>
    <w:rsid w:val="00ED328F"/>
    <w:rsid w:val="00ED69F7"/>
    <w:rsid w:val="00EE29D1"/>
    <w:rsid w:val="00EE62A3"/>
    <w:rsid w:val="00EF0F64"/>
    <w:rsid w:val="00EF1C64"/>
    <w:rsid w:val="00EF4860"/>
    <w:rsid w:val="00EF7073"/>
    <w:rsid w:val="00F00520"/>
    <w:rsid w:val="00F06889"/>
    <w:rsid w:val="00F13A0F"/>
    <w:rsid w:val="00F21B31"/>
    <w:rsid w:val="00F233B5"/>
    <w:rsid w:val="00F25826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8157D"/>
    <w:rsid w:val="00F85704"/>
    <w:rsid w:val="00F95D9C"/>
    <w:rsid w:val="00FA64BA"/>
    <w:rsid w:val="00FB0A9B"/>
    <w:rsid w:val="00FB2F14"/>
    <w:rsid w:val="00FB5A57"/>
    <w:rsid w:val="00FB6C72"/>
    <w:rsid w:val="00FB6E69"/>
    <w:rsid w:val="00FC08BA"/>
    <w:rsid w:val="00FC142E"/>
    <w:rsid w:val="00FC4F4F"/>
    <w:rsid w:val="00FE7F0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13E1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61F-B775-46C2-BB5A-D53DAAE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4</Pages>
  <Words>4882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2021-05-04T09:18:00Z</cp:lastPrinted>
  <dcterms:created xsi:type="dcterms:W3CDTF">2023-11-16T15:21:00Z</dcterms:created>
  <dcterms:modified xsi:type="dcterms:W3CDTF">2023-11-16T15:22:00Z</dcterms:modified>
</cp:coreProperties>
</file>