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0AAFBB22" w:rsidR="00C17239" w:rsidRPr="00B64957" w:rsidRDefault="00C17239" w:rsidP="00C17239">
      <w:pPr>
        <w:jc w:val="center"/>
        <w:rPr>
          <w:sz w:val="24"/>
          <w:szCs w:val="24"/>
          <w:lang w:val="lt-LT"/>
        </w:rPr>
      </w:pPr>
      <w:r w:rsidRPr="00B64957">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B64957" w:rsidRDefault="00C17239" w:rsidP="00C17239">
      <w:pPr>
        <w:jc w:val="center"/>
        <w:rPr>
          <w:b/>
          <w:sz w:val="24"/>
          <w:szCs w:val="24"/>
          <w:lang w:val="lt-LT"/>
        </w:rPr>
      </w:pPr>
    </w:p>
    <w:p w14:paraId="70DA4CAE" w14:textId="77777777" w:rsidR="00C17239" w:rsidRPr="00B64957" w:rsidRDefault="00C17239" w:rsidP="00C17239">
      <w:pPr>
        <w:jc w:val="center"/>
        <w:rPr>
          <w:b/>
          <w:sz w:val="24"/>
          <w:szCs w:val="24"/>
          <w:lang w:val="lt-LT"/>
        </w:rPr>
      </w:pPr>
      <w:r w:rsidRPr="00B64957">
        <w:rPr>
          <w:b/>
          <w:sz w:val="24"/>
          <w:szCs w:val="24"/>
          <w:lang w:val="lt-LT"/>
        </w:rPr>
        <w:t>ROKIŠKIO RAJONO SAVIVALDYBĖS TARYBA</w:t>
      </w:r>
    </w:p>
    <w:p w14:paraId="70DA4CAF" w14:textId="77777777" w:rsidR="00C17239" w:rsidRPr="00B64957" w:rsidRDefault="00C17239" w:rsidP="00C17239">
      <w:pPr>
        <w:jc w:val="center"/>
        <w:rPr>
          <w:b/>
          <w:sz w:val="24"/>
          <w:szCs w:val="24"/>
          <w:lang w:val="lt-LT"/>
        </w:rPr>
      </w:pPr>
    </w:p>
    <w:p w14:paraId="70DA4CB0" w14:textId="77777777" w:rsidR="00C17239" w:rsidRPr="00B64957" w:rsidRDefault="00C17239" w:rsidP="00C17239">
      <w:pPr>
        <w:jc w:val="center"/>
        <w:rPr>
          <w:b/>
          <w:sz w:val="24"/>
          <w:szCs w:val="24"/>
          <w:lang w:val="lt-LT"/>
        </w:rPr>
      </w:pPr>
      <w:r w:rsidRPr="00B64957">
        <w:rPr>
          <w:b/>
          <w:sz w:val="24"/>
          <w:szCs w:val="24"/>
          <w:lang w:val="lt-LT"/>
        </w:rPr>
        <w:t>SPRENDIMAS</w:t>
      </w:r>
    </w:p>
    <w:p w14:paraId="3028D29A" w14:textId="1D9F66D8" w:rsidR="0043777E" w:rsidRDefault="00500B99" w:rsidP="0043777E">
      <w:pPr>
        <w:pStyle w:val="Antrats"/>
        <w:jc w:val="center"/>
        <w:rPr>
          <w:b/>
          <w:bCs/>
          <w:sz w:val="24"/>
          <w:szCs w:val="24"/>
          <w:lang w:eastAsia="lt-LT"/>
        </w:rPr>
      </w:pPr>
      <w:r w:rsidRPr="00500B99">
        <w:rPr>
          <w:b/>
          <w:bCs/>
          <w:sz w:val="24"/>
          <w:szCs w:val="24"/>
          <w:lang w:eastAsia="lt-LT"/>
        </w:rPr>
        <w:t xml:space="preserve">DĖL </w:t>
      </w:r>
      <w:r w:rsidR="006901A1">
        <w:rPr>
          <w:b/>
          <w:bCs/>
          <w:sz w:val="24"/>
          <w:szCs w:val="24"/>
          <w:lang w:eastAsia="lt-LT"/>
        </w:rPr>
        <w:t xml:space="preserve">AUTOBUSŲ </w:t>
      </w:r>
      <w:r w:rsidR="00971379" w:rsidRPr="00EF074F">
        <w:rPr>
          <w:b/>
          <w:bCs/>
          <w:sz w:val="24"/>
          <w:szCs w:val="24"/>
          <w:lang w:eastAsia="lt-LT"/>
        </w:rPr>
        <w:t>STO</w:t>
      </w:r>
      <w:r w:rsidR="00EF074F" w:rsidRPr="00EF074F">
        <w:rPr>
          <w:b/>
          <w:bCs/>
          <w:sz w:val="24"/>
          <w:szCs w:val="24"/>
          <w:lang w:eastAsia="lt-LT"/>
        </w:rPr>
        <w:t>ČIŲ</w:t>
      </w:r>
      <w:r w:rsidR="00971379" w:rsidRPr="00EF074F">
        <w:rPr>
          <w:b/>
          <w:bCs/>
          <w:sz w:val="24"/>
          <w:szCs w:val="24"/>
          <w:lang w:eastAsia="lt-LT"/>
        </w:rPr>
        <w:t xml:space="preserve"> </w:t>
      </w:r>
      <w:r w:rsidR="006901A1">
        <w:rPr>
          <w:b/>
          <w:bCs/>
          <w:sz w:val="24"/>
          <w:szCs w:val="24"/>
          <w:lang w:eastAsia="lt-LT"/>
        </w:rPr>
        <w:t>STEIGIMO ROKIŠKIO RAJONO SAVIVALDYBĖJE</w:t>
      </w:r>
      <w:r>
        <w:rPr>
          <w:b/>
          <w:bCs/>
          <w:sz w:val="24"/>
          <w:szCs w:val="24"/>
          <w:lang w:eastAsia="lt-LT"/>
        </w:rPr>
        <w:t xml:space="preserve"> </w:t>
      </w:r>
      <w:r w:rsidR="002D4BD3">
        <w:rPr>
          <w:b/>
          <w:bCs/>
          <w:sz w:val="24"/>
          <w:szCs w:val="24"/>
          <w:lang w:eastAsia="lt-LT"/>
        </w:rPr>
        <w:t>TVARKOS APRAŠO PATVIRTINIMO</w:t>
      </w:r>
    </w:p>
    <w:p w14:paraId="6271AD85" w14:textId="77777777" w:rsidR="00EF074F" w:rsidRPr="00B64957" w:rsidRDefault="00EF074F" w:rsidP="0043777E">
      <w:pPr>
        <w:pStyle w:val="Antrats"/>
        <w:jc w:val="center"/>
        <w:rPr>
          <w:b/>
          <w:bCs/>
          <w:sz w:val="24"/>
          <w:szCs w:val="24"/>
        </w:rPr>
      </w:pPr>
    </w:p>
    <w:p w14:paraId="29241B17" w14:textId="237675B9" w:rsidR="0043777E" w:rsidRPr="00B64957" w:rsidRDefault="0043777E" w:rsidP="0043777E">
      <w:pPr>
        <w:ind w:right="197"/>
        <w:jc w:val="center"/>
        <w:rPr>
          <w:sz w:val="24"/>
          <w:szCs w:val="24"/>
          <w:lang w:val="lt-LT"/>
        </w:rPr>
      </w:pPr>
      <w:r w:rsidRPr="00B64957">
        <w:rPr>
          <w:sz w:val="24"/>
          <w:szCs w:val="24"/>
          <w:lang w:val="lt-LT"/>
        </w:rPr>
        <w:t xml:space="preserve">2023 m. </w:t>
      </w:r>
      <w:r w:rsidR="00EF074F">
        <w:rPr>
          <w:sz w:val="24"/>
          <w:szCs w:val="24"/>
          <w:lang w:val="lt-LT"/>
        </w:rPr>
        <w:t>lapkričio 30</w:t>
      </w:r>
      <w:r w:rsidR="0090207A">
        <w:rPr>
          <w:sz w:val="24"/>
          <w:szCs w:val="24"/>
          <w:lang w:val="lt-LT"/>
        </w:rPr>
        <w:t xml:space="preserve"> </w:t>
      </w:r>
      <w:r w:rsidRPr="00B64957">
        <w:rPr>
          <w:sz w:val="24"/>
          <w:szCs w:val="24"/>
          <w:lang w:val="lt-LT"/>
        </w:rPr>
        <w:t>d. Nr. TS-</w:t>
      </w:r>
    </w:p>
    <w:p w14:paraId="692FFD39" w14:textId="77777777" w:rsidR="0043777E" w:rsidRPr="00B64957" w:rsidRDefault="0043777E" w:rsidP="0043777E">
      <w:pPr>
        <w:ind w:right="197"/>
        <w:jc w:val="center"/>
        <w:rPr>
          <w:sz w:val="24"/>
          <w:szCs w:val="24"/>
          <w:lang w:val="lt-LT"/>
        </w:rPr>
      </w:pPr>
      <w:r w:rsidRPr="00B64957">
        <w:rPr>
          <w:sz w:val="24"/>
          <w:szCs w:val="24"/>
          <w:lang w:val="lt-LT"/>
        </w:rPr>
        <w:t>Rokiškis</w:t>
      </w:r>
    </w:p>
    <w:p w14:paraId="66F65CDD" w14:textId="77777777" w:rsidR="0043777E" w:rsidRDefault="0043777E" w:rsidP="0043777E">
      <w:pPr>
        <w:ind w:right="197"/>
        <w:jc w:val="center"/>
        <w:rPr>
          <w:sz w:val="24"/>
          <w:szCs w:val="24"/>
          <w:lang w:val="lt-LT"/>
        </w:rPr>
      </w:pPr>
    </w:p>
    <w:p w14:paraId="3CC811ED" w14:textId="77777777" w:rsidR="005911D2" w:rsidRPr="00B64957" w:rsidRDefault="005911D2" w:rsidP="0043777E">
      <w:pPr>
        <w:ind w:right="197"/>
        <w:jc w:val="center"/>
        <w:rPr>
          <w:sz w:val="24"/>
          <w:szCs w:val="24"/>
          <w:lang w:val="lt-LT"/>
        </w:rPr>
      </w:pPr>
    </w:p>
    <w:p w14:paraId="24738A76" w14:textId="66859E4A" w:rsidR="00A07F9F" w:rsidRPr="00A07F9F" w:rsidRDefault="00A07F9F" w:rsidP="00A07F9F">
      <w:pPr>
        <w:ind w:firstLine="1134"/>
        <w:jc w:val="both"/>
        <w:rPr>
          <w:sz w:val="24"/>
          <w:szCs w:val="24"/>
          <w:lang w:val="lt-LT"/>
        </w:rPr>
      </w:pPr>
      <w:r w:rsidRPr="00A07F9F">
        <w:rPr>
          <w:sz w:val="24"/>
          <w:szCs w:val="24"/>
          <w:lang w:val="lt-LT"/>
        </w:rPr>
        <w:t xml:space="preserve">Vadovaudamasi Lietuvos Respublikos vietos savivaldos įstatymo 15 straipsnio 4 dalimi, Lietuvos Respublikos kelių transporto kodekso </w:t>
      </w:r>
      <w:r w:rsidR="006901A1">
        <w:rPr>
          <w:sz w:val="24"/>
          <w:szCs w:val="24"/>
          <w:lang w:val="lt-LT"/>
        </w:rPr>
        <w:t>11</w:t>
      </w:r>
      <w:r w:rsidRPr="00A07F9F">
        <w:rPr>
          <w:sz w:val="24"/>
          <w:szCs w:val="24"/>
          <w:lang w:val="lt-LT"/>
        </w:rPr>
        <w:t xml:space="preserve"> straipsnio </w:t>
      </w:r>
      <w:r w:rsidR="006901A1">
        <w:rPr>
          <w:sz w:val="24"/>
          <w:szCs w:val="24"/>
          <w:lang w:val="lt-LT"/>
        </w:rPr>
        <w:t>6</w:t>
      </w:r>
      <w:r w:rsidRPr="00A07F9F">
        <w:rPr>
          <w:sz w:val="24"/>
          <w:szCs w:val="24"/>
          <w:lang w:val="lt-LT"/>
        </w:rPr>
        <w:t xml:space="preserve"> dalimi</w:t>
      </w:r>
      <w:r w:rsidR="00500B99">
        <w:rPr>
          <w:sz w:val="24"/>
          <w:szCs w:val="24"/>
          <w:lang w:val="lt-LT"/>
        </w:rPr>
        <w:t>,</w:t>
      </w:r>
      <w:r w:rsidRPr="00A07F9F">
        <w:rPr>
          <w:sz w:val="24"/>
          <w:szCs w:val="24"/>
          <w:lang w:val="lt-LT"/>
        </w:rPr>
        <w:t xml:space="preserve"> </w:t>
      </w:r>
      <w:r>
        <w:rPr>
          <w:sz w:val="24"/>
          <w:szCs w:val="24"/>
          <w:lang w:val="lt-LT"/>
        </w:rPr>
        <w:t>Rokiškio</w:t>
      </w:r>
      <w:r w:rsidRPr="00A07F9F">
        <w:rPr>
          <w:sz w:val="24"/>
          <w:szCs w:val="24"/>
          <w:lang w:val="lt-LT"/>
        </w:rPr>
        <w:t xml:space="preserve"> rajono savivaldybės taryba </w:t>
      </w:r>
      <w:r w:rsidRPr="00D47E7E">
        <w:rPr>
          <w:spacing w:val="42"/>
          <w:sz w:val="24"/>
          <w:szCs w:val="24"/>
          <w:lang w:val="lt-LT"/>
        </w:rPr>
        <w:t>nusprendžia</w:t>
      </w:r>
      <w:r w:rsidRPr="00A07F9F">
        <w:rPr>
          <w:sz w:val="24"/>
          <w:szCs w:val="24"/>
          <w:lang w:val="lt-LT"/>
        </w:rPr>
        <w:t>:</w:t>
      </w:r>
    </w:p>
    <w:p w14:paraId="7F939F17" w14:textId="3A4E21C1" w:rsidR="00A07F9F" w:rsidRDefault="00A07F9F" w:rsidP="00A07F9F">
      <w:pPr>
        <w:tabs>
          <w:tab w:val="left" w:pos="1134"/>
        </w:tabs>
        <w:ind w:firstLine="1134"/>
        <w:jc w:val="both"/>
        <w:rPr>
          <w:sz w:val="24"/>
          <w:szCs w:val="24"/>
          <w:lang w:val="lt-LT"/>
        </w:rPr>
      </w:pPr>
      <w:r w:rsidRPr="00A07F9F">
        <w:rPr>
          <w:sz w:val="24"/>
          <w:szCs w:val="24"/>
          <w:lang w:val="lt-LT"/>
        </w:rPr>
        <w:t xml:space="preserve">Patvirtinti </w:t>
      </w:r>
      <w:r w:rsidR="006901A1">
        <w:rPr>
          <w:sz w:val="24"/>
          <w:szCs w:val="24"/>
          <w:lang w:val="lt-LT"/>
        </w:rPr>
        <w:t>Autobusų sto</w:t>
      </w:r>
      <w:r w:rsidR="00EF074F">
        <w:rPr>
          <w:sz w:val="24"/>
          <w:szCs w:val="24"/>
          <w:lang w:val="lt-LT"/>
        </w:rPr>
        <w:t>čių</w:t>
      </w:r>
      <w:r w:rsidR="006901A1">
        <w:rPr>
          <w:sz w:val="24"/>
          <w:szCs w:val="24"/>
          <w:lang w:val="lt-LT"/>
        </w:rPr>
        <w:t xml:space="preserve"> steigimo Rokiškio rajono savivaldybėje tvarkos aprašą</w:t>
      </w:r>
      <w:r w:rsidRPr="00A07F9F">
        <w:rPr>
          <w:sz w:val="24"/>
          <w:szCs w:val="24"/>
          <w:lang w:val="lt-LT"/>
        </w:rPr>
        <w:t xml:space="preserve"> (pridedama).</w:t>
      </w:r>
    </w:p>
    <w:p w14:paraId="09CF9C0F" w14:textId="77777777" w:rsidR="002F4445" w:rsidRDefault="002F4445" w:rsidP="002F4445">
      <w:pPr>
        <w:jc w:val="both"/>
        <w:rPr>
          <w:sz w:val="24"/>
          <w:szCs w:val="24"/>
          <w:lang w:val="lt-LT"/>
        </w:rPr>
      </w:pPr>
    </w:p>
    <w:p w14:paraId="58CA51E3" w14:textId="77777777" w:rsidR="00D30106" w:rsidRPr="00B64957" w:rsidRDefault="00D30106" w:rsidP="002F4445">
      <w:pPr>
        <w:jc w:val="both"/>
        <w:rPr>
          <w:sz w:val="24"/>
          <w:szCs w:val="24"/>
          <w:lang w:val="lt-LT"/>
        </w:rPr>
      </w:pPr>
    </w:p>
    <w:p w14:paraId="7CA29927" w14:textId="77777777" w:rsidR="002F4445" w:rsidRDefault="002F4445" w:rsidP="002F4445">
      <w:pPr>
        <w:jc w:val="both"/>
        <w:rPr>
          <w:sz w:val="24"/>
          <w:szCs w:val="24"/>
          <w:lang w:val="lt-LT"/>
        </w:rPr>
      </w:pPr>
    </w:p>
    <w:p w14:paraId="04DA65BB" w14:textId="4D2ACFCB" w:rsidR="002F4445" w:rsidRPr="00B64957" w:rsidRDefault="002F4445" w:rsidP="002F4445">
      <w:pPr>
        <w:jc w:val="both"/>
        <w:rPr>
          <w:sz w:val="24"/>
          <w:szCs w:val="24"/>
          <w:lang w:val="lt-LT"/>
        </w:rPr>
      </w:pPr>
      <w:r w:rsidRPr="00B64957">
        <w:rPr>
          <w:sz w:val="24"/>
          <w:szCs w:val="24"/>
          <w:lang w:val="lt-LT"/>
        </w:rPr>
        <w:t xml:space="preserve">Savivaldybės meras </w:t>
      </w:r>
      <w:r w:rsidRPr="00B64957">
        <w:rPr>
          <w:sz w:val="24"/>
          <w:szCs w:val="24"/>
          <w:lang w:val="lt-LT"/>
        </w:rPr>
        <w:tab/>
      </w:r>
      <w:r w:rsidRPr="00B64957">
        <w:rPr>
          <w:sz w:val="24"/>
          <w:szCs w:val="24"/>
          <w:lang w:val="lt-LT"/>
        </w:rPr>
        <w:tab/>
      </w:r>
      <w:r w:rsidRPr="00B64957">
        <w:rPr>
          <w:sz w:val="24"/>
          <w:szCs w:val="24"/>
          <w:lang w:val="lt-LT"/>
        </w:rPr>
        <w:tab/>
      </w:r>
      <w:r w:rsidRP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Pr="00B64957">
        <w:rPr>
          <w:sz w:val="24"/>
          <w:szCs w:val="24"/>
          <w:lang w:val="lt-LT"/>
        </w:rPr>
        <w:t xml:space="preserve">Ramūnas </w:t>
      </w:r>
      <w:proofErr w:type="spellStart"/>
      <w:r w:rsidRPr="00B64957">
        <w:rPr>
          <w:sz w:val="24"/>
          <w:szCs w:val="24"/>
          <w:lang w:val="lt-LT"/>
        </w:rPr>
        <w:t>Godeliauskas</w:t>
      </w:r>
      <w:proofErr w:type="spellEnd"/>
      <w:r w:rsidRPr="00B64957">
        <w:rPr>
          <w:sz w:val="24"/>
          <w:szCs w:val="24"/>
          <w:lang w:val="lt-LT"/>
        </w:rPr>
        <w:t xml:space="preserve"> </w:t>
      </w:r>
    </w:p>
    <w:p w14:paraId="497D7473" w14:textId="77777777" w:rsidR="002F4445" w:rsidRPr="00B64957" w:rsidRDefault="002F4445" w:rsidP="00322467">
      <w:pPr>
        <w:rPr>
          <w:sz w:val="24"/>
          <w:szCs w:val="24"/>
          <w:lang w:val="lt-LT"/>
        </w:rPr>
      </w:pPr>
    </w:p>
    <w:p w14:paraId="6CE93E7C" w14:textId="77777777" w:rsidR="002F4445" w:rsidRPr="00B64957" w:rsidRDefault="002F4445" w:rsidP="00322467">
      <w:pPr>
        <w:rPr>
          <w:sz w:val="24"/>
          <w:szCs w:val="24"/>
          <w:lang w:val="lt-LT"/>
        </w:rPr>
      </w:pPr>
    </w:p>
    <w:p w14:paraId="70DA4CBF" w14:textId="77777777" w:rsidR="00C17239" w:rsidRPr="00B64957" w:rsidRDefault="00C17239" w:rsidP="00322467">
      <w:pPr>
        <w:rPr>
          <w:b/>
          <w:sz w:val="24"/>
          <w:szCs w:val="24"/>
          <w:lang w:val="lt-LT"/>
        </w:rPr>
      </w:pPr>
    </w:p>
    <w:p w14:paraId="70DA4CC0" w14:textId="77777777" w:rsidR="00C17239" w:rsidRPr="00B64957" w:rsidRDefault="00C17239" w:rsidP="00322467">
      <w:pPr>
        <w:rPr>
          <w:b/>
          <w:sz w:val="24"/>
          <w:szCs w:val="24"/>
          <w:lang w:val="lt-LT"/>
        </w:rPr>
      </w:pPr>
    </w:p>
    <w:p w14:paraId="70DA4CC1" w14:textId="77777777" w:rsidR="00C17239" w:rsidRPr="00B64957" w:rsidRDefault="00C17239" w:rsidP="00322467">
      <w:pPr>
        <w:rPr>
          <w:b/>
          <w:sz w:val="24"/>
          <w:szCs w:val="24"/>
          <w:lang w:val="lt-LT"/>
        </w:rPr>
      </w:pPr>
    </w:p>
    <w:p w14:paraId="70DA4CC2" w14:textId="77777777" w:rsidR="00C17239" w:rsidRPr="00B64957" w:rsidRDefault="00C17239" w:rsidP="00322467">
      <w:pPr>
        <w:rPr>
          <w:b/>
          <w:sz w:val="24"/>
          <w:szCs w:val="24"/>
          <w:lang w:val="lt-LT"/>
        </w:rPr>
      </w:pPr>
    </w:p>
    <w:p w14:paraId="70DA4CC3" w14:textId="77777777" w:rsidR="00C17239" w:rsidRPr="00B64957" w:rsidRDefault="00C17239" w:rsidP="00322467">
      <w:pPr>
        <w:rPr>
          <w:b/>
          <w:sz w:val="24"/>
          <w:szCs w:val="24"/>
          <w:lang w:val="lt-LT"/>
        </w:rPr>
      </w:pPr>
    </w:p>
    <w:p w14:paraId="70DA4CC4" w14:textId="77777777" w:rsidR="00C17239" w:rsidRPr="00B64957" w:rsidRDefault="00C17239" w:rsidP="00322467">
      <w:pPr>
        <w:rPr>
          <w:b/>
          <w:sz w:val="24"/>
          <w:szCs w:val="24"/>
          <w:lang w:val="lt-LT"/>
        </w:rPr>
      </w:pPr>
    </w:p>
    <w:p w14:paraId="70DA4CC5" w14:textId="77777777" w:rsidR="00C17239" w:rsidRPr="00B64957" w:rsidRDefault="00C17239" w:rsidP="00322467">
      <w:pPr>
        <w:rPr>
          <w:b/>
          <w:sz w:val="24"/>
          <w:szCs w:val="24"/>
          <w:lang w:val="lt-LT"/>
        </w:rPr>
      </w:pPr>
    </w:p>
    <w:p w14:paraId="70DA4CC6" w14:textId="77777777" w:rsidR="00C17239" w:rsidRPr="00B64957" w:rsidRDefault="00C17239" w:rsidP="00322467">
      <w:pPr>
        <w:rPr>
          <w:b/>
          <w:sz w:val="24"/>
          <w:szCs w:val="24"/>
          <w:lang w:val="lt-LT"/>
        </w:rPr>
      </w:pPr>
    </w:p>
    <w:p w14:paraId="70DA4CC7" w14:textId="77777777" w:rsidR="00C17239" w:rsidRPr="00B64957" w:rsidRDefault="00C17239" w:rsidP="00322467">
      <w:pPr>
        <w:rPr>
          <w:b/>
          <w:sz w:val="24"/>
          <w:szCs w:val="24"/>
          <w:lang w:val="lt-LT"/>
        </w:rPr>
      </w:pPr>
    </w:p>
    <w:p w14:paraId="70DA4CC8" w14:textId="77777777" w:rsidR="00C17239" w:rsidRPr="00B64957" w:rsidRDefault="00C17239" w:rsidP="00322467">
      <w:pPr>
        <w:rPr>
          <w:b/>
          <w:sz w:val="24"/>
          <w:szCs w:val="24"/>
          <w:lang w:val="lt-LT"/>
        </w:rPr>
      </w:pPr>
    </w:p>
    <w:p w14:paraId="70DA4CC9" w14:textId="77777777" w:rsidR="00C17239" w:rsidRPr="00B64957" w:rsidRDefault="00C17239" w:rsidP="00322467">
      <w:pPr>
        <w:rPr>
          <w:b/>
          <w:sz w:val="24"/>
          <w:szCs w:val="24"/>
          <w:lang w:val="lt-LT"/>
        </w:rPr>
      </w:pPr>
    </w:p>
    <w:p w14:paraId="70DA4CCA" w14:textId="77777777" w:rsidR="00C17239" w:rsidRPr="00B64957" w:rsidRDefault="00C17239" w:rsidP="00322467">
      <w:pPr>
        <w:rPr>
          <w:b/>
          <w:sz w:val="24"/>
          <w:szCs w:val="24"/>
          <w:lang w:val="lt-LT"/>
        </w:rPr>
      </w:pPr>
    </w:p>
    <w:p w14:paraId="70DA4CCB" w14:textId="77777777" w:rsidR="00C17239" w:rsidRDefault="00C17239" w:rsidP="00322467">
      <w:pPr>
        <w:rPr>
          <w:b/>
          <w:sz w:val="24"/>
          <w:szCs w:val="24"/>
          <w:lang w:val="lt-LT"/>
        </w:rPr>
      </w:pPr>
    </w:p>
    <w:p w14:paraId="5B7BD0CD" w14:textId="77777777" w:rsidR="00FF7962" w:rsidRDefault="00FF7962" w:rsidP="00322467">
      <w:pPr>
        <w:rPr>
          <w:b/>
          <w:sz w:val="24"/>
          <w:szCs w:val="24"/>
          <w:lang w:val="lt-LT"/>
        </w:rPr>
      </w:pPr>
    </w:p>
    <w:p w14:paraId="62391C60" w14:textId="77777777" w:rsidR="00FF7962" w:rsidRDefault="00FF7962" w:rsidP="00322467">
      <w:pPr>
        <w:rPr>
          <w:b/>
          <w:sz w:val="24"/>
          <w:szCs w:val="24"/>
          <w:lang w:val="lt-LT"/>
        </w:rPr>
      </w:pPr>
    </w:p>
    <w:p w14:paraId="2C49DCB7" w14:textId="77777777" w:rsidR="00FF7962" w:rsidRDefault="00FF7962" w:rsidP="00322467">
      <w:pPr>
        <w:rPr>
          <w:b/>
          <w:sz w:val="24"/>
          <w:szCs w:val="24"/>
          <w:lang w:val="lt-LT"/>
        </w:rPr>
      </w:pPr>
    </w:p>
    <w:p w14:paraId="61085E97" w14:textId="77777777" w:rsidR="00FF7962" w:rsidRPr="00B64957" w:rsidRDefault="00FF7962" w:rsidP="00322467">
      <w:pPr>
        <w:rPr>
          <w:b/>
          <w:sz w:val="24"/>
          <w:szCs w:val="24"/>
          <w:lang w:val="lt-LT"/>
        </w:rPr>
      </w:pPr>
    </w:p>
    <w:p w14:paraId="70DA4CCC" w14:textId="77777777" w:rsidR="00C17239" w:rsidRDefault="00C17239" w:rsidP="00322467">
      <w:pPr>
        <w:rPr>
          <w:b/>
          <w:sz w:val="24"/>
          <w:szCs w:val="24"/>
          <w:lang w:val="lt-LT"/>
        </w:rPr>
      </w:pPr>
    </w:p>
    <w:p w14:paraId="5B2333ED" w14:textId="77777777" w:rsidR="0037149A" w:rsidRDefault="0037149A" w:rsidP="00322467">
      <w:pPr>
        <w:rPr>
          <w:b/>
          <w:sz w:val="24"/>
          <w:szCs w:val="24"/>
          <w:lang w:val="lt-LT"/>
        </w:rPr>
      </w:pPr>
    </w:p>
    <w:p w14:paraId="46ABA56D" w14:textId="77777777" w:rsidR="005911D2" w:rsidRDefault="005911D2" w:rsidP="00322467">
      <w:pPr>
        <w:rPr>
          <w:b/>
          <w:sz w:val="24"/>
          <w:szCs w:val="24"/>
          <w:lang w:val="lt-LT"/>
        </w:rPr>
      </w:pPr>
    </w:p>
    <w:p w14:paraId="1D049ACE" w14:textId="77777777" w:rsidR="005911D2" w:rsidRDefault="005911D2" w:rsidP="00322467">
      <w:pPr>
        <w:rPr>
          <w:b/>
          <w:sz w:val="24"/>
          <w:szCs w:val="24"/>
          <w:lang w:val="lt-LT"/>
        </w:rPr>
      </w:pPr>
    </w:p>
    <w:p w14:paraId="0A5FCF44" w14:textId="77777777" w:rsidR="005911D2" w:rsidRDefault="005911D2" w:rsidP="00322467">
      <w:pPr>
        <w:rPr>
          <w:b/>
          <w:sz w:val="24"/>
          <w:szCs w:val="24"/>
          <w:lang w:val="lt-LT"/>
        </w:rPr>
      </w:pPr>
    </w:p>
    <w:p w14:paraId="2BA201DE" w14:textId="77777777" w:rsidR="005911D2" w:rsidRDefault="005911D2" w:rsidP="00322467">
      <w:pPr>
        <w:rPr>
          <w:b/>
          <w:sz w:val="24"/>
          <w:szCs w:val="24"/>
          <w:lang w:val="lt-LT"/>
        </w:rPr>
      </w:pPr>
    </w:p>
    <w:p w14:paraId="5CDD9AD3" w14:textId="77777777" w:rsidR="005911D2" w:rsidRPr="00B64957" w:rsidRDefault="005911D2" w:rsidP="00322467">
      <w:pPr>
        <w:rPr>
          <w:b/>
          <w:sz w:val="24"/>
          <w:szCs w:val="24"/>
          <w:lang w:val="lt-LT"/>
        </w:rPr>
      </w:pPr>
    </w:p>
    <w:p w14:paraId="319144D0" w14:textId="77777777" w:rsidR="00634B9A" w:rsidRDefault="00634B9A" w:rsidP="00322467">
      <w:pPr>
        <w:rPr>
          <w:sz w:val="24"/>
          <w:szCs w:val="24"/>
          <w:lang w:val="lt-LT"/>
        </w:rPr>
      </w:pPr>
    </w:p>
    <w:p w14:paraId="70DA4CD3" w14:textId="07D2EBC2" w:rsidR="00634B9A" w:rsidRDefault="0037149A" w:rsidP="00322467">
      <w:pPr>
        <w:rPr>
          <w:sz w:val="24"/>
          <w:szCs w:val="24"/>
          <w:lang w:val="lt-LT"/>
        </w:rPr>
      </w:pPr>
      <w:r>
        <w:rPr>
          <w:sz w:val="24"/>
          <w:szCs w:val="24"/>
          <w:lang w:val="lt-LT"/>
        </w:rPr>
        <w:t>Ernesta Jančienė</w:t>
      </w:r>
    </w:p>
    <w:p w14:paraId="73FF0BB8" w14:textId="77777777" w:rsidR="008B426A" w:rsidRPr="00D47E7E" w:rsidRDefault="00634B9A" w:rsidP="00D47E7E">
      <w:pPr>
        <w:ind w:left="4243" w:firstLine="720"/>
        <w:rPr>
          <w:sz w:val="24"/>
          <w:szCs w:val="24"/>
        </w:rPr>
      </w:pPr>
      <w:r>
        <w:rPr>
          <w:sz w:val="24"/>
          <w:szCs w:val="24"/>
          <w:lang w:val="lt-LT"/>
        </w:rPr>
        <w:br w:type="page"/>
      </w:r>
      <w:r w:rsidR="008B426A" w:rsidRPr="00D47E7E">
        <w:rPr>
          <w:sz w:val="24"/>
          <w:szCs w:val="24"/>
        </w:rPr>
        <w:lastRenderedPageBreak/>
        <w:t>PATVIRTINTA</w:t>
      </w:r>
    </w:p>
    <w:p w14:paraId="1A717EDE" w14:textId="77777777" w:rsidR="008B426A" w:rsidRPr="00D47E7E" w:rsidRDefault="008B426A" w:rsidP="00D47E7E">
      <w:pPr>
        <w:ind w:left="4243" w:firstLine="720"/>
        <w:rPr>
          <w:sz w:val="24"/>
          <w:szCs w:val="24"/>
        </w:rPr>
      </w:pPr>
      <w:r w:rsidRPr="00D47E7E">
        <w:rPr>
          <w:sz w:val="24"/>
          <w:szCs w:val="24"/>
        </w:rPr>
        <w:t xml:space="preserve">Rokiškio rajono savivaldybės </w:t>
      </w:r>
      <w:proofErr w:type="spellStart"/>
      <w:r w:rsidRPr="00D47E7E">
        <w:rPr>
          <w:sz w:val="24"/>
          <w:szCs w:val="24"/>
        </w:rPr>
        <w:t>tarybos</w:t>
      </w:r>
      <w:proofErr w:type="spellEnd"/>
    </w:p>
    <w:p w14:paraId="0F1CC938" w14:textId="218D5CF5" w:rsidR="008B426A" w:rsidRPr="00D47E7E" w:rsidRDefault="008B426A" w:rsidP="00D47E7E">
      <w:pPr>
        <w:ind w:left="4963"/>
        <w:rPr>
          <w:sz w:val="24"/>
          <w:szCs w:val="24"/>
          <w:lang w:val="pt-BR"/>
        </w:rPr>
      </w:pPr>
      <w:r w:rsidRPr="00D47E7E">
        <w:rPr>
          <w:sz w:val="24"/>
          <w:szCs w:val="24"/>
          <w:lang w:val="pt-BR"/>
        </w:rPr>
        <w:t>2023 m. lapkričio 30 d. sprendimu Nr. TS-</w:t>
      </w:r>
    </w:p>
    <w:p w14:paraId="5E601028" w14:textId="77777777" w:rsidR="008B426A" w:rsidRPr="00A07F9F" w:rsidRDefault="008B426A" w:rsidP="008B426A">
      <w:pPr>
        <w:spacing w:after="160" w:line="259" w:lineRule="auto"/>
        <w:ind w:left="2880" w:firstLine="720"/>
        <w:jc w:val="center"/>
        <w:rPr>
          <w:sz w:val="24"/>
          <w:szCs w:val="24"/>
          <w:lang w:val="lt-LT"/>
        </w:rPr>
      </w:pPr>
    </w:p>
    <w:p w14:paraId="2658ABD2" w14:textId="77777777" w:rsidR="008B426A" w:rsidRPr="00A07F9F" w:rsidRDefault="008B426A" w:rsidP="008B426A">
      <w:pPr>
        <w:spacing w:after="160" w:line="259" w:lineRule="auto"/>
        <w:jc w:val="center"/>
        <w:rPr>
          <w:sz w:val="24"/>
          <w:szCs w:val="24"/>
          <w:lang w:val="lt-LT"/>
        </w:rPr>
      </w:pPr>
      <w:r w:rsidRPr="00F04899">
        <w:rPr>
          <w:b/>
          <w:bCs/>
          <w:sz w:val="24"/>
          <w:szCs w:val="24"/>
          <w:lang w:val="pt-BR"/>
        </w:rPr>
        <w:t>AUTOBUSŲ STOČIŲ STEIGIMO ROKIŠKIO RAJONO SAVIVALDYBĖJE TVARKOS APRAŠAS</w:t>
      </w:r>
    </w:p>
    <w:p w14:paraId="32C4503C" w14:textId="77777777" w:rsidR="008B426A" w:rsidRDefault="008B426A" w:rsidP="008B426A">
      <w:pPr>
        <w:rPr>
          <w:sz w:val="24"/>
          <w:szCs w:val="24"/>
          <w:lang w:val="lt-LT"/>
        </w:rPr>
      </w:pPr>
    </w:p>
    <w:p w14:paraId="3046E96F" w14:textId="77777777" w:rsidR="008B426A" w:rsidRPr="002D4BD3" w:rsidRDefault="008B426A" w:rsidP="008B426A">
      <w:pPr>
        <w:jc w:val="center"/>
        <w:rPr>
          <w:b/>
          <w:sz w:val="24"/>
          <w:szCs w:val="24"/>
          <w:lang w:val="lt-LT"/>
        </w:rPr>
      </w:pPr>
      <w:r w:rsidRPr="002D4BD3">
        <w:rPr>
          <w:b/>
          <w:sz w:val="24"/>
          <w:szCs w:val="24"/>
          <w:lang w:val="lt-LT"/>
        </w:rPr>
        <w:t>I SKYRIUS</w:t>
      </w:r>
    </w:p>
    <w:p w14:paraId="2B7626C9" w14:textId="77777777" w:rsidR="008B426A" w:rsidRPr="002D4BD3" w:rsidRDefault="008B426A" w:rsidP="008B426A">
      <w:pPr>
        <w:jc w:val="center"/>
        <w:rPr>
          <w:b/>
          <w:sz w:val="24"/>
          <w:szCs w:val="24"/>
          <w:lang w:val="lt-LT"/>
        </w:rPr>
      </w:pPr>
      <w:r w:rsidRPr="002D4BD3">
        <w:rPr>
          <w:b/>
          <w:sz w:val="24"/>
          <w:szCs w:val="24"/>
          <w:lang w:val="lt-LT"/>
        </w:rPr>
        <w:t>BENDROSIOS NUOSTATOS</w:t>
      </w:r>
    </w:p>
    <w:p w14:paraId="6EBAB03A" w14:textId="77777777" w:rsidR="008B426A" w:rsidRPr="002D4BD3" w:rsidRDefault="008B426A" w:rsidP="008B426A">
      <w:pPr>
        <w:rPr>
          <w:sz w:val="24"/>
          <w:szCs w:val="24"/>
          <w:lang w:val="lt-LT"/>
        </w:rPr>
      </w:pPr>
    </w:p>
    <w:p w14:paraId="0B079EA7" w14:textId="77777777" w:rsidR="008B426A" w:rsidRPr="002D4BD3" w:rsidRDefault="008B426A" w:rsidP="00D47E7E">
      <w:pPr>
        <w:ind w:firstLine="851"/>
        <w:jc w:val="both"/>
        <w:rPr>
          <w:sz w:val="24"/>
          <w:szCs w:val="24"/>
          <w:lang w:val="lt-LT"/>
        </w:rPr>
      </w:pPr>
      <w:r w:rsidRPr="002D4BD3">
        <w:rPr>
          <w:sz w:val="24"/>
          <w:szCs w:val="24"/>
          <w:lang w:val="lt-LT"/>
        </w:rPr>
        <w:t xml:space="preserve">1. </w:t>
      </w:r>
      <w:r>
        <w:rPr>
          <w:sz w:val="24"/>
          <w:szCs w:val="24"/>
          <w:lang w:val="lt-LT"/>
        </w:rPr>
        <w:t xml:space="preserve">Autobusų stočių steigimo Rokiškio rajono savivaldybėje tvarkos aprašas nustato kriterijus ir tvarką, kuriais vadovaujantis savivaldybė, fiziniai ir juridiniai asmenys, kitos organizacijos ir jų padaliniai gali steigti autobusų stotis Rokiškio rajono savivaldybėje, </w:t>
      </w:r>
      <w:r w:rsidRPr="00203A17">
        <w:rPr>
          <w:sz w:val="24"/>
          <w:szCs w:val="24"/>
          <w:lang w:val="lt-LT"/>
        </w:rPr>
        <w:t>bei reikalavimus autobusų stočių valdytojams ir autobusų stotims</w:t>
      </w:r>
      <w:r>
        <w:rPr>
          <w:sz w:val="24"/>
          <w:szCs w:val="24"/>
          <w:lang w:val="lt-LT"/>
        </w:rPr>
        <w:t>.</w:t>
      </w:r>
    </w:p>
    <w:p w14:paraId="3E5E30A1" w14:textId="77777777" w:rsidR="008B426A" w:rsidRPr="002D4BD3" w:rsidRDefault="008B426A" w:rsidP="00D47E7E">
      <w:pPr>
        <w:ind w:firstLine="851"/>
        <w:jc w:val="both"/>
        <w:rPr>
          <w:sz w:val="24"/>
          <w:szCs w:val="24"/>
          <w:lang w:val="lt-LT"/>
        </w:rPr>
      </w:pPr>
      <w:r w:rsidRPr="002D4BD3">
        <w:rPr>
          <w:sz w:val="24"/>
          <w:szCs w:val="24"/>
          <w:lang w:val="lt-LT"/>
        </w:rPr>
        <w:t>2. Taisyklėse vartojamos sąvokos suprantamos taip, kaip apibrėžta Lietuvos Respublikos kelių transporto kodekse</w:t>
      </w:r>
      <w:r>
        <w:rPr>
          <w:sz w:val="24"/>
          <w:szCs w:val="24"/>
          <w:lang w:val="lt-LT"/>
        </w:rPr>
        <w:t>.</w:t>
      </w:r>
    </w:p>
    <w:p w14:paraId="3E7C60A9" w14:textId="77777777" w:rsidR="008B426A" w:rsidRDefault="008B426A" w:rsidP="008B426A">
      <w:pPr>
        <w:tabs>
          <w:tab w:val="left" w:pos="993"/>
        </w:tabs>
        <w:rPr>
          <w:sz w:val="24"/>
          <w:szCs w:val="24"/>
          <w:lang w:val="lt-LT"/>
        </w:rPr>
      </w:pPr>
    </w:p>
    <w:p w14:paraId="44951ADF" w14:textId="77777777" w:rsidR="008B426A" w:rsidRDefault="008B426A" w:rsidP="008B426A">
      <w:pPr>
        <w:jc w:val="center"/>
        <w:rPr>
          <w:b/>
          <w:sz w:val="24"/>
          <w:szCs w:val="24"/>
          <w:lang w:val="lt-LT"/>
        </w:rPr>
      </w:pPr>
      <w:r w:rsidRPr="00563BAC">
        <w:rPr>
          <w:b/>
          <w:sz w:val="24"/>
          <w:szCs w:val="24"/>
          <w:lang w:val="lt-LT"/>
        </w:rPr>
        <w:t>II SKYRIUS</w:t>
      </w:r>
    </w:p>
    <w:p w14:paraId="2734B0EF" w14:textId="77777777" w:rsidR="008B426A" w:rsidRDefault="008B426A" w:rsidP="008B426A">
      <w:pPr>
        <w:jc w:val="center"/>
        <w:rPr>
          <w:b/>
          <w:sz w:val="24"/>
          <w:szCs w:val="24"/>
          <w:lang w:val="lt-LT"/>
        </w:rPr>
      </w:pPr>
      <w:r>
        <w:rPr>
          <w:b/>
          <w:sz w:val="24"/>
          <w:szCs w:val="24"/>
          <w:lang w:val="lt-LT"/>
        </w:rPr>
        <w:t>PAGRINDINĖ AUTOBUSŲ STOČIŲ PASKIRTIS</w:t>
      </w:r>
    </w:p>
    <w:p w14:paraId="2B748516" w14:textId="77777777" w:rsidR="008B426A" w:rsidRDefault="008B426A" w:rsidP="008B426A">
      <w:pPr>
        <w:jc w:val="center"/>
        <w:rPr>
          <w:b/>
          <w:sz w:val="24"/>
          <w:szCs w:val="24"/>
          <w:lang w:val="lt-LT"/>
        </w:rPr>
      </w:pPr>
    </w:p>
    <w:p w14:paraId="302262AD" w14:textId="77777777" w:rsidR="008B426A" w:rsidRPr="002B7F6C" w:rsidRDefault="008B426A" w:rsidP="00D47E7E">
      <w:pPr>
        <w:ind w:firstLine="851"/>
        <w:jc w:val="both"/>
        <w:rPr>
          <w:sz w:val="24"/>
          <w:szCs w:val="24"/>
          <w:lang w:val="lt-LT"/>
        </w:rPr>
      </w:pPr>
      <w:r w:rsidRPr="002B7F6C">
        <w:rPr>
          <w:sz w:val="24"/>
          <w:szCs w:val="24"/>
          <w:lang w:val="lt-LT"/>
        </w:rPr>
        <w:t xml:space="preserve">3. </w:t>
      </w:r>
      <w:r>
        <w:rPr>
          <w:sz w:val="24"/>
          <w:szCs w:val="24"/>
          <w:lang w:val="lt-LT"/>
        </w:rPr>
        <w:t>Pagrindinė autobusų stočių</w:t>
      </w:r>
      <w:r w:rsidRPr="002B7F6C">
        <w:rPr>
          <w:sz w:val="24"/>
          <w:szCs w:val="24"/>
          <w:lang w:val="lt-LT"/>
        </w:rPr>
        <w:t xml:space="preserve"> paskirtis:</w:t>
      </w:r>
    </w:p>
    <w:p w14:paraId="32305DD7" w14:textId="77777777" w:rsidR="008B426A" w:rsidRPr="002B7F6C" w:rsidRDefault="008B426A" w:rsidP="00D47E7E">
      <w:pPr>
        <w:ind w:firstLine="851"/>
        <w:jc w:val="both"/>
        <w:rPr>
          <w:sz w:val="24"/>
          <w:szCs w:val="24"/>
          <w:lang w:val="lt-LT"/>
        </w:rPr>
      </w:pPr>
      <w:r w:rsidRPr="002B7F6C">
        <w:rPr>
          <w:sz w:val="24"/>
          <w:szCs w:val="24"/>
          <w:lang w:val="lt-LT"/>
        </w:rPr>
        <w:t>3.1. aptarnauti keleivius reguliariais reisais vietinio</w:t>
      </w:r>
      <w:r>
        <w:rPr>
          <w:sz w:val="24"/>
          <w:szCs w:val="24"/>
          <w:lang w:val="lt-LT"/>
        </w:rPr>
        <w:t xml:space="preserve"> (priemiestinio)</w:t>
      </w:r>
      <w:r w:rsidRPr="002B7F6C">
        <w:rPr>
          <w:sz w:val="24"/>
          <w:szCs w:val="24"/>
          <w:lang w:val="lt-LT"/>
        </w:rPr>
        <w:t>, tolimojo ir tarptautinio susisiekimo maršrutais;</w:t>
      </w:r>
    </w:p>
    <w:p w14:paraId="048CD687" w14:textId="77777777" w:rsidR="008B426A" w:rsidRPr="002B7F6C" w:rsidRDefault="008B426A" w:rsidP="00D47E7E">
      <w:pPr>
        <w:ind w:firstLine="851"/>
        <w:jc w:val="both"/>
        <w:rPr>
          <w:sz w:val="24"/>
          <w:szCs w:val="24"/>
          <w:lang w:val="lt-LT"/>
        </w:rPr>
      </w:pPr>
      <w:r w:rsidRPr="002B7F6C">
        <w:rPr>
          <w:sz w:val="24"/>
          <w:szCs w:val="24"/>
          <w:lang w:val="lt-LT"/>
        </w:rPr>
        <w:t xml:space="preserve">3.2. organizuoti autobusų ekipažų </w:t>
      </w:r>
      <w:proofErr w:type="spellStart"/>
      <w:r w:rsidRPr="002B7F6C">
        <w:rPr>
          <w:sz w:val="24"/>
          <w:szCs w:val="24"/>
          <w:lang w:val="lt-LT"/>
        </w:rPr>
        <w:t>priešreisinį</w:t>
      </w:r>
      <w:proofErr w:type="spellEnd"/>
      <w:r w:rsidRPr="002B7F6C">
        <w:rPr>
          <w:sz w:val="24"/>
          <w:szCs w:val="24"/>
          <w:lang w:val="lt-LT"/>
        </w:rPr>
        <w:t xml:space="preserve"> patikrinimą ir </w:t>
      </w:r>
      <w:proofErr w:type="spellStart"/>
      <w:r w:rsidRPr="002B7F6C">
        <w:rPr>
          <w:sz w:val="24"/>
          <w:szCs w:val="24"/>
          <w:lang w:val="lt-LT"/>
        </w:rPr>
        <w:t>tarpreisinį</w:t>
      </w:r>
      <w:proofErr w:type="spellEnd"/>
      <w:r w:rsidRPr="002B7F6C">
        <w:rPr>
          <w:sz w:val="24"/>
          <w:szCs w:val="24"/>
          <w:lang w:val="lt-LT"/>
        </w:rPr>
        <w:t xml:space="preserve"> poilsį;</w:t>
      </w:r>
    </w:p>
    <w:p w14:paraId="2A0EAF38" w14:textId="77777777" w:rsidR="008B426A" w:rsidRPr="002B7F6C" w:rsidRDefault="008B426A" w:rsidP="00D47E7E">
      <w:pPr>
        <w:ind w:firstLine="851"/>
        <w:jc w:val="both"/>
        <w:rPr>
          <w:sz w:val="24"/>
          <w:szCs w:val="24"/>
          <w:lang w:val="lt-LT"/>
        </w:rPr>
      </w:pPr>
      <w:r w:rsidRPr="002B7F6C">
        <w:rPr>
          <w:sz w:val="24"/>
          <w:szCs w:val="24"/>
          <w:lang w:val="lt-LT"/>
        </w:rPr>
        <w:t>3.3. kontroliuoti autobusų išvykimo ir atvykimo laiką;</w:t>
      </w:r>
    </w:p>
    <w:p w14:paraId="1064B756" w14:textId="77777777" w:rsidR="008B426A" w:rsidRPr="002B7F6C" w:rsidRDefault="008B426A" w:rsidP="00D47E7E">
      <w:pPr>
        <w:ind w:firstLine="851"/>
        <w:jc w:val="both"/>
        <w:rPr>
          <w:sz w:val="24"/>
          <w:szCs w:val="24"/>
          <w:lang w:val="lt-LT"/>
        </w:rPr>
      </w:pPr>
      <w:r w:rsidRPr="002B7F6C">
        <w:rPr>
          <w:sz w:val="24"/>
          <w:szCs w:val="24"/>
          <w:lang w:val="lt-LT"/>
        </w:rPr>
        <w:t>3.4. parduoti keleiviams bilietus, teikti jiems informaciją ir bagažo saugojimo paslaugas.</w:t>
      </w:r>
    </w:p>
    <w:p w14:paraId="02DA165E" w14:textId="4AD08488" w:rsidR="008B426A" w:rsidRPr="002247BF" w:rsidRDefault="008B426A" w:rsidP="00D47E7E">
      <w:pPr>
        <w:ind w:firstLine="851"/>
        <w:jc w:val="both"/>
        <w:rPr>
          <w:sz w:val="24"/>
          <w:szCs w:val="24"/>
          <w:lang w:val="lt-LT"/>
        </w:rPr>
      </w:pPr>
      <w:r w:rsidRPr="002247BF">
        <w:rPr>
          <w:sz w:val="24"/>
          <w:szCs w:val="24"/>
          <w:lang w:val="lt-LT"/>
        </w:rPr>
        <w:t>4. Ši pagrindinė autobusų stočių</w:t>
      </w:r>
      <w:r>
        <w:rPr>
          <w:sz w:val="24"/>
          <w:szCs w:val="24"/>
          <w:lang w:val="lt-LT"/>
        </w:rPr>
        <w:t xml:space="preserve"> paskirtis</w:t>
      </w:r>
      <w:r w:rsidRPr="002247BF">
        <w:rPr>
          <w:sz w:val="24"/>
          <w:szCs w:val="24"/>
          <w:lang w:val="lt-LT"/>
        </w:rPr>
        <w:t xml:space="preserve"> negali būti keičiama.</w:t>
      </w:r>
    </w:p>
    <w:p w14:paraId="0398C980" w14:textId="77777777" w:rsidR="008B426A" w:rsidRDefault="008B426A" w:rsidP="008B426A">
      <w:pPr>
        <w:rPr>
          <w:b/>
          <w:sz w:val="24"/>
          <w:szCs w:val="24"/>
          <w:lang w:val="lt-LT"/>
        </w:rPr>
      </w:pPr>
    </w:p>
    <w:p w14:paraId="1776F392" w14:textId="77777777" w:rsidR="008B426A" w:rsidRDefault="008B426A" w:rsidP="008B426A">
      <w:pPr>
        <w:jc w:val="center"/>
        <w:rPr>
          <w:b/>
          <w:sz w:val="24"/>
          <w:szCs w:val="24"/>
          <w:lang w:val="lt-LT"/>
        </w:rPr>
      </w:pPr>
      <w:r>
        <w:rPr>
          <w:b/>
          <w:sz w:val="24"/>
          <w:szCs w:val="24"/>
          <w:lang w:val="lt-LT"/>
        </w:rPr>
        <w:t>I</w:t>
      </w:r>
      <w:r w:rsidRPr="00563BAC">
        <w:rPr>
          <w:b/>
          <w:sz w:val="24"/>
          <w:szCs w:val="24"/>
          <w:lang w:val="lt-LT"/>
        </w:rPr>
        <w:t>II SKYRIUS</w:t>
      </w:r>
    </w:p>
    <w:p w14:paraId="496AD7C2" w14:textId="77777777" w:rsidR="008B426A" w:rsidRPr="00563BAC" w:rsidRDefault="008B426A" w:rsidP="008B426A">
      <w:pPr>
        <w:jc w:val="center"/>
        <w:rPr>
          <w:b/>
          <w:sz w:val="24"/>
          <w:szCs w:val="24"/>
          <w:lang w:val="lt-LT"/>
        </w:rPr>
      </w:pPr>
      <w:r>
        <w:rPr>
          <w:b/>
          <w:sz w:val="24"/>
          <w:szCs w:val="24"/>
          <w:lang w:val="lt-LT"/>
        </w:rPr>
        <w:t>AUTOBUSŲ STOČIŲ STEIGIMO KRITERIJAI</w:t>
      </w:r>
    </w:p>
    <w:p w14:paraId="22E4131E" w14:textId="77777777" w:rsidR="008B426A" w:rsidRDefault="008B426A" w:rsidP="008B426A">
      <w:pPr>
        <w:jc w:val="both"/>
        <w:rPr>
          <w:sz w:val="24"/>
          <w:szCs w:val="24"/>
          <w:lang w:val="lt-LT"/>
        </w:rPr>
      </w:pPr>
    </w:p>
    <w:p w14:paraId="22BE3BC5" w14:textId="77777777" w:rsidR="008B426A" w:rsidRDefault="008B426A" w:rsidP="00D47E7E">
      <w:pPr>
        <w:ind w:firstLine="851"/>
        <w:jc w:val="both"/>
        <w:rPr>
          <w:sz w:val="24"/>
          <w:szCs w:val="24"/>
          <w:lang w:val="lt-LT"/>
        </w:rPr>
      </w:pPr>
      <w:r w:rsidRPr="006C7E7B">
        <w:rPr>
          <w:sz w:val="24"/>
          <w:szCs w:val="24"/>
          <w:lang w:val="lt-LT"/>
        </w:rPr>
        <w:t>5. Rokiškio rajono savivaldybėje autobusų stotys steigiamos Rokiškio miesto teritorijos bendrajame plane nustatytose vietose.</w:t>
      </w:r>
    </w:p>
    <w:p w14:paraId="7707AE2F" w14:textId="3D73C5E6" w:rsidR="008B426A" w:rsidRPr="00B70633" w:rsidRDefault="008B426A" w:rsidP="00D47E7E">
      <w:pPr>
        <w:ind w:firstLine="851"/>
        <w:jc w:val="both"/>
        <w:rPr>
          <w:sz w:val="24"/>
          <w:szCs w:val="24"/>
          <w:lang w:val="lt-LT"/>
        </w:rPr>
      </w:pPr>
      <w:r>
        <w:rPr>
          <w:sz w:val="24"/>
          <w:szCs w:val="24"/>
          <w:lang w:val="lt-LT"/>
        </w:rPr>
        <w:t xml:space="preserve">6. </w:t>
      </w:r>
      <w:r w:rsidRPr="00B70633">
        <w:rPr>
          <w:sz w:val="24"/>
          <w:szCs w:val="24"/>
          <w:lang w:val="lt-LT"/>
        </w:rPr>
        <w:t xml:space="preserve">Fiziniai ir juridiniai asmenys, kitos organizacijos ir jų padaliniai norėdami steigti autobusų stotį </w:t>
      </w:r>
      <w:r>
        <w:rPr>
          <w:sz w:val="24"/>
          <w:szCs w:val="24"/>
          <w:lang w:val="lt-LT"/>
        </w:rPr>
        <w:t xml:space="preserve">Rokiškio rajono </w:t>
      </w:r>
      <w:r w:rsidRPr="00B70633">
        <w:rPr>
          <w:sz w:val="24"/>
          <w:szCs w:val="24"/>
          <w:lang w:val="lt-LT"/>
        </w:rPr>
        <w:t xml:space="preserve">savivaldybėje, turi gauti </w:t>
      </w:r>
      <w:r>
        <w:rPr>
          <w:sz w:val="24"/>
          <w:szCs w:val="24"/>
          <w:lang w:val="lt-LT"/>
        </w:rPr>
        <w:t>Rokiškio rajono</w:t>
      </w:r>
      <w:r w:rsidRPr="00B70633">
        <w:rPr>
          <w:sz w:val="24"/>
          <w:szCs w:val="24"/>
          <w:lang w:val="lt-LT"/>
        </w:rPr>
        <w:t xml:space="preserve"> savivaldybės tarybos </w:t>
      </w:r>
      <w:r>
        <w:rPr>
          <w:sz w:val="24"/>
          <w:szCs w:val="24"/>
          <w:lang w:val="lt-LT"/>
        </w:rPr>
        <w:t>pritarimą</w:t>
      </w:r>
      <w:r w:rsidRPr="00B70633">
        <w:rPr>
          <w:sz w:val="24"/>
          <w:szCs w:val="24"/>
          <w:lang w:val="lt-LT"/>
        </w:rPr>
        <w:t xml:space="preserve"> ir atitikti šiuos kriterijus:</w:t>
      </w:r>
    </w:p>
    <w:p w14:paraId="7CB2350F" w14:textId="77777777" w:rsidR="008B426A" w:rsidRPr="00B70633"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1</w:t>
      </w:r>
      <w:r w:rsidRPr="00B70633">
        <w:rPr>
          <w:sz w:val="24"/>
          <w:szCs w:val="24"/>
          <w:lang w:val="lt-LT"/>
        </w:rPr>
        <w:t>. atskira dispečerinė tarnyba;</w:t>
      </w:r>
    </w:p>
    <w:p w14:paraId="5BAA878B" w14:textId="77777777" w:rsidR="008B426A" w:rsidRPr="00B70633"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2</w:t>
      </w:r>
      <w:r w:rsidRPr="00B70633">
        <w:rPr>
          <w:sz w:val="24"/>
          <w:szCs w:val="24"/>
          <w:lang w:val="lt-LT"/>
        </w:rPr>
        <w:t xml:space="preserve">. </w:t>
      </w:r>
      <w:r w:rsidRPr="004C0826">
        <w:rPr>
          <w:sz w:val="24"/>
          <w:szCs w:val="24"/>
          <w:lang w:val="lt-LT"/>
        </w:rPr>
        <w:t>bilietų kasos ir (ar) bilietų terminalai</w:t>
      </w:r>
      <w:r w:rsidRPr="00B70633">
        <w:rPr>
          <w:sz w:val="24"/>
          <w:szCs w:val="24"/>
          <w:lang w:val="lt-LT"/>
        </w:rPr>
        <w:t>;</w:t>
      </w:r>
    </w:p>
    <w:p w14:paraId="381ECC84" w14:textId="77777777" w:rsidR="008B426A" w:rsidRPr="00B70633"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3</w:t>
      </w:r>
      <w:r w:rsidRPr="00B70633">
        <w:rPr>
          <w:sz w:val="24"/>
          <w:szCs w:val="24"/>
          <w:lang w:val="lt-LT"/>
        </w:rPr>
        <w:t xml:space="preserve">. </w:t>
      </w:r>
      <w:r>
        <w:rPr>
          <w:sz w:val="24"/>
          <w:szCs w:val="24"/>
          <w:lang w:val="lt-LT"/>
        </w:rPr>
        <w:t>keleivių įlaipinimo ir išlaipinimo peronai;</w:t>
      </w:r>
    </w:p>
    <w:p w14:paraId="1098C8CF" w14:textId="77777777" w:rsidR="008B426A"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4</w:t>
      </w:r>
      <w:r w:rsidRPr="00B70633">
        <w:rPr>
          <w:sz w:val="24"/>
          <w:szCs w:val="24"/>
          <w:lang w:val="lt-LT"/>
        </w:rPr>
        <w:t>. autobusų</w:t>
      </w:r>
      <w:r>
        <w:rPr>
          <w:sz w:val="24"/>
          <w:szCs w:val="24"/>
          <w:lang w:val="lt-LT"/>
        </w:rPr>
        <w:t xml:space="preserve"> stovėjimo tarp reisų</w:t>
      </w:r>
      <w:r w:rsidRPr="00B70633">
        <w:rPr>
          <w:sz w:val="24"/>
          <w:szCs w:val="24"/>
          <w:lang w:val="lt-LT"/>
        </w:rPr>
        <w:t xml:space="preserve"> aikštelė;</w:t>
      </w:r>
    </w:p>
    <w:p w14:paraId="505C7368" w14:textId="03929E3A" w:rsidR="008B426A" w:rsidRPr="00B70633" w:rsidRDefault="008B426A" w:rsidP="00D47E7E">
      <w:pPr>
        <w:ind w:firstLine="851"/>
        <w:jc w:val="both"/>
        <w:rPr>
          <w:sz w:val="24"/>
          <w:szCs w:val="24"/>
          <w:lang w:val="lt-LT"/>
        </w:rPr>
      </w:pPr>
      <w:r>
        <w:rPr>
          <w:sz w:val="24"/>
          <w:szCs w:val="24"/>
          <w:lang w:val="lt-LT"/>
        </w:rPr>
        <w:t>6.5. autobusų ekipažų poilsiui skirtos patalpos</w:t>
      </w:r>
      <w:r w:rsidR="005911D2">
        <w:rPr>
          <w:sz w:val="24"/>
          <w:szCs w:val="24"/>
          <w:lang w:val="lt-LT"/>
        </w:rPr>
        <w:t>;</w:t>
      </w:r>
    </w:p>
    <w:p w14:paraId="05C43E31" w14:textId="77777777" w:rsidR="008B426A" w:rsidRPr="00B70633"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6</w:t>
      </w:r>
      <w:r w:rsidRPr="00B70633">
        <w:rPr>
          <w:sz w:val="24"/>
          <w:szCs w:val="24"/>
          <w:lang w:val="lt-LT"/>
        </w:rPr>
        <w:t>. sanitariniai punktai;</w:t>
      </w:r>
    </w:p>
    <w:p w14:paraId="5492965F" w14:textId="77777777" w:rsidR="008B426A" w:rsidRPr="004C0826" w:rsidRDefault="008B426A" w:rsidP="00D47E7E">
      <w:pPr>
        <w:ind w:firstLine="851"/>
        <w:jc w:val="both"/>
        <w:rPr>
          <w:sz w:val="24"/>
          <w:szCs w:val="24"/>
          <w:lang w:val="lt-LT"/>
        </w:rPr>
      </w:pPr>
      <w:r>
        <w:rPr>
          <w:sz w:val="24"/>
          <w:szCs w:val="24"/>
          <w:lang w:val="lt-LT"/>
        </w:rPr>
        <w:t>6</w:t>
      </w:r>
      <w:r w:rsidRPr="00B70633">
        <w:rPr>
          <w:sz w:val="24"/>
          <w:szCs w:val="24"/>
          <w:lang w:val="lt-LT"/>
        </w:rPr>
        <w:t>.</w:t>
      </w:r>
      <w:r>
        <w:rPr>
          <w:sz w:val="24"/>
          <w:szCs w:val="24"/>
          <w:lang w:val="lt-LT"/>
        </w:rPr>
        <w:t>7</w:t>
      </w:r>
      <w:r w:rsidRPr="00B70633">
        <w:rPr>
          <w:sz w:val="24"/>
          <w:szCs w:val="24"/>
          <w:lang w:val="lt-LT"/>
        </w:rPr>
        <w:t xml:space="preserve">. keleivių laukiamoji salė ir patalpos stoties </w:t>
      </w:r>
      <w:r>
        <w:rPr>
          <w:sz w:val="24"/>
          <w:szCs w:val="24"/>
          <w:lang w:val="lt-LT"/>
        </w:rPr>
        <w:t>personalui;</w:t>
      </w:r>
    </w:p>
    <w:p w14:paraId="169F99AC" w14:textId="77777777" w:rsidR="008B426A" w:rsidRDefault="008B426A" w:rsidP="00D47E7E">
      <w:pPr>
        <w:ind w:firstLine="851"/>
        <w:jc w:val="both"/>
        <w:rPr>
          <w:sz w:val="24"/>
          <w:szCs w:val="24"/>
          <w:lang w:val="lt-LT"/>
        </w:rPr>
      </w:pPr>
      <w:r>
        <w:rPr>
          <w:sz w:val="24"/>
          <w:szCs w:val="24"/>
          <w:lang w:val="lt-LT"/>
        </w:rPr>
        <w:t>6.8.</w:t>
      </w:r>
      <w:r w:rsidRPr="004C0826">
        <w:rPr>
          <w:sz w:val="24"/>
          <w:szCs w:val="24"/>
          <w:lang w:val="lt-LT"/>
        </w:rPr>
        <w:t xml:space="preserve"> </w:t>
      </w:r>
      <w:r w:rsidRPr="006C7E7B">
        <w:rPr>
          <w:sz w:val="24"/>
          <w:szCs w:val="24"/>
          <w:lang w:val="lt-LT"/>
        </w:rPr>
        <w:t>bagažo saugyklos.</w:t>
      </w:r>
    </w:p>
    <w:p w14:paraId="03D72930" w14:textId="77777777" w:rsidR="008B426A" w:rsidRDefault="008B426A" w:rsidP="00D47E7E">
      <w:pPr>
        <w:ind w:firstLine="851"/>
        <w:jc w:val="both"/>
        <w:rPr>
          <w:sz w:val="24"/>
          <w:szCs w:val="24"/>
          <w:lang w:val="lt-LT"/>
        </w:rPr>
      </w:pPr>
    </w:p>
    <w:p w14:paraId="7053D7C6" w14:textId="77777777" w:rsidR="008B426A" w:rsidRDefault="008B426A" w:rsidP="008B426A">
      <w:pPr>
        <w:jc w:val="center"/>
        <w:rPr>
          <w:b/>
          <w:sz w:val="24"/>
          <w:szCs w:val="24"/>
          <w:lang w:val="lt-LT"/>
        </w:rPr>
      </w:pPr>
      <w:r>
        <w:rPr>
          <w:b/>
          <w:sz w:val="24"/>
          <w:szCs w:val="24"/>
          <w:lang w:val="lt-LT"/>
        </w:rPr>
        <w:t>IV</w:t>
      </w:r>
      <w:r w:rsidRPr="00563BAC">
        <w:rPr>
          <w:b/>
          <w:sz w:val="24"/>
          <w:szCs w:val="24"/>
          <w:lang w:val="lt-LT"/>
        </w:rPr>
        <w:t xml:space="preserve"> SKYRIUS</w:t>
      </w:r>
    </w:p>
    <w:p w14:paraId="5B89AFC1" w14:textId="77777777" w:rsidR="008B426A" w:rsidRDefault="008B426A" w:rsidP="008B426A">
      <w:pPr>
        <w:jc w:val="center"/>
        <w:rPr>
          <w:b/>
          <w:sz w:val="24"/>
          <w:szCs w:val="24"/>
          <w:lang w:val="lt-LT"/>
        </w:rPr>
      </w:pPr>
      <w:r w:rsidRPr="00D91D79">
        <w:rPr>
          <w:b/>
          <w:sz w:val="24"/>
          <w:szCs w:val="24"/>
          <w:lang w:val="lt-LT"/>
        </w:rPr>
        <w:t>REIKALAVIMAI AUTOBUSŲ STOČIŲ VALDYTOJAMS</w:t>
      </w:r>
    </w:p>
    <w:p w14:paraId="4C285D73" w14:textId="77777777" w:rsidR="008B426A" w:rsidRPr="00D91D79" w:rsidRDefault="008B426A" w:rsidP="008B426A">
      <w:pPr>
        <w:jc w:val="center"/>
        <w:rPr>
          <w:b/>
          <w:sz w:val="24"/>
          <w:szCs w:val="24"/>
          <w:lang w:val="lt-LT"/>
        </w:rPr>
      </w:pPr>
    </w:p>
    <w:p w14:paraId="4395D28E" w14:textId="77777777" w:rsidR="008B426A" w:rsidRDefault="008B426A" w:rsidP="00D47E7E">
      <w:pPr>
        <w:ind w:firstLine="851"/>
        <w:jc w:val="both"/>
        <w:rPr>
          <w:sz w:val="24"/>
          <w:szCs w:val="24"/>
          <w:lang w:val="lt-LT"/>
        </w:rPr>
      </w:pPr>
      <w:r>
        <w:rPr>
          <w:sz w:val="24"/>
          <w:szCs w:val="24"/>
          <w:lang w:val="lt-LT"/>
        </w:rPr>
        <w:t>7. Autobusų stočių valdytojai turi sudaryti visiems vežėjams vienodas sąlygas ir rinkodarą naudotis stočių infrastruktūra</w:t>
      </w:r>
      <w:r w:rsidRPr="00C67122">
        <w:rPr>
          <w:sz w:val="24"/>
          <w:szCs w:val="24"/>
          <w:lang w:val="lt-LT"/>
        </w:rPr>
        <w:t>.</w:t>
      </w:r>
    </w:p>
    <w:p w14:paraId="65BB59E4" w14:textId="77777777" w:rsidR="008B426A" w:rsidRDefault="008B426A" w:rsidP="00D47E7E">
      <w:pPr>
        <w:ind w:firstLine="851"/>
        <w:jc w:val="both"/>
        <w:rPr>
          <w:sz w:val="24"/>
          <w:szCs w:val="24"/>
          <w:lang w:val="lt-LT"/>
        </w:rPr>
      </w:pPr>
      <w:r>
        <w:rPr>
          <w:sz w:val="24"/>
          <w:szCs w:val="24"/>
          <w:lang w:val="lt-LT"/>
        </w:rPr>
        <w:lastRenderedPageBreak/>
        <w:t xml:space="preserve">8. </w:t>
      </w:r>
      <w:r w:rsidRPr="00C67122">
        <w:rPr>
          <w:sz w:val="24"/>
          <w:szCs w:val="24"/>
          <w:lang w:val="lt-LT"/>
        </w:rPr>
        <w:t>Autobusų sto</w:t>
      </w:r>
      <w:r>
        <w:rPr>
          <w:sz w:val="24"/>
          <w:szCs w:val="24"/>
          <w:lang w:val="lt-LT"/>
        </w:rPr>
        <w:t>čių</w:t>
      </w:r>
      <w:r w:rsidRPr="00C67122">
        <w:rPr>
          <w:sz w:val="24"/>
          <w:szCs w:val="24"/>
          <w:lang w:val="lt-LT"/>
        </w:rPr>
        <w:t xml:space="preserve"> valdytojai privalo patvirtinti autobusų stoties darbo reglamentą pagal susisiekimo ministro tvirtinamuose autobusų stočių veiklos nuostatuose nustatytus reikalavimus ir paskelbti jį viešai pateikiant autobusų stoties interneto svetainėje.</w:t>
      </w:r>
    </w:p>
    <w:p w14:paraId="5F746488" w14:textId="77777777" w:rsidR="008B426A" w:rsidRDefault="008B426A" w:rsidP="008B426A">
      <w:pPr>
        <w:ind w:firstLine="720"/>
        <w:jc w:val="both"/>
        <w:rPr>
          <w:sz w:val="24"/>
          <w:szCs w:val="24"/>
          <w:lang w:val="lt-LT"/>
        </w:rPr>
      </w:pPr>
    </w:p>
    <w:p w14:paraId="0F41940B" w14:textId="77777777" w:rsidR="008B426A" w:rsidRPr="005A6395" w:rsidRDefault="008B426A" w:rsidP="008B426A">
      <w:pPr>
        <w:jc w:val="center"/>
        <w:rPr>
          <w:b/>
          <w:sz w:val="24"/>
          <w:szCs w:val="24"/>
          <w:lang w:val="lt-LT"/>
        </w:rPr>
      </w:pPr>
      <w:r>
        <w:rPr>
          <w:b/>
          <w:sz w:val="24"/>
          <w:szCs w:val="24"/>
          <w:lang w:val="lt-LT"/>
        </w:rPr>
        <w:t>V</w:t>
      </w:r>
      <w:r w:rsidRPr="00563BAC">
        <w:rPr>
          <w:b/>
          <w:sz w:val="24"/>
          <w:szCs w:val="24"/>
          <w:lang w:val="lt-LT"/>
        </w:rPr>
        <w:t xml:space="preserve"> SKYRIUS</w:t>
      </w:r>
    </w:p>
    <w:p w14:paraId="61D92D48" w14:textId="77777777" w:rsidR="008B426A" w:rsidRDefault="008B426A" w:rsidP="008B426A">
      <w:pPr>
        <w:ind w:firstLine="720"/>
        <w:jc w:val="center"/>
        <w:rPr>
          <w:b/>
          <w:sz w:val="24"/>
          <w:szCs w:val="24"/>
          <w:lang w:val="lt-LT"/>
        </w:rPr>
      </w:pPr>
      <w:r>
        <w:rPr>
          <w:b/>
          <w:sz w:val="24"/>
          <w:szCs w:val="24"/>
          <w:lang w:val="lt-LT"/>
        </w:rPr>
        <w:t xml:space="preserve">REIKALAVIMAI </w:t>
      </w:r>
      <w:r w:rsidRPr="005A6395">
        <w:rPr>
          <w:b/>
          <w:sz w:val="24"/>
          <w:szCs w:val="24"/>
          <w:lang w:val="lt-LT"/>
        </w:rPr>
        <w:t>AUTOBUSŲ STO</w:t>
      </w:r>
      <w:r>
        <w:rPr>
          <w:b/>
          <w:sz w:val="24"/>
          <w:szCs w:val="24"/>
          <w:lang w:val="lt-LT"/>
        </w:rPr>
        <w:t>TIMS</w:t>
      </w:r>
    </w:p>
    <w:p w14:paraId="63AB0157" w14:textId="77777777" w:rsidR="008B426A" w:rsidRPr="005A6395" w:rsidRDefault="008B426A" w:rsidP="008B426A">
      <w:pPr>
        <w:ind w:firstLine="720"/>
        <w:jc w:val="center"/>
        <w:rPr>
          <w:b/>
          <w:sz w:val="24"/>
          <w:szCs w:val="24"/>
          <w:lang w:val="lt-LT"/>
        </w:rPr>
      </w:pPr>
    </w:p>
    <w:p w14:paraId="0D1271C0" w14:textId="77777777" w:rsidR="008B426A" w:rsidRPr="004C0826" w:rsidRDefault="008B426A" w:rsidP="002732E1">
      <w:pPr>
        <w:ind w:firstLine="851"/>
        <w:jc w:val="both"/>
        <w:rPr>
          <w:sz w:val="24"/>
          <w:szCs w:val="24"/>
          <w:lang w:val="lt-LT"/>
        </w:rPr>
      </w:pPr>
      <w:r>
        <w:rPr>
          <w:sz w:val="24"/>
          <w:szCs w:val="24"/>
          <w:lang w:val="lt-LT"/>
        </w:rPr>
        <w:t xml:space="preserve">9. </w:t>
      </w:r>
      <w:r w:rsidRPr="00203A17">
        <w:rPr>
          <w:sz w:val="24"/>
          <w:szCs w:val="24"/>
          <w:lang w:val="lt-LT"/>
        </w:rPr>
        <w:t>Autobusų stotis organizuoja:</w:t>
      </w:r>
    </w:p>
    <w:p w14:paraId="17A29058" w14:textId="77777777" w:rsidR="008B426A" w:rsidRPr="00364E4E" w:rsidRDefault="008B426A" w:rsidP="002732E1">
      <w:pPr>
        <w:ind w:firstLine="851"/>
        <w:jc w:val="both"/>
        <w:rPr>
          <w:sz w:val="24"/>
          <w:szCs w:val="24"/>
          <w:lang w:val="lt-LT"/>
        </w:rPr>
      </w:pPr>
      <w:r>
        <w:rPr>
          <w:sz w:val="24"/>
          <w:szCs w:val="24"/>
          <w:lang w:val="lt-LT"/>
        </w:rPr>
        <w:t>9</w:t>
      </w:r>
      <w:r w:rsidRPr="00364E4E">
        <w:rPr>
          <w:sz w:val="24"/>
          <w:szCs w:val="24"/>
          <w:lang w:val="lt-LT"/>
        </w:rPr>
        <w:t>.1. bilietų pardavim</w:t>
      </w:r>
      <w:r w:rsidRPr="00203A17">
        <w:rPr>
          <w:sz w:val="24"/>
          <w:szCs w:val="24"/>
          <w:lang w:val="lt-LT"/>
        </w:rPr>
        <w:t>ą</w:t>
      </w:r>
      <w:r w:rsidRPr="00364E4E">
        <w:rPr>
          <w:sz w:val="24"/>
          <w:szCs w:val="24"/>
          <w:lang w:val="lt-LT"/>
        </w:rPr>
        <w:t xml:space="preserve"> </w:t>
      </w:r>
      <w:r>
        <w:rPr>
          <w:sz w:val="24"/>
          <w:szCs w:val="24"/>
          <w:lang w:val="lt-LT"/>
        </w:rPr>
        <w:t>(</w:t>
      </w:r>
      <w:r w:rsidRPr="00364E4E">
        <w:rPr>
          <w:sz w:val="24"/>
          <w:szCs w:val="24"/>
          <w:lang w:val="lt-LT"/>
        </w:rPr>
        <w:t>į tos pačios dienos reisus ir (ar) iš anksto</w:t>
      </w:r>
      <w:r>
        <w:rPr>
          <w:sz w:val="24"/>
          <w:szCs w:val="24"/>
          <w:lang w:val="lt-LT"/>
        </w:rPr>
        <w:t>)</w:t>
      </w:r>
      <w:r w:rsidRPr="00364E4E">
        <w:rPr>
          <w:sz w:val="24"/>
          <w:szCs w:val="24"/>
          <w:lang w:val="lt-LT"/>
        </w:rPr>
        <w:t>;</w:t>
      </w:r>
    </w:p>
    <w:p w14:paraId="52883F48" w14:textId="77777777" w:rsidR="008B426A" w:rsidRPr="00364E4E" w:rsidRDefault="008B426A" w:rsidP="002732E1">
      <w:pPr>
        <w:ind w:firstLine="851"/>
        <w:jc w:val="both"/>
        <w:rPr>
          <w:sz w:val="24"/>
          <w:szCs w:val="24"/>
          <w:lang w:val="lt-LT"/>
        </w:rPr>
      </w:pPr>
      <w:r>
        <w:rPr>
          <w:sz w:val="24"/>
          <w:szCs w:val="24"/>
          <w:lang w:val="lt-LT"/>
        </w:rPr>
        <w:t>9</w:t>
      </w:r>
      <w:r w:rsidRPr="00364E4E">
        <w:rPr>
          <w:sz w:val="24"/>
          <w:szCs w:val="24"/>
          <w:lang w:val="lt-LT"/>
        </w:rPr>
        <w:t xml:space="preserve">.2. </w:t>
      </w:r>
      <w:r w:rsidRPr="004C0826">
        <w:rPr>
          <w:sz w:val="24"/>
          <w:szCs w:val="24"/>
          <w:lang w:val="lt-LT"/>
        </w:rPr>
        <w:t>autobusų eismo organizavim</w:t>
      </w:r>
      <w:r w:rsidRPr="00203A17">
        <w:rPr>
          <w:sz w:val="24"/>
          <w:szCs w:val="24"/>
          <w:lang w:val="lt-LT"/>
        </w:rPr>
        <w:t>ą</w:t>
      </w:r>
      <w:r w:rsidRPr="004C0826">
        <w:rPr>
          <w:sz w:val="24"/>
          <w:szCs w:val="24"/>
          <w:lang w:val="lt-LT"/>
        </w:rPr>
        <w:t xml:space="preserve"> (dispečerinės)</w:t>
      </w:r>
      <w:r>
        <w:rPr>
          <w:sz w:val="24"/>
          <w:szCs w:val="24"/>
          <w:lang w:val="lt-LT"/>
        </w:rPr>
        <w:t>, kuri turi</w:t>
      </w:r>
      <w:r w:rsidRPr="00364E4E">
        <w:rPr>
          <w:sz w:val="24"/>
          <w:szCs w:val="24"/>
          <w:lang w:val="lt-LT"/>
        </w:rPr>
        <w:t>:</w:t>
      </w:r>
    </w:p>
    <w:p w14:paraId="4FF099A7" w14:textId="77777777" w:rsidR="008B426A" w:rsidRPr="00364E4E" w:rsidRDefault="008B426A" w:rsidP="002732E1">
      <w:pPr>
        <w:ind w:firstLine="851"/>
        <w:jc w:val="both"/>
        <w:rPr>
          <w:sz w:val="24"/>
          <w:szCs w:val="24"/>
          <w:lang w:val="lt-LT"/>
        </w:rPr>
      </w:pPr>
      <w:r>
        <w:rPr>
          <w:sz w:val="24"/>
          <w:szCs w:val="24"/>
          <w:lang w:val="lt-LT"/>
        </w:rPr>
        <w:t>9</w:t>
      </w:r>
      <w:r w:rsidRPr="00364E4E">
        <w:rPr>
          <w:sz w:val="24"/>
          <w:szCs w:val="24"/>
          <w:lang w:val="lt-LT"/>
        </w:rPr>
        <w:t>.2.1. kontroliuoti, ar autobusai atvyksta į autobusų stotį ir išvyksta pagal numatytą tvarkaraštį;</w:t>
      </w:r>
    </w:p>
    <w:p w14:paraId="5C43761B" w14:textId="77777777" w:rsidR="008B426A" w:rsidRPr="00364E4E" w:rsidRDefault="008B426A" w:rsidP="002732E1">
      <w:pPr>
        <w:ind w:firstLine="851"/>
        <w:jc w:val="both"/>
        <w:rPr>
          <w:sz w:val="24"/>
          <w:szCs w:val="24"/>
          <w:lang w:val="lt-LT"/>
        </w:rPr>
      </w:pPr>
      <w:r>
        <w:rPr>
          <w:sz w:val="24"/>
          <w:szCs w:val="24"/>
          <w:lang w:val="lt-LT"/>
        </w:rPr>
        <w:t>9</w:t>
      </w:r>
      <w:r w:rsidRPr="00364E4E">
        <w:rPr>
          <w:sz w:val="24"/>
          <w:szCs w:val="24"/>
          <w:lang w:val="lt-LT"/>
        </w:rPr>
        <w:t>.2.2. organizuoti keleivių įlaipinimą ir išlaipinimą;</w:t>
      </w:r>
    </w:p>
    <w:p w14:paraId="2316CCDE" w14:textId="77777777" w:rsidR="008B426A" w:rsidRPr="00364E4E" w:rsidRDefault="008B426A" w:rsidP="002732E1">
      <w:pPr>
        <w:ind w:firstLine="851"/>
        <w:jc w:val="both"/>
        <w:rPr>
          <w:sz w:val="24"/>
          <w:szCs w:val="24"/>
          <w:lang w:val="lt-LT"/>
        </w:rPr>
      </w:pPr>
      <w:r>
        <w:rPr>
          <w:sz w:val="24"/>
          <w:szCs w:val="24"/>
          <w:lang w:val="lt-LT"/>
        </w:rPr>
        <w:t>9</w:t>
      </w:r>
      <w:r w:rsidRPr="00364E4E">
        <w:rPr>
          <w:sz w:val="24"/>
          <w:szCs w:val="24"/>
          <w:lang w:val="lt-LT"/>
        </w:rPr>
        <w:t>.2.3. pablogėjus eismo sąlygoms sustabdyti autobusų eismą iš autobusų stoties ir jį atnaujinti pagerėjus eismo sąlygoms, apie tai pranešti kitoms autobusų stotims;</w:t>
      </w:r>
    </w:p>
    <w:p w14:paraId="3CBE1912" w14:textId="77777777" w:rsidR="008B426A" w:rsidRDefault="008B426A" w:rsidP="002732E1">
      <w:pPr>
        <w:ind w:firstLine="851"/>
        <w:jc w:val="both"/>
        <w:rPr>
          <w:sz w:val="24"/>
          <w:szCs w:val="24"/>
          <w:lang w:val="lt-LT"/>
        </w:rPr>
      </w:pPr>
      <w:r>
        <w:rPr>
          <w:sz w:val="24"/>
          <w:szCs w:val="24"/>
          <w:lang w:val="lt-LT"/>
        </w:rPr>
        <w:t>9</w:t>
      </w:r>
      <w:r w:rsidRPr="00364E4E">
        <w:rPr>
          <w:sz w:val="24"/>
          <w:szCs w:val="24"/>
          <w:lang w:val="lt-LT"/>
        </w:rPr>
        <w:t xml:space="preserve">.2.4. informuoti keleivius apie planuojančius atvykti ir atvykusius autobusus ir jų maršrutus, planuojančius išvykti ir išvykusius autobusus ir jų maršrutus, autobusų vėlavimą ar reiso nutraukimą, nutrauktą ir atnaujintą autobusų eismą ir teikti kitą </w:t>
      </w:r>
      <w:r>
        <w:rPr>
          <w:sz w:val="24"/>
          <w:szCs w:val="24"/>
          <w:lang w:val="lt-LT"/>
        </w:rPr>
        <w:t>keleiviams aktualią informaciją;</w:t>
      </w:r>
    </w:p>
    <w:p w14:paraId="63D498C2" w14:textId="77777777" w:rsidR="008B426A" w:rsidRDefault="008B426A" w:rsidP="002732E1">
      <w:pPr>
        <w:ind w:firstLine="851"/>
        <w:jc w:val="both"/>
        <w:rPr>
          <w:sz w:val="24"/>
          <w:szCs w:val="24"/>
          <w:lang w:val="lt-LT"/>
        </w:rPr>
      </w:pPr>
      <w:r>
        <w:rPr>
          <w:sz w:val="24"/>
          <w:szCs w:val="24"/>
          <w:lang w:val="lt-LT"/>
        </w:rPr>
        <w:t>9.2.5. skelbti eismo tvarkaraščius, juos atnaujinti, pakeisti stotelėse, kuriose yra autobusų stoties savivaldybės teritorijoje.</w:t>
      </w:r>
      <w:r w:rsidRPr="00D63A64">
        <w:rPr>
          <w:sz w:val="24"/>
          <w:szCs w:val="24"/>
          <w:lang w:val="lt-LT"/>
        </w:rPr>
        <w:t xml:space="preserve"> </w:t>
      </w:r>
      <w:r w:rsidRPr="00364E4E">
        <w:rPr>
          <w:sz w:val="24"/>
          <w:szCs w:val="24"/>
          <w:lang w:val="lt-LT"/>
        </w:rPr>
        <w:t>Jei savivaldybės teritorijoje yra daugiau kaip viena stotis, eismo tvarkaraščių skelbimą, atnaujinimą, pakeitimą organizuoja autobusų stotys pagal tarpusavio susitarimą.</w:t>
      </w:r>
    </w:p>
    <w:p w14:paraId="6DF546C8" w14:textId="77777777" w:rsidR="008B426A" w:rsidRPr="00364E4E" w:rsidRDefault="008B426A" w:rsidP="002732E1">
      <w:pPr>
        <w:ind w:firstLine="851"/>
        <w:jc w:val="both"/>
        <w:rPr>
          <w:sz w:val="24"/>
          <w:szCs w:val="24"/>
          <w:lang w:val="lt-LT"/>
        </w:rPr>
      </w:pPr>
      <w:r>
        <w:rPr>
          <w:sz w:val="24"/>
          <w:szCs w:val="24"/>
          <w:lang w:val="lt-LT"/>
        </w:rPr>
        <w:t>9.3. informacijos teikim</w:t>
      </w:r>
      <w:r w:rsidRPr="00203A17">
        <w:rPr>
          <w:sz w:val="24"/>
          <w:szCs w:val="24"/>
          <w:lang w:val="lt-LT"/>
        </w:rPr>
        <w:t>ą;</w:t>
      </w:r>
    </w:p>
    <w:p w14:paraId="75A94D9B" w14:textId="4221BD26" w:rsidR="008B426A" w:rsidRPr="00364E4E" w:rsidRDefault="008B426A" w:rsidP="002732E1">
      <w:pPr>
        <w:ind w:firstLine="851"/>
        <w:jc w:val="both"/>
        <w:rPr>
          <w:sz w:val="24"/>
          <w:szCs w:val="24"/>
          <w:lang w:val="lt-LT"/>
        </w:rPr>
      </w:pPr>
      <w:r>
        <w:rPr>
          <w:sz w:val="24"/>
          <w:szCs w:val="24"/>
          <w:lang w:val="lt-LT"/>
        </w:rPr>
        <w:t>9.4</w:t>
      </w:r>
      <w:r w:rsidR="00203A17">
        <w:rPr>
          <w:sz w:val="24"/>
          <w:szCs w:val="24"/>
          <w:lang w:val="lt-LT"/>
        </w:rPr>
        <w:t>. bagažo saugojimą.</w:t>
      </w:r>
    </w:p>
    <w:p w14:paraId="283F1646"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 Autobusų stoties keleivių laukiamojoje salėje turi būti:</w:t>
      </w:r>
    </w:p>
    <w:p w14:paraId="17463D4B"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.1. vietinio, tolimojo ir tarptautinio susisiekimo eismo tvarkaraščiai;</w:t>
      </w:r>
    </w:p>
    <w:p w14:paraId="7CAA331F"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.2. stendas ar švieslentė operatyviai informacijai apie autobusų eismą pateikti;</w:t>
      </w:r>
    </w:p>
    <w:p w14:paraId="2878140A"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.3. informacija apie lengvatas keleiviams ir keleivių teises bei pareigas;</w:t>
      </w:r>
    </w:p>
    <w:p w14:paraId="21A58D24"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.4. informacija apie autobusų stoties tarnybų išdėstymą bei jų darbo laiką;</w:t>
      </w:r>
    </w:p>
    <w:p w14:paraId="672458D2"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.5. informacija apie stoties teikiamas paslaugas keleiviams;</w:t>
      </w:r>
    </w:p>
    <w:p w14:paraId="787059B6" w14:textId="77777777" w:rsidR="008B426A" w:rsidRPr="00364E4E" w:rsidRDefault="008B426A" w:rsidP="002732E1">
      <w:pPr>
        <w:ind w:firstLine="851"/>
        <w:jc w:val="both"/>
        <w:rPr>
          <w:sz w:val="24"/>
          <w:szCs w:val="24"/>
          <w:lang w:val="lt-LT"/>
        </w:rPr>
      </w:pPr>
      <w:r>
        <w:rPr>
          <w:sz w:val="24"/>
          <w:szCs w:val="24"/>
          <w:lang w:val="lt-LT"/>
        </w:rPr>
        <w:t>10</w:t>
      </w:r>
      <w:r w:rsidRPr="00364E4E">
        <w:rPr>
          <w:sz w:val="24"/>
          <w:szCs w:val="24"/>
          <w:lang w:val="lt-LT"/>
        </w:rPr>
        <w:t>.6. informacija apie kompetentingas įstaigas arba savivaldybės įgaliotąsias įstaigas (pavadinimai, adresai, telefonų numeriai, elektroninio pašto adresai), kurioms keleiviai gali pateikti pasiūlymus, pageidavimus ir pastabas dėl vietinio (miesto ir priemiestinio) arba tolimojo susisiekimo autobusų maršrutų, stotelių ir tvarkaraščių.</w:t>
      </w:r>
    </w:p>
    <w:p w14:paraId="092E8AC4" w14:textId="77777777" w:rsidR="008B426A" w:rsidRPr="00364E4E" w:rsidRDefault="008B426A" w:rsidP="002732E1">
      <w:pPr>
        <w:ind w:firstLine="851"/>
        <w:jc w:val="both"/>
        <w:rPr>
          <w:sz w:val="24"/>
          <w:szCs w:val="24"/>
          <w:lang w:val="lt-LT"/>
        </w:rPr>
      </w:pPr>
      <w:r>
        <w:rPr>
          <w:sz w:val="24"/>
          <w:szCs w:val="24"/>
          <w:lang w:val="lt-LT"/>
        </w:rPr>
        <w:t>11</w:t>
      </w:r>
      <w:r w:rsidRPr="00364E4E">
        <w:rPr>
          <w:sz w:val="24"/>
          <w:szCs w:val="24"/>
          <w:lang w:val="lt-LT"/>
        </w:rPr>
        <w:t>. Autobusų stoties peronuose turi būti pateikta ši informacija:</w:t>
      </w:r>
    </w:p>
    <w:p w14:paraId="598E2731" w14:textId="77777777" w:rsidR="008B426A" w:rsidRPr="00364E4E" w:rsidRDefault="008B426A" w:rsidP="002732E1">
      <w:pPr>
        <w:ind w:firstLine="851"/>
        <w:jc w:val="both"/>
        <w:rPr>
          <w:sz w:val="24"/>
          <w:szCs w:val="24"/>
          <w:lang w:val="lt-LT"/>
        </w:rPr>
      </w:pPr>
      <w:r>
        <w:rPr>
          <w:sz w:val="24"/>
          <w:szCs w:val="24"/>
          <w:lang w:val="lt-LT"/>
        </w:rPr>
        <w:t>11</w:t>
      </w:r>
      <w:r w:rsidRPr="00364E4E">
        <w:rPr>
          <w:sz w:val="24"/>
          <w:szCs w:val="24"/>
          <w:lang w:val="lt-LT"/>
        </w:rPr>
        <w:t>.1. išvykimo peronuose – maršrutų krypčių pavadinimai ir autobusų išvykimo eismo tvarkaraščiai;</w:t>
      </w:r>
    </w:p>
    <w:p w14:paraId="3D826029" w14:textId="77777777" w:rsidR="008B426A" w:rsidRPr="00364E4E" w:rsidRDefault="008B426A" w:rsidP="002732E1">
      <w:pPr>
        <w:ind w:firstLine="851"/>
        <w:jc w:val="both"/>
        <w:rPr>
          <w:sz w:val="24"/>
          <w:szCs w:val="24"/>
          <w:lang w:val="lt-LT"/>
        </w:rPr>
      </w:pPr>
      <w:r>
        <w:rPr>
          <w:sz w:val="24"/>
          <w:szCs w:val="24"/>
          <w:lang w:val="lt-LT"/>
        </w:rPr>
        <w:t>11</w:t>
      </w:r>
      <w:r w:rsidRPr="00364E4E">
        <w:rPr>
          <w:sz w:val="24"/>
          <w:szCs w:val="24"/>
          <w:lang w:val="lt-LT"/>
        </w:rPr>
        <w:t>.2. atvykimo peronuose – autobusų atvykimo tvarkaraščiai.</w:t>
      </w:r>
    </w:p>
    <w:p w14:paraId="4DAFEB2C" w14:textId="77777777" w:rsidR="008B426A" w:rsidRDefault="008B426A" w:rsidP="002732E1">
      <w:pPr>
        <w:ind w:firstLine="851"/>
        <w:jc w:val="both"/>
        <w:rPr>
          <w:sz w:val="24"/>
          <w:szCs w:val="24"/>
          <w:lang w:val="lt-LT"/>
        </w:rPr>
      </w:pPr>
      <w:r>
        <w:rPr>
          <w:sz w:val="24"/>
          <w:szCs w:val="24"/>
          <w:lang w:val="lt-LT"/>
        </w:rPr>
        <w:t>12.</w:t>
      </w:r>
      <w:r w:rsidRPr="00506F3A">
        <w:rPr>
          <w:sz w:val="24"/>
          <w:szCs w:val="24"/>
          <w:lang w:val="lt-LT"/>
        </w:rPr>
        <w:t xml:space="preserve"> </w:t>
      </w:r>
      <w:r w:rsidRPr="00A25DEB">
        <w:rPr>
          <w:sz w:val="24"/>
          <w:szCs w:val="24"/>
          <w:lang w:val="lt-LT"/>
        </w:rPr>
        <w:t xml:space="preserve">Autobusų stotys turi turėti </w:t>
      </w:r>
      <w:r>
        <w:rPr>
          <w:sz w:val="24"/>
          <w:szCs w:val="24"/>
          <w:lang w:val="lt-LT"/>
        </w:rPr>
        <w:t xml:space="preserve">Lietuvos Respublikos </w:t>
      </w:r>
      <w:r w:rsidRPr="00A25DEB">
        <w:rPr>
          <w:sz w:val="24"/>
          <w:szCs w:val="24"/>
          <w:lang w:val="lt-LT"/>
        </w:rPr>
        <w:t>Vyriausybės nustatytus bendruosius reikalavimus valstybės ir savivaldybių institucijų ir įstaigų interneto svetainėms ir mobiliosioms programoms atitinkančią interneto svetainę, kurioje skelbiama keleiviams ir vežėjams aktuali informacija apie stoties veiklą, reisų tvarkaraščius ir jų pakeitimus.</w:t>
      </w:r>
    </w:p>
    <w:p w14:paraId="70DDCE7F" w14:textId="77777777" w:rsidR="008B426A" w:rsidRDefault="008B426A" w:rsidP="008B426A">
      <w:pPr>
        <w:ind w:firstLine="720"/>
        <w:jc w:val="both"/>
        <w:rPr>
          <w:sz w:val="24"/>
          <w:szCs w:val="24"/>
          <w:lang w:val="lt-LT"/>
        </w:rPr>
      </w:pPr>
    </w:p>
    <w:p w14:paraId="0847E456" w14:textId="77777777" w:rsidR="008B426A" w:rsidRPr="00D759F6" w:rsidRDefault="008B426A" w:rsidP="008B426A">
      <w:pPr>
        <w:jc w:val="center"/>
        <w:rPr>
          <w:b/>
          <w:sz w:val="24"/>
          <w:szCs w:val="24"/>
          <w:lang w:val="lt-LT"/>
        </w:rPr>
      </w:pPr>
      <w:r>
        <w:rPr>
          <w:b/>
          <w:sz w:val="24"/>
          <w:szCs w:val="24"/>
          <w:lang w:val="lt-LT"/>
        </w:rPr>
        <w:t>VI</w:t>
      </w:r>
      <w:r w:rsidRPr="00D759F6">
        <w:rPr>
          <w:b/>
          <w:sz w:val="24"/>
          <w:szCs w:val="24"/>
          <w:lang w:val="lt-LT"/>
        </w:rPr>
        <w:t xml:space="preserve"> SKYRIUS</w:t>
      </w:r>
    </w:p>
    <w:p w14:paraId="490F7702" w14:textId="77777777" w:rsidR="008B426A" w:rsidRPr="00D759F6" w:rsidRDefault="008B426A" w:rsidP="008B426A">
      <w:pPr>
        <w:jc w:val="center"/>
        <w:rPr>
          <w:b/>
          <w:sz w:val="24"/>
          <w:szCs w:val="24"/>
          <w:lang w:val="lt-LT"/>
        </w:rPr>
      </w:pPr>
      <w:r w:rsidRPr="00D759F6">
        <w:rPr>
          <w:b/>
          <w:sz w:val="24"/>
          <w:szCs w:val="24"/>
          <w:lang w:val="lt-LT"/>
        </w:rPr>
        <w:t>BAIGIAMOSIOS NUOSTATOS</w:t>
      </w:r>
    </w:p>
    <w:p w14:paraId="7155514E" w14:textId="77777777" w:rsidR="008B426A" w:rsidRPr="002D4BD3" w:rsidRDefault="008B426A" w:rsidP="008B426A">
      <w:pPr>
        <w:rPr>
          <w:sz w:val="24"/>
          <w:szCs w:val="24"/>
          <w:lang w:val="lt-LT"/>
        </w:rPr>
      </w:pPr>
    </w:p>
    <w:p w14:paraId="711D0569" w14:textId="77777777" w:rsidR="008B426A" w:rsidRPr="00B465E6" w:rsidRDefault="008B426A" w:rsidP="002732E1">
      <w:pPr>
        <w:ind w:firstLine="851"/>
        <w:jc w:val="both"/>
        <w:rPr>
          <w:sz w:val="24"/>
          <w:szCs w:val="24"/>
          <w:lang w:val="lt-LT"/>
        </w:rPr>
      </w:pPr>
      <w:r>
        <w:rPr>
          <w:sz w:val="24"/>
          <w:szCs w:val="24"/>
          <w:lang w:val="lt-LT"/>
        </w:rPr>
        <w:t xml:space="preserve">13. Autobusų stočių priežiūrą atlieka Transporto saugos administracija. </w:t>
      </w:r>
    </w:p>
    <w:p w14:paraId="01657287" w14:textId="77777777" w:rsidR="008B426A" w:rsidRDefault="008B426A" w:rsidP="002732E1">
      <w:pPr>
        <w:ind w:firstLine="851"/>
        <w:jc w:val="both"/>
        <w:rPr>
          <w:sz w:val="24"/>
          <w:szCs w:val="24"/>
          <w:lang w:val="lt-LT"/>
        </w:rPr>
      </w:pPr>
      <w:r w:rsidRPr="00B465E6">
        <w:rPr>
          <w:sz w:val="24"/>
          <w:szCs w:val="24"/>
          <w:lang w:val="lt-LT"/>
        </w:rPr>
        <w:t>1</w:t>
      </w:r>
      <w:r>
        <w:rPr>
          <w:sz w:val="24"/>
          <w:szCs w:val="24"/>
          <w:lang w:val="lt-LT"/>
        </w:rPr>
        <w:t>4</w:t>
      </w:r>
      <w:r w:rsidRPr="00B465E6">
        <w:rPr>
          <w:sz w:val="24"/>
          <w:szCs w:val="24"/>
          <w:lang w:val="lt-LT"/>
        </w:rPr>
        <w:t xml:space="preserve">. Tvarkos aprašo pakeitimus ir (ar) naują redakciją tvirtina </w:t>
      </w:r>
      <w:r>
        <w:rPr>
          <w:sz w:val="24"/>
          <w:szCs w:val="24"/>
          <w:lang w:val="lt-LT"/>
        </w:rPr>
        <w:t xml:space="preserve">Rokiškio rajono savivaldybės </w:t>
      </w:r>
      <w:r w:rsidRPr="00B465E6">
        <w:rPr>
          <w:sz w:val="24"/>
          <w:szCs w:val="24"/>
          <w:lang w:val="lt-LT"/>
        </w:rPr>
        <w:t xml:space="preserve"> taryba.</w:t>
      </w:r>
    </w:p>
    <w:p w14:paraId="63DD07C4" w14:textId="77777777" w:rsidR="008B426A" w:rsidRDefault="008B426A" w:rsidP="008B426A">
      <w:pPr>
        <w:ind w:firstLine="720"/>
        <w:jc w:val="center"/>
        <w:rPr>
          <w:sz w:val="24"/>
          <w:szCs w:val="24"/>
          <w:lang w:val="lt-LT"/>
        </w:rPr>
      </w:pPr>
      <w:r w:rsidRPr="00624D9E">
        <w:rPr>
          <w:sz w:val="24"/>
          <w:szCs w:val="24"/>
          <w:lang w:val="lt-LT"/>
        </w:rPr>
        <w:t>_____________________</w:t>
      </w:r>
    </w:p>
    <w:p w14:paraId="317FD324" w14:textId="77777777" w:rsidR="008B426A" w:rsidRDefault="008B426A" w:rsidP="008B426A">
      <w:pPr>
        <w:rPr>
          <w:sz w:val="24"/>
          <w:szCs w:val="24"/>
          <w:lang w:val="lt-LT"/>
        </w:rPr>
      </w:pPr>
    </w:p>
    <w:p w14:paraId="23623685" w14:textId="77777777" w:rsidR="00203A17" w:rsidRDefault="00203A17" w:rsidP="008B426A">
      <w:pPr>
        <w:jc w:val="center"/>
        <w:rPr>
          <w:b/>
          <w:sz w:val="24"/>
          <w:szCs w:val="24"/>
          <w:lang w:val="lt-LT"/>
        </w:rPr>
      </w:pPr>
    </w:p>
    <w:p w14:paraId="0FD3E1A6" w14:textId="77777777" w:rsidR="008B426A" w:rsidRPr="00B64957" w:rsidRDefault="008B426A" w:rsidP="008B426A">
      <w:pPr>
        <w:jc w:val="center"/>
        <w:rPr>
          <w:b/>
          <w:sz w:val="24"/>
          <w:szCs w:val="24"/>
          <w:lang w:val="lt-LT"/>
        </w:rPr>
      </w:pPr>
      <w:r w:rsidRPr="00B64957">
        <w:rPr>
          <w:b/>
          <w:sz w:val="24"/>
          <w:szCs w:val="24"/>
          <w:lang w:val="lt-LT"/>
        </w:rPr>
        <w:lastRenderedPageBreak/>
        <w:t>SPRENDIMO PROJEKTO</w:t>
      </w:r>
    </w:p>
    <w:p w14:paraId="4E84616A" w14:textId="593839E8" w:rsidR="008B426A" w:rsidRPr="00A07F9F" w:rsidRDefault="005911D2" w:rsidP="008B426A">
      <w:pPr>
        <w:spacing w:after="160" w:line="259" w:lineRule="auto"/>
        <w:jc w:val="center"/>
        <w:rPr>
          <w:sz w:val="24"/>
          <w:szCs w:val="24"/>
          <w:lang w:val="lt-LT"/>
        </w:rPr>
      </w:pPr>
      <w:r>
        <w:rPr>
          <w:b/>
          <w:bCs/>
          <w:sz w:val="24"/>
          <w:szCs w:val="24"/>
          <w:lang w:val="lt-LT"/>
        </w:rPr>
        <w:t>„</w:t>
      </w:r>
      <w:r w:rsidR="008B426A" w:rsidRPr="00F04899">
        <w:rPr>
          <w:b/>
          <w:bCs/>
          <w:sz w:val="24"/>
          <w:szCs w:val="24"/>
          <w:lang w:val="lt-LT"/>
        </w:rPr>
        <w:t>DĖL AUTOBUSŲ STOČIŲ STEIGIMO ROKIŠKIO RAJONO SAVIVALDYBĖJE TVARKOS APRAŠO PATVIRTINIMO</w:t>
      </w:r>
      <w:r>
        <w:rPr>
          <w:b/>
          <w:bCs/>
          <w:sz w:val="24"/>
          <w:szCs w:val="24"/>
          <w:lang w:val="lt-LT"/>
        </w:rPr>
        <w:t>“</w:t>
      </w:r>
    </w:p>
    <w:p w14:paraId="4799FD9E" w14:textId="77777777" w:rsidR="008B426A" w:rsidRPr="00B64957" w:rsidRDefault="008B426A" w:rsidP="008B426A">
      <w:pPr>
        <w:jc w:val="center"/>
        <w:rPr>
          <w:b/>
          <w:sz w:val="24"/>
          <w:szCs w:val="24"/>
          <w:lang w:val="lt-LT"/>
        </w:rPr>
      </w:pPr>
      <w:r w:rsidRPr="00B64957">
        <w:rPr>
          <w:b/>
          <w:sz w:val="24"/>
          <w:szCs w:val="24"/>
          <w:lang w:val="lt-LT"/>
        </w:rPr>
        <w:t>AIŠKINAMASIS RAŠTAS</w:t>
      </w:r>
    </w:p>
    <w:p w14:paraId="79A375A1" w14:textId="77777777" w:rsidR="008B426A" w:rsidRPr="00B64957" w:rsidRDefault="008B426A" w:rsidP="008B426A">
      <w:pPr>
        <w:rPr>
          <w:sz w:val="24"/>
          <w:szCs w:val="24"/>
          <w:lang w:val="lt-LT"/>
        </w:rPr>
      </w:pPr>
    </w:p>
    <w:p w14:paraId="0EE49C86" w14:textId="77777777" w:rsidR="008B426A" w:rsidRPr="00B64957" w:rsidRDefault="008B426A" w:rsidP="008B426A">
      <w:pPr>
        <w:jc w:val="center"/>
        <w:rPr>
          <w:sz w:val="24"/>
          <w:szCs w:val="24"/>
          <w:lang w:val="lt-LT"/>
        </w:rPr>
      </w:pPr>
      <w:r w:rsidRPr="00B64957">
        <w:rPr>
          <w:sz w:val="24"/>
          <w:szCs w:val="24"/>
          <w:lang w:val="lt-LT"/>
        </w:rPr>
        <w:t>2023-</w:t>
      </w:r>
      <w:r>
        <w:rPr>
          <w:sz w:val="24"/>
          <w:szCs w:val="24"/>
          <w:lang w:val="lt-LT"/>
        </w:rPr>
        <w:t>11-30</w:t>
      </w:r>
    </w:p>
    <w:p w14:paraId="73557E0B" w14:textId="77777777" w:rsidR="008B426A" w:rsidRPr="00B64957" w:rsidRDefault="008B426A" w:rsidP="008B426A">
      <w:pPr>
        <w:jc w:val="center"/>
        <w:rPr>
          <w:i/>
          <w:sz w:val="24"/>
          <w:szCs w:val="24"/>
          <w:lang w:val="lt-LT"/>
        </w:rPr>
      </w:pPr>
    </w:p>
    <w:p w14:paraId="31D16322" w14:textId="77777777" w:rsidR="008B426A" w:rsidRPr="00B64957" w:rsidRDefault="008B426A" w:rsidP="008B426A">
      <w:pPr>
        <w:rPr>
          <w:sz w:val="24"/>
          <w:szCs w:val="24"/>
          <w:lang w:val="lt-LT"/>
        </w:rPr>
      </w:pPr>
      <w:r w:rsidRPr="00B64957">
        <w:rPr>
          <w:sz w:val="24"/>
          <w:szCs w:val="24"/>
          <w:lang w:val="lt-LT"/>
        </w:rPr>
        <w:t xml:space="preserve">Projekto rengėjas – Turto valdymo ir ūkio skyriaus </w:t>
      </w:r>
      <w:r>
        <w:rPr>
          <w:sz w:val="24"/>
          <w:szCs w:val="24"/>
          <w:lang w:val="lt-LT"/>
        </w:rPr>
        <w:t>vedėja Ernesta Jančienė</w:t>
      </w:r>
      <w:r w:rsidRPr="00B64957">
        <w:rPr>
          <w:sz w:val="24"/>
          <w:szCs w:val="24"/>
          <w:lang w:val="lt-LT"/>
        </w:rPr>
        <w:t>.</w:t>
      </w:r>
    </w:p>
    <w:p w14:paraId="48D4E1FF" w14:textId="77777777" w:rsidR="008B426A" w:rsidRPr="00B64957" w:rsidRDefault="008B426A" w:rsidP="008B426A">
      <w:pPr>
        <w:rPr>
          <w:sz w:val="24"/>
          <w:szCs w:val="24"/>
          <w:lang w:val="lt-LT"/>
        </w:rPr>
      </w:pPr>
      <w:r w:rsidRPr="00B64957">
        <w:rPr>
          <w:sz w:val="24"/>
          <w:szCs w:val="24"/>
          <w:lang w:val="lt-LT"/>
        </w:rPr>
        <w:t xml:space="preserve">Pranešėjas komitetų ir </w:t>
      </w:r>
      <w:r>
        <w:rPr>
          <w:sz w:val="24"/>
          <w:szCs w:val="24"/>
          <w:lang w:val="lt-LT"/>
        </w:rPr>
        <w:t>t</w:t>
      </w:r>
      <w:r w:rsidRPr="00B64957">
        <w:rPr>
          <w:sz w:val="24"/>
          <w:szCs w:val="24"/>
          <w:lang w:val="lt-LT"/>
        </w:rPr>
        <w:t>arybos posėdžiuose – Turto valdymo ir ūkio skyriaus vedėja Ernesta Jančienė.</w:t>
      </w:r>
    </w:p>
    <w:p w14:paraId="29EEDAE4" w14:textId="77777777" w:rsidR="008B426A" w:rsidRPr="00B64957" w:rsidRDefault="008B426A" w:rsidP="008B426A">
      <w:pPr>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8B426A" w:rsidRPr="00F04899" w14:paraId="6FACBC59" w14:textId="77777777" w:rsidTr="00244996">
        <w:tc>
          <w:tcPr>
            <w:tcW w:w="396" w:type="dxa"/>
          </w:tcPr>
          <w:p w14:paraId="4B501BD8" w14:textId="77777777" w:rsidR="008B426A" w:rsidRPr="00B64957" w:rsidRDefault="008B426A" w:rsidP="00244996">
            <w:pPr>
              <w:rPr>
                <w:sz w:val="24"/>
                <w:szCs w:val="24"/>
                <w:lang w:val="lt-LT"/>
              </w:rPr>
            </w:pPr>
            <w:r w:rsidRPr="00B64957">
              <w:rPr>
                <w:sz w:val="24"/>
                <w:szCs w:val="24"/>
                <w:lang w:val="lt-LT"/>
              </w:rPr>
              <w:t>1.</w:t>
            </w:r>
          </w:p>
        </w:tc>
        <w:tc>
          <w:tcPr>
            <w:tcW w:w="2689" w:type="dxa"/>
          </w:tcPr>
          <w:p w14:paraId="5B48FE17" w14:textId="77777777" w:rsidR="008B426A" w:rsidRPr="00B64957" w:rsidRDefault="008B426A" w:rsidP="00244996">
            <w:pPr>
              <w:rPr>
                <w:sz w:val="24"/>
                <w:szCs w:val="24"/>
                <w:lang w:val="lt-LT"/>
              </w:rPr>
            </w:pPr>
            <w:r w:rsidRPr="00B64957">
              <w:rPr>
                <w:sz w:val="24"/>
                <w:szCs w:val="24"/>
                <w:lang w:val="lt-LT"/>
              </w:rPr>
              <w:t>Sprendimo projekto tikslas ir uždaviniai</w:t>
            </w:r>
          </w:p>
        </w:tc>
        <w:tc>
          <w:tcPr>
            <w:tcW w:w="6712" w:type="dxa"/>
          </w:tcPr>
          <w:p w14:paraId="1A48A348" w14:textId="77777777" w:rsidR="008B426A" w:rsidRPr="00B64957" w:rsidRDefault="008B426A" w:rsidP="00244996">
            <w:pPr>
              <w:jc w:val="both"/>
              <w:rPr>
                <w:sz w:val="24"/>
                <w:szCs w:val="24"/>
                <w:lang w:val="lt-LT"/>
              </w:rPr>
            </w:pPr>
            <w:r>
              <w:rPr>
                <w:sz w:val="24"/>
                <w:szCs w:val="24"/>
                <w:lang w:val="lt-LT"/>
              </w:rPr>
              <w:t>Patvirtinti Autobusų stočių steigimo Rokiškio rajono savivaldybėje tvarkos aprašą.</w:t>
            </w:r>
          </w:p>
        </w:tc>
      </w:tr>
      <w:tr w:rsidR="008B426A" w:rsidRPr="00F04899" w14:paraId="773E05DA" w14:textId="77777777" w:rsidTr="00244996">
        <w:trPr>
          <w:trHeight w:val="1086"/>
        </w:trPr>
        <w:tc>
          <w:tcPr>
            <w:tcW w:w="396" w:type="dxa"/>
          </w:tcPr>
          <w:p w14:paraId="50C28F34" w14:textId="77777777" w:rsidR="008B426A" w:rsidRPr="00B64957" w:rsidRDefault="008B426A" w:rsidP="00244996">
            <w:pPr>
              <w:rPr>
                <w:sz w:val="24"/>
                <w:szCs w:val="24"/>
                <w:lang w:val="lt-LT"/>
              </w:rPr>
            </w:pPr>
            <w:r w:rsidRPr="00B64957">
              <w:rPr>
                <w:sz w:val="24"/>
                <w:szCs w:val="24"/>
                <w:lang w:val="lt-LT"/>
              </w:rPr>
              <w:t xml:space="preserve">2. </w:t>
            </w:r>
          </w:p>
        </w:tc>
        <w:tc>
          <w:tcPr>
            <w:tcW w:w="2689" w:type="dxa"/>
          </w:tcPr>
          <w:p w14:paraId="52FC94E2" w14:textId="77777777" w:rsidR="008B426A" w:rsidRPr="00B64957" w:rsidRDefault="008B426A" w:rsidP="00244996">
            <w:pPr>
              <w:rPr>
                <w:sz w:val="24"/>
                <w:szCs w:val="24"/>
                <w:lang w:val="lt-LT"/>
              </w:rPr>
            </w:pPr>
            <w:r w:rsidRPr="00B64957">
              <w:rPr>
                <w:sz w:val="24"/>
                <w:szCs w:val="24"/>
                <w:lang w:val="lt-LT"/>
              </w:rPr>
              <w:t>Šiuo metu galiojančios ir teikiamu klausimu siūlomos naujos teisinio reguliavimo nuostatos</w:t>
            </w:r>
          </w:p>
        </w:tc>
        <w:tc>
          <w:tcPr>
            <w:tcW w:w="6712" w:type="dxa"/>
          </w:tcPr>
          <w:p w14:paraId="3EE87785" w14:textId="77777777" w:rsidR="008B426A" w:rsidRPr="00DC1A28" w:rsidRDefault="008B426A" w:rsidP="00244996">
            <w:pPr>
              <w:jc w:val="both"/>
              <w:rPr>
                <w:sz w:val="24"/>
                <w:szCs w:val="24"/>
                <w:lang w:val="lt-LT"/>
              </w:rPr>
            </w:pPr>
            <w:r w:rsidRPr="007D55B9">
              <w:rPr>
                <w:sz w:val="24"/>
                <w:szCs w:val="24"/>
                <w:lang w:val="lt-LT"/>
              </w:rPr>
              <w:t xml:space="preserve">Lietuvos Respublikos vietos savivaldos įstatymo 15 straipsnio 4 dalimi </w:t>
            </w:r>
            <w:r w:rsidRPr="007D55B9">
              <w:rPr>
                <w:i/>
                <w:sz w:val="24"/>
                <w:szCs w:val="24"/>
                <w:lang w:val="lt-LT"/>
              </w:rPr>
              <w:t xml:space="preserve">(Jeigu teisės aktuose yra nustatyta papildomų įgaliojimų savivaldybei, sprendimų dėl tokių įgaliojimų vykdymo priėmimo iniciatyva, neperžengiant nustatytų įgaliojimų, priklauso savivaldybės tarybai), </w:t>
            </w:r>
            <w:r w:rsidRPr="007D55B9">
              <w:rPr>
                <w:sz w:val="24"/>
                <w:szCs w:val="24"/>
                <w:lang w:val="lt-LT"/>
              </w:rPr>
              <w:t xml:space="preserve">Lietuvos Respublikos kelių transporto kodeksu </w:t>
            </w:r>
            <w:r>
              <w:rPr>
                <w:sz w:val="24"/>
                <w:szCs w:val="24"/>
                <w:lang w:val="lt-LT"/>
              </w:rPr>
              <w:t>11</w:t>
            </w:r>
            <w:r w:rsidRPr="007D55B9">
              <w:rPr>
                <w:sz w:val="24"/>
                <w:szCs w:val="24"/>
                <w:lang w:val="lt-LT"/>
              </w:rPr>
              <w:t xml:space="preserve"> straipsnio </w:t>
            </w:r>
            <w:r>
              <w:rPr>
                <w:sz w:val="24"/>
                <w:szCs w:val="24"/>
                <w:lang w:val="lt-LT"/>
              </w:rPr>
              <w:t xml:space="preserve">6 </w:t>
            </w:r>
            <w:r w:rsidRPr="007D55B9">
              <w:rPr>
                <w:sz w:val="24"/>
                <w:szCs w:val="24"/>
                <w:lang w:val="lt-LT"/>
              </w:rPr>
              <w:t xml:space="preserve">dalimi </w:t>
            </w:r>
            <w:r w:rsidRPr="007D55B9">
              <w:rPr>
                <w:i/>
                <w:sz w:val="24"/>
                <w:szCs w:val="24"/>
                <w:lang w:val="lt-LT"/>
              </w:rPr>
              <w:t>(</w:t>
            </w:r>
            <w:r w:rsidRPr="00F04899">
              <w:rPr>
                <w:i/>
                <w:sz w:val="24"/>
                <w:lang w:val="lt-LT"/>
              </w:rPr>
              <w:t>Autobusų stotys steigiamos pagal savivaldybės atstovaujamosios institucijos nustatytus kriterijus ir tvarką bei patvirtintų teritorijų planavimo dokumentų nustatytose vietose</w:t>
            </w:r>
            <w:r w:rsidRPr="00F04899">
              <w:rPr>
                <w:lang w:val="lt-LT"/>
              </w:rPr>
              <w:t>).</w:t>
            </w:r>
          </w:p>
        </w:tc>
      </w:tr>
      <w:tr w:rsidR="008B426A" w:rsidRPr="00F04899" w14:paraId="4E404A13" w14:textId="77777777" w:rsidTr="00244996">
        <w:tc>
          <w:tcPr>
            <w:tcW w:w="396" w:type="dxa"/>
          </w:tcPr>
          <w:p w14:paraId="2173628D" w14:textId="77777777" w:rsidR="008B426A" w:rsidRPr="00B64957" w:rsidRDefault="008B426A" w:rsidP="00244996">
            <w:pPr>
              <w:rPr>
                <w:sz w:val="24"/>
                <w:szCs w:val="24"/>
                <w:lang w:val="lt-LT"/>
              </w:rPr>
            </w:pPr>
            <w:r w:rsidRPr="00B64957">
              <w:rPr>
                <w:sz w:val="24"/>
                <w:szCs w:val="24"/>
                <w:lang w:val="lt-LT"/>
              </w:rPr>
              <w:t>3.</w:t>
            </w:r>
          </w:p>
        </w:tc>
        <w:tc>
          <w:tcPr>
            <w:tcW w:w="2689" w:type="dxa"/>
          </w:tcPr>
          <w:p w14:paraId="6298737E" w14:textId="77777777" w:rsidR="008B426A" w:rsidRPr="00B64957" w:rsidRDefault="008B426A" w:rsidP="00244996">
            <w:pPr>
              <w:rPr>
                <w:sz w:val="24"/>
                <w:szCs w:val="24"/>
                <w:lang w:val="lt-LT"/>
              </w:rPr>
            </w:pPr>
            <w:r w:rsidRPr="00B64957">
              <w:rPr>
                <w:sz w:val="24"/>
                <w:szCs w:val="24"/>
                <w:lang w:val="lt-LT"/>
              </w:rPr>
              <w:t>Laukiami rezultatai</w:t>
            </w:r>
          </w:p>
        </w:tc>
        <w:tc>
          <w:tcPr>
            <w:tcW w:w="6712" w:type="dxa"/>
          </w:tcPr>
          <w:p w14:paraId="0D93926D" w14:textId="77777777" w:rsidR="008B426A" w:rsidRDefault="008B426A" w:rsidP="00244996">
            <w:pPr>
              <w:jc w:val="both"/>
              <w:rPr>
                <w:sz w:val="24"/>
                <w:szCs w:val="24"/>
                <w:lang w:val="lt-LT"/>
              </w:rPr>
            </w:pPr>
            <w:r w:rsidRPr="003D70E1">
              <w:rPr>
                <w:sz w:val="24"/>
                <w:szCs w:val="24"/>
                <w:lang w:val="lt-LT"/>
              </w:rPr>
              <w:t xml:space="preserve">Patvirtinus </w:t>
            </w:r>
            <w:r>
              <w:rPr>
                <w:sz w:val="24"/>
                <w:szCs w:val="24"/>
                <w:lang w:val="lt-LT"/>
              </w:rPr>
              <w:t>Autobusų stočių steigimo Rokiškio rajono savivaldybėje tvarkos aprašą bus nustatyta autobusų stočių steigimo kriterijai bei reikalavimai autobusų stočių valdytojams ir autobusų stotim</w:t>
            </w:r>
            <w:r w:rsidRPr="00203A17">
              <w:rPr>
                <w:sz w:val="24"/>
                <w:szCs w:val="24"/>
                <w:lang w:val="lt-LT"/>
              </w:rPr>
              <w:t>s</w:t>
            </w:r>
            <w:r w:rsidRPr="00624D9E">
              <w:rPr>
                <w:sz w:val="24"/>
                <w:szCs w:val="24"/>
                <w:lang w:val="lt-LT"/>
              </w:rPr>
              <w:t>.</w:t>
            </w:r>
          </w:p>
          <w:p w14:paraId="7165176B" w14:textId="77777777" w:rsidR="008B426A" w:rsidRPr="00DC1A28" w:rsidRDefault="008B426A" w:rsidP="00244996">
            <w:pPr>
              <w:jc w:val="both"/>
              <w:rPr>
                <w:sz w:val="24"/>
                <w:szCs w:val="24"/>
                <w:lang w:val="lt-LT"/>
              </w:rPr>
            </w:pPr>
            <w:r>
              <w:rPr>
                <w:sz w:val="24"/>
                <w:szCs w:val="24"/>
                <w:lang w:val="lt-LT"/>
              </w:rPr>
              <w:t xml:space="preserve">Autobusų stočių steigimo Rokiškio rajono savivaldybėje tvarkos aprašas </w:t>
            </w:r>
            <w:r w:rsidRPr="003D70E1">
              <w:rPr>
                <w:sz w:val="24"/>
                <w:szCs w:val="24"/>
                <w:lang w:val="lt-LT"/>
              </w:rPr>
              <w:t>atitiks pasikeitusių teisės aktų nuostatas.</w:t>
            </w:r>
          </w:p>
        </w:tc>
      </w:tr>
      <w:tr w:rsidR="008B426A" w:rsidRPr="00B64957" w14:paraId="4305BA2B" w14:textId="77777777" w:rsidTr="00244996">
        <w:tc>
          <w:tcPr>
            <w:tcW w:w="396" w:type="dxa"/>
          </w:tcPr>
          <w:p w14:paraId="13668B74" w14:textId="77777777" w:rsidR="008B426A" w:rsidRPr="00B64957" w:rsidRDefault="008B426A" w:rsidP="00244996">
            <w:pPr>
              <w:rPr>
                <w:sz w:val="24"/>
                <w:szCs w:val="24"/>
                <w:lang w:val="lt-LT"/>
              </w:rPr>
            </w:pPr>
            <w:r w:rsidRPr="00B64957">
              <w:rPr>
                <w:sz w:val="24"/>
                <w:szCs w:val="24"/>
                <w:lang w:val="lt-LT"/>
              </w:rPr>
              <w:t xml:space="preserve">4. </w:t>
            </w:r>
          </w:p>
        </w:tc>
        <w:tc>
          <w:tcPr>
            <w:tcW w:w="2689" w:type="dxa"/>
          </w:tcPr>
          <w:p w14:paraId="60009EBB" w14:textId="77777777" w:rsidR="008B426A" w:rsidRPr="00B64957" w:rsidRDefault="008B426A" w:rsidP="00244996">
            <w:pPr>
              <w:rPr>
                <w:sz w:val="24"/>
                <w:szCs w:val="24"/>
                <w:lang w:val="lt-LT"/>
              </w:rPr>
            </w:pPr>
            <w:r w:rsidRPr="00B64957">
              <w:rPr>
                <w:sz w:val="24"/>
                <w:szCs w:val="24"/>
                <w:lang w:val="lt-LT"/>
              </w:rPr>
              <w:t>Lėšų poreikis ir šaltiniai</w:t>
            </w:r>
          </w:p>
        </w:tc>
        <w:tc>
          <w:tcPr>
            <w:tcW w:w="6712" w:type="dxa"/>
          </w:tcPr>
          <w:p w14:paraId="12D6519D" w14:textId="77777777" w:rsidR="008B426A" w:rsidRPr="00DC1A28" w:rsidRDefault="008B426A" w:rsidP="00244996">
            <w:pPr>
              <w:jc w:val="both"/>
              <w:rPr>
                <w:sz w:val="24"/>
                <w:szCs w:val="24"/>
                <w:lang w:val="lt-LT"/>
              </w:rPr>
            </w:pPr>
            <w:r w:rsidRPr="00DC1A28">
              <w:rPr>
                <w:sz w:val="24"/>
                <w:szCs w:val="24"/>
                <w:lang w:val="lt-LT"/>
              </w:rPr>
              <w:t>Papildomų lėšų nereikės.</w:t>
            </w:r>
          </w:p>
        </w:tc>
      </w:tr>
      <w:tr w:rsidR="008B426A" w:rsidRPr="00F04899" w14:paraId="0AA9409B" w14:textId="77777777" w:rsidTr="00244996">
        <w:tc>
          <w:tcPr>
            <w:tcW w:w="396" w:type="dxa"/>
          </w:tcPr>
          <w:p w14:paraId="4DC3DE0F" w14:textId="77777777" w:rsidR="008B426A" w:rsidRPr="00B64957" w:rsidRDefault="008B426A" w:rsidP="00244996">
            <w:pPr>
              <w:rPr>
                <w:sz w:val="24"/>
                <w:szCs w:val="24"/>
                <w:lang w:val="lt-LT"/>
              </w:rPr>
            </w:pPr>
            <w:r w:rsidRPr="00B64957">
              <w:rPr>
                <w:sz w:val="24"/>
                <w:szCs w:val="24"/>
                <w:lang w:val="lt-LT"/>
              </w:rPr>
              <w:t xml:space="preserve">5. </w:t>
            </w:r>
          </w:p>
        </w:tc>
        <w:tc>
          <w:tcPr>
            <w:tcW w:w="2689" w:type="dxa"/>
          </w:tcPr>
          <w:p w14:paraId="6E2AC880" w14:textId="77777777" w:rsidR="008B426A" w:rsidRPr="00B64957" w:rsidRDefault="008B426A" w:rsidP="00244996">
            <w:pPr>
              <w:rPr>
                <w:sz w:val="24"/>
                <w:szCs w:val="24"/>
                <w:lang w:val="lt-LT"/>
              </w:rPr>
            </w:pPr>
            <w:r w:rsidRPr="00B64957">
              <w:rPr>
                <w:sz w:val="24"/>
                <w:szCs w:val="24"/>
                <w:lang w:val="lt-LT"/>
              </w:rPr>
              <w:t>Antikorupcinis sprendimo projekto vertinimas</w:t>
            </w:r>
          </w:p>
        </w:tc>
        <w:tc>
          <w:tcPr>
            <w:tcW w:w="6712" w:type="dxa"/>
          </w:tcPr>
          <w:p w14:paraId="7A5ADBA5" w14:textId="3B40320F" w:rsidR="008B426A" w:rsidRPr="00DC1A28" w:rsidRDefault="008D230C" w:rsidP="00244996">
            <w:pPr>
              <w:jc w:val="both"/>
              <w:rPr>
                <w:sz w:val="24"/>
                <w:szCs w:val="24"/>
                <w:lang w:val="lt-LT"/>
              </w:rPr>
            </w:pPr>
            <w:r>
              <w:rPr>
                <w:color w:val="000000" w:themeColor="text1"/>
                <w:sz w:val="24"/>
                <w:szCs w:val="24"/>
                <w:lang w:val="lt-LT"/>
              </w:rPr>
              <w:t>Atliktas teisės akto projekto antikorupcinis vertinimas, parengta pažyma.</w:t>
            </w:r>
          </w:p>
        </w:tc>
      </w:tr>
      <w:tr w:rsidR="008B426A" w:rsidRPr="00B64957" w14:paraId="2FC3510B" w14:textId="77777777" w:rsidTr="00244996">
        <w:tc>
          <w:tcPr>
            <w:tcW w:w="396" w:type="dxa"/>
          </w:tcPr>
          <w:p w14:paraId="1A2030EF" w14:textId="77777777" w:rsidR="008B426A" w:rsidRPr="00B64957" w:rsidRDefault="008B426A" w:rsidP="00244996">
            <w:pPr>
              <w:rPr>
                <w:sz w:val="24"/>
                <w:szCs w:val="24"/>
                <w:lang w:val="lt-LT"/>
              </w:rPr>
            </w:pPr>
            <w:r w:rsidRPr="00B64957">
              <w:rPr>
                <w:sz w:val="24"/>
                <w:szCs w:val="24"/>
                <w:lang w:val="lt-LT"/>
              </w:rPr>
              <w:t xml:space="preserve">6. </w:t>
            </w:r>
          </w:p>
        </w:tc>
        <w:tc>
          <w:tcPr>
            <w:tcW w:w="2689" w:type="dxa"/>
          </w:tcPr>
          <w:p w14:paraId="60020442" w14:textId="77777777" w:rsidR="008B426A" w:rsidRPr="00B64957" w:rsidRDefault="008B426A" w:rsidP="00244996">
            <w:pPr>
              <w:rPr>
                <w:sz w:val="24"/>
                <w:szCs w:val="24"/>
                <w:lang w:val="lt-LT"/>
              </w:rPr>
            </w:pPr>
            <w:r w:rsidRPr="00B64957">
              <w:rPr>
                <w:color w:val="000000"/>
                <w:sz w:val="24"/>
                <w:szCs w:val="24"/>
                <w:shd w:val="clear" w:color="auto" w:fill="FFFFFF"/>
                <w:lang w:val="lt-LT"/>
              </w:rPr>
              <w:t>Kiti sprendimui priimti reikalingi pagrindimai, skaičiavimai ar paaiškinimai</w:t>
            </w:r>
          </w:p>
        </w:tc>
        <w:tc>
          <w:tcPr>
            <w:tcW w:w="6712" w:type="dxa"/>
          </w:tcPr>
          <w:p w14:paraId="486A4419" w14:textId="77777777" w:rsidR="008B426A" w:rsidRPr="00DC1A28" w:rsidRDefault="008B426A" w:rsidP="00244996">
            <w:pPr>
              <w:jc w:val="both"/>
              <w:rPr>
                <w:sz w:val="24"/>
                <w:szCs w:val="24"/>
                <w:lang w:val="lt-LT"/>
              </w:rPr>
            </w:pPr>
            <w:r>
              <w:rPr>
                <w:sz w:val="24"/>
                <w:szCs w:val="24"/>
                <w:lang w:val="lt-LT"/>
              </w:rPr>
              <w:t>Nėra</w:t>
            </w:r>
          </w:p>
        </w:tc>
      </w:tr>
      <w:tr w:rsidR="008B426A" w:rsidRPr="00B64957" w14:paraId="52C754AA" w14:textId="77777777" w:rsidTr="00244996">
        <w:tc>
          <w:tcPr>
            <w:tcW w:w="396" w:type="dxa"/>
          </w:tcPr>
          <w:p w14:paraId="7308E44A" w14:textId="77777777" w:rsidR="008B426A" w:rsidRPr="00B64957" w:rsidRDefault="008B426A" w:rsidP="00244996">
            <w:pPr>
              <w:rPr>
                <w:sz w:val="24"/>
                <w:szCs w:val="24"/>
                <w:lang w:val="lt-LT"/>
              </w:rPr>
            </w:pPr>
            <w:r w:rsidRPr="00B64957">
              <w:rPr>
                <w:sz w:val="24"/>
                <w:szCs w:val="24"/>
                <w:lang w:val="lt-LT"/>
              </w:rPr>
              <w:t>7.</w:t>
            </w:r>
          </w:p>
        </w:tc>
        <w:tc>
          <w:tcPr>
            <w:tcW w:w="2689" w:type="dxa"/>
          </w:tcPr>
          <w:p w14:paraId="372AEE28" w14:textId="77777777" w:rsidR="008B426A" w:rsidRPr="00B64957" w:rsidRDefault="008B426A" w:rsidP="00244996">
            <w:pPr>
              <w:rPr>
                <w:sz w:val="24"/>
                <w:szCs w:val="24"/>
                <w:lang w:val="lt-LT"/>
              </w:rPr>
            </w:pPr>
            <w:r w:rsidRPr="00B64957">
              <w:rPr>
                <w:sz w:val="24"/>
                <w:szCs w:val="24"/>
                <w:lang w:val="lt-LT"/>
              </w:rPr>
              <w:t>Sprendimo projekto lyginamasis variantas (jeigu teikiamas sprendimo pakeitimo projektas)</w:t>
            </w:r>
          </w:p>
        </w:tc>
        <w:tc>
          <w:tcPr>
            <w:tcW w:w="6712" w:type="dxa"/>
          </w:tcPr>
          <w:p w14:paraId="04FF575E" w14:textId="77777777" w:rsidR="008B426A" w:rsidRPr="00DC1A28" w:rsidRDefault="008B426A" w:rsidP="00244996">
            <w:pPr>
              <w:rPr>
                <w:sz w:val="24"/>
                <w:szCs w:val="24"/>
                <w:lang w:val="lt-LT"/>
              </w:rPr>
            </w:pPr>
            <w:r w:rsidRPr="00DC1A28">
              <w:rPr>
                <w:sz w:val="24"/>
                <w:szCs w:val="24"/>
                <w:lang w:val="lt-LT"/>
              </w:rPr>
              <w:t>Nėra</w:t>
            </w:r>
          </w:p>
        </w:tc>
      </w:tr>
    </w:tbl>
    <w:p w14:paraId="70DA4D02" w14:textId="7E3C8D20" w:rsidR="00AF4470" w:rsidRPr="00B64957" w:rsidRDefault="00AF4470" w:rsidP="008B426A">
      <w:pPr>
        <w:rPr>
          <w:sz w:val="24"/>
          <w:szCs w:val="24"/>
          <w:lang w:val="lt-LT"/>
        </w:rPr>
      </w:pPr>
    </w:p>
    <w:sectPr w:rsidR="00AF4470" w:rsidRPr="00B64957" w:rsidSect="00D47E7E">
      <w:headerReference w:type="default" r:id="rId8"/>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1AD0" w14:textId="77777777" w:rsidR="00596E16" w:rsidRDefault="00596E16" w:rsidP="00FF04EA">
      <w:r>
        <w:separator/>
      </w:r>
    </w:p>
  </w:endnote>
  <w:endnote w:type="continuationSeparator" w:id="0">
    <w:p w14:paraId="2803188B" w14:textId="77777777" w:rsidR="00596E16" w:rsidRDefault="00596E16" w:rsidP="00F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8481" w14:textId="77777777" w:rsidR="00596E16" w:rsidRDefault="00596E16" w:rsidP="00FF04EA">
      <w:r>
        <w:separator/>
      </w:r>
    </w:p>
  </w:footnote>
  <w:footnote w:type="continuationSeparator" w:id="0">
    <w:p w14:paraId="2B556B6B" w14:textId="77777777" w:rsidR="00596E16" w:rsidRDefault="00596E16" w:rsidP="00FF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Default="009A7271" w:rsidP="00FF04EA">
    <w:pPr>
      <w:pStyle w:val="Antrats"/>
      <w:jc w:val="right"/>
    </w:pPr>
    <w: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10A20"/>
    <w:rsid w:val="00030202"/>
    <w:rsid w:val="0003041D"/>
    <w:rsid w:val="00031543"/>
    <w:rsid w:val="0004249F"/>
    <w:rsid w:val="00051BCA"/>
    <w:rsid w:val="000722E5"/>
    <w:rsid w:val="000728CB"/>
    <w:rsid w:val="000B2D3A"/>
    <w:rsid w:val="000B6ED4"/>
    <w:rsid w:val="000C1338"/>
    <w:rsid w:val="000D1AE3"/>
    <w:rsid w:val="001043CB"/>
    <w:rsid w:val="00134A39"/>
    <w:rsid w:val="00157E91"/>
    <w:rsid w:val="00172443"/>
    <w:rsid w:val="001810DD"/>
    <w:rsid w:val="001C0503"/>
    <w:rsid w:val="001C29A2"/>
    <w:rsid w:val="001C6898"/>
    <w:rsid w:val="001D01AE"/>
    <w:rsid w:val="001D74F4"/>
    <w:rsid w:val="001E74D4"/>
    <w:rsid w:val="00203A17"/>
    <w:rsid w:val="002247BF"/>
    <w:rsid w:val="00263321"/>
    <w:rsid w:val="0027177A"/>
    <w:rsid w:val="002732E1"/>
    <w:rsid w:val="00287F4D"/>
    <w:rsid w:val="00292310"/>
    <w:rsid w:val="00294334"/>
    <w:rsid w:val="002B7F6C"/>
    <w:rsid w:val="002C69D6"/>
    <w:rsid w:val="002D4BD3"/>
    <w:rsid w:val="002E2097"/>
    <w:rsid w:val="002F180C"/>
    <w:rsid w:val="002F4445"/>
    <w:rsid w:val="00305F3B"/>
    <w:rsid w:val="00322467"/>
    <w:rsid w:val="003629A3"/>
    <w:rsid w:val="00362EBE"/>
    <w:rsid w:val="00364E4E"/>
    <w:rsid w:val="0037149A"/>
    <w:rsid w:val="00390638"/>
    <w:rsid w:val="00390AFB"/>
    <w:rsid w:val="00391ACD"/>
    <w:rsid w:val="003A1C79"/>
    <w:rsid w:val="003C1BEE"/>
    <w:rsid w:val="003D70E1"/>
    <w:rsid w:val="00404B5B"/>
    <w:rsid w:val="00405DA8"/>
    <w:rsid w:val="00410CE2"/>
    <w:rsid w:val="0041562E"/>
    <w:rsid w:val="00436568"/>
    <w:rsid w:val="0043777E"/>
    <w:rsid w:val="004525D2"/>
    <w:rsid w:val="00460E39"/>
    <w:rsid w:val="004824D2"/>
    <w:rsid w:val="0048666C"/>
    <w:rsid w:val="004A6108"/>
    <w:rsid w:val="004B25DF"/>
    <w:rsid w:val="004B6E96"/>
    <w:rsid w:val="004B6F89"/>
    <w:rsid w:val="004C0826"/>
    <w:rsid w:val="004C495F"/>
    <w:rsid w:val="004C5698"/>
    <w:rsid w:val="004F1CE5"/>
    <w:rsid w:val="004F3979"/>
    <w:rsid w:val="00500B99"/>
    <w:rsid w:val="00501A01"/>
    <w:rsid w:val="0050245D"/>
    <w:rsid w:val="00506F3A"/>
    <w:rsid w:val="005302FA"/>
    <w:rsid w:val="00530966"/>
    <w:rsid w:val="005431F9"/>
    <w:rsid w:val="00547845"/>
    <w:rsid w:val="00550C69"/>
    <w:rsid w:val="00556514"/>
    <w:rsid w:val="00563BAC"/>
    <w:rsid w:val="00590E98"/>
    <w:rsid w:val="005911D2"/>
    <w:rsid w:val="00594D24"/>
    <w:rsid w:val="00596E16"/>
    <w:rsid w:val="005A6395"/>
    <w:rsid w:val="005C5814"/>
    <w:rsid w:val="005D5B53"/>
    <w:rsid w:val="00612E43"/>
    <w:rsid w:val="0061469B"/>
    <w:rsid w:val="00624D9E"/>
    <w:rsid w:val="00634B9A"/>
    <w:rsid w:val="00637448"/>
    <w:rsid w:val="00673B48"/>
    <w:rsid w:val="006901A1"/>
    <w:rsid w:val="006A5794"/>
    <w:rsid w:val="006B4402"/>
    <w:rsid w:val="006C4A38"/>
    <w:rsid w:val="006C7E7B"/>
    <w:rsid w:val="0074090D"/>
    <w:rsid w:val="00743189"/>
    <w:rsid w:val="00746A38"/>
    <w:rsid w:val="00782940"/>
    <w:rsid w:val="007868F7"/>
    <w:rsid w:val="00791B78"/>
    <w:rsid w:val="00797606"/>
    <w:rsid w:val="007D55B9"/>
    <w:rsid w:val="007E714B"/>
    <w:rsid w:val="00803863"/>
    <w:rsid w:val="00826584"/>
    <w:rsid w:val="008323B0"/>
    <w:rsid w:val="0083664C"/>
    <w:rsid w:val="00854B51"/>
    <w:rsid w:val="008946E1"/>
    <w:rsid w:val="008B426A"/>
    <w:rsid w:val="008D230C"/>
    <w:rsid w:val="008F16AA"/>
    <w:rsid w:val="00900F4C"/>
    <w:rsid w:val="0090207A"/>
    <w:rsid w:val="00915AD3"/>
    <w:rsid w:val="0094599F"/>
    <w:rsid w:val="00971379"/>
    <w:rsid w:val="0099723D"/>
    <w:rsid w:val="009A7271"/>
    <w:rsid w:val="009B22E1"/>
    <w:rsid w:val="009C2A2F"/>
    <w:rsid w:val="00A067F1"/>
    <w:rsid w:val="00A07F9F"/>
    <w:rsid w:val="00A10407"/>
    <w:rsid w:val="00A25DEB"/>
    <w:rsid w:val="00A3033D"/>
    <w:rsid w:val="00A928FF"/>
    <w:rsid w:val="00AA665E"/>
    <w:rsid w:val="00AC271C"/>
    <w:rsid w:val="00AC4D2B"/>
    <w:rsid w:val="00AC5CB3"/>
    <w:rsid w:val="00AD6D3B"/>
    <w:rsid w:val="00AF4470"/>
    <w:rsid w:val="00B05557"/>
    <w:rsid w:val="00B16D8F"/>
    <w:rsid w:val="00B32EC5"/>
    <w:rsid w:val="00B34CA7"/>
    <w:rsid w:val="00B37A5F"/>
    <w:rsid w:val="00B465E6"/>
    <w:rsid w:val="00B5353B"/>
    <w:rsid w:val="00B64957"/>
    <w:rsid w:val="00B70633"/>
    <w:rsid w:val="00B7530D"/>
    <w:rsid w:val="00B80ED7"/>
    <w:rsid w:val="00B838D2"/>
    <w:rsid w:val="00B96A8D"/>
    <w:rsid w:val="00BA1582"/>
    <w:rsid w:val="00BA42A4"/>
    <w:rsid w:val="00BA5813"/>
    <w:rsid w:val="00BA64E9"/>
    <w:rsid w:val="00BB177A"/>
    <w:rsid w:val="00BD172C"/>
    <w:rsid w:val="00BE7A24"/>
    <w:rsid w:val="00C17239"/>
    <w:rsid w:val="00C17D73"/>
    <w:rsid w:val="00C26CD3"/>
    <w:rsid w:val="00C43C88"/>
    <w:rsid w:val="00C636F7"/>
    <w:rsid w:val="00C67122"/>
    <w:rsid w:val="00CB447C"/>
    <w:rsid w:val="00CE3178"/>
    <w:rsid w:val="00CF352B"/>
    <w:rsid w:val="00CF66A6"/>
    <w:rsid w:val="00D06E26"/>
    <w:rsid w:val="00D17F14"/>
    <w:rsid w:val="00D30106"/>
    <w:rsid w:val="00D34469"/>
    <w:rsid w:val="00D47E7E"/>
    <w:rsid w:val="00D63A64"/>
    <w:rsid w:val="00D759F6"/>
    <w:rsid w:val="00D81C1B"/>
    <w:rsid w:val="00D86924"/>
    <w:rsid w:val="00D91D79"/>
    <w:rsid w:val="00DA5BD5"/>
    <w:rsid w:val="00DB6C13"/>
    <w:rsid w:val="00DC1A28"/>
    <w:rsid w:val="00DE2AB4"/>
    <w:rsid w:val="00DF4826"/>
    <w:rsid w:val="00E050BF"/>
    <w:rsid w:val="00E17C58"/>
    <w:rsid w:val="00E32ED9"/>
    <w:rsid w:val="00E46A79"/>
    <w:rsid w:val="00E6458E"/>
    <w:rsid w:val="00E71059"/>
    <w:rsid w:val="00E716C3"/>
    <w:rsid w:val="00E879C7"/>
    <w:rsid w:val="00EA2175"/>
    <w:rsid w:val="00EB47F9"/>
    <w:rsid w:val="00EB5D6B"/>
    <w:rsid w:val="00EC6F23"/>
    <w:rsid w:val="00EF074F"/>
    <w:rsid w:val="00F04899"/>
    <w:rsid w:val="00F30D5F"/>
    <w:rsid w:val="00F35DC3"/>
    <w:rsid w:val="00F45967"/>
    <w:rsid w:val="00F57AB7"/>
    <w:rsid w:val="00F66986"/>
    <w:rsid w:val="00F7008B"/>
    <w:rsid w:val="00F82505"/>
    <w:rsid w:val="00FB1393"/>
    <w:rsid w:val="00FC6725"/>
    <w:rsid w:val="00FD0236"/>
    <w:rsid w:val="00FF04EA"/>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9753352E-9E51-4171-B9FD-AB8D1E0A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 w:type="paragraph" w:styleId="Sraopastraipa">
    <w:name w:val="List Paragraph"/>
    <w:basedOn w:val="prastasis"/>
    <w:uiPriority w:val="34"/>
    <w:qFormat/>
    <w:rsid w:val="0062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2B6C-AF51-492C-9BDA-B3339A33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4715</Words>
  <Characters>2689</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2023-11-16T08:47:00Z</cp:lastPrinted>
  <dcterms:created xsi:type="dcterms:W3CDTF">2023-11-21T13:12:00Z</dcterms:created>
  <dcterms:modified xsi:type="dcterms:W3CDTF">2023-11-21T14:30:00Z</dcterms:modified>
</cp:coreProperties>
</file>