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2B7" w14:textId="77777777" w:rsidR="00342285" w:rsidRPr="0026359B" w:rsidRDefault="000B2DE5" w:rsidP="000A23B9">
      <w:pPr>
        <w:ind w:left="7776"/>
        <w:rPr>
          <w:szCs w:val="24"/>
        </w:rPr>
      </w:pPr>
      <w:r>
        <w:rPr>
          <w:noProof/>
          <w:lang w:eastAsia="lt-LT"/>
        </w:rPr>
        <w:drawing>
          <wp:anchor distT="0" distB="0" distL="114300" distR="114300" simplePos="0" relativeHeight="251657728" behindDoc="1" locked="0" layoutInCell="1" allowOverlap="1" wp14:anchorId="7919ED3D" wp14:editId="72AF3378">
            <wp:simplePos x="0" y="0"/>
            <wp:positionH relativeFrom="column">
              <wp:posOffset>2672715</wp:posOffset>
            </wp:positionH>
            <wp:positionV relativeFrom="paragraph">
              <wp:posOffset>78105</wp:posOffset>
            </wp:positionV>
            <wp:extent cx="542925" cy="695325"/>
            <wp:effectExtent l="0" t="0" r="9525" b="9525"/>
            <wp:wrapNone/>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pic:spPr>
                </pic:pic>
              </a:graphicData>
            </a:graphic>
          </wp:anchor>
        </w:drawing>
      </w:r>
      <w:r w:rsidR="00342285" w:rsidRPr="0026359B">
        <w:rPr>
          <w:szCs w:val="24"/>
        </w:rPr>
        <w:t>Projektas</w:t>
      </w:r>
    </w:p>
    <w:p w14:paraId="59E4103D" w14:textId="77777777" w:rsidR="00342285" w:rsidRPr="0026359B" w:rsidRDefault="00342285" w:rsidP="00342285">
      <w:pPr>
        <w:jc w:val="center"/>
      </w:pPr>
    </w:p>
    <w:p w14:paraId="1A95DC8D" w14:textId="77777777" w:rsidR="00342285" w:rsidRPr="0026359B" w:rsidRDefault="00342285" w:rsidP="00342285">
      <w:pPr>
        <w:rPr>
          <w:rFonts w:ascii="TimesLT" w:hAnsi="TimesLT"/>
          <w:b/>
        </w:rPr>
      </w:pPr>
    </w:p>
    <w:p w14:paraId="023ADD7A" w14:textId="77777777" w:rsidR="00342285" w:rsidRDefault="00342285" w:rsidP="00342285">
      <w:pPr>
        <w:rPr>
          <w:rFonts w:ascii="TimesLT" w:hAnsi="TimesLT"/>
          <w:b/>
        </w:rPr>
      </w:pPr>
    </w:p>
    <w:p w14:paraId="7C66C667" w14:textId="77777777" w:rsidR="000A23B9" w:rsidRPr="0026359B" w:rsidRDefault="000A23B9" w:rsidP="00342285">
      <w:pPr>
        <w:rPr>
          <w:rFonts w:ascii="TimesLT" w:hAnsi="TimesLT"/>
          <w:b/>
        </w:rPr>
      </w:pPr>
    </w:p>
    <w:p w14:paraId="274F330A" w14:textId="77777777" w:rsidR="00342285" w:rsidRPr="00CA6301" w:rsidRDefault="00342285" w:rsidP="00342285">
      <w:pPr>
        <w:jc w:val="center"/>
        <w:rPr>
          <w:b/>
          <w:szCs w:val="24"/>
        </w:rPr>
      </w:pPr>
      <w:r w:rsidRPr="00CA6301">
        <w:rPr>
          <w:b/>
          <w:szCs w:val="24"/>
        </w:rPr>
        <w:t>ROKIŠKIO RAJONO SAVIVALDYBĖS TARYBA</w:t>
      </w:r>
    </w:p>
    <w:p w14:paraId="2465D670" w14:textId="77777777" w:rsidR="00342285" w:rsidRPr="00CA6301" w:rsidRDefault="00342285" w:rsidP="00342285">
      <w:pPr>
        <w:jc w:val="center"/>
        <w:rPr>
          <w:b/>
          <w:szCs w:val="24"/>
        </w:rPr>
      </w:pPr>
    </w:p>
    <w:p w14:paraId="71E03BF5" w14:textId="1300A2D3" w:rsidR="00342285" w:rsidRPr="00CA6301" w:rsidRDefault="00342285" w:rsidP="00342285">
      <w:pPr>
        <w:jc w:val="center"/>
        <w:rPr>
          <w:b/>
          <w:szCs w:val="24"/>
        </w:rPr>
      </w:pPr>
      <w:r w:rsidRPr="00CA6301">
        <w:rPr>
          <w:b/>
          <w:szCs w:val="24"/>
        </w:rPr>
        <w:t>SPRENDIMAS</w:t>
      </w:r>
    </w:p>
    <w:p w14:paraId="42692BD3" w14:textId="4ED6FD00" w:rsidR="00B6308D" w:rsidRDefault="00352AB9" w:rsidP="00B6308D">
      <w:pPr>
        <w:jc w:val="center"/>
        <w:rPr>
          <w:b/>
          <w:szCs w:val="24"/>
        </w:rPr>
      </w:pPr>
      <w:r w:rsidRPr="00352AB9">
        <w:rPr>
          <w:b/>
          <w:szCs w:val="24"/>
        </w:rPr>
        <w:t>DĖL ROKIŠKIO RAJONO SAVIVALDYBĖ</w:t>
      </w:r>
      <w:r>
        <w:rPr>
          <w:b/>
          <w:szCs w:val="24"/>
        </w:rPr>
        <w:t>S</w:t>
      </w:r>
      <w:r w:rsidRPr="00352AB9">
        <w:rPr>
          <w:b/>
          <w:szCs w:val="24"/>
        </w:rPr>
        <w:t xml:space="preserve"> TARYBOS 2018 M. GRUODŽIO 21 D. SPRENDIMO NR. TS-287 „DĖL ROKIŠKIO RAJONO SAVIVALDYBĖS VIETINĖS REIKŠMĖS VIEŠŲJŲ KELIŲ IR GATVIŲ SĄRAŠO PATVIRTINIMO“ PAKEITIMO</w:t>
      </w:r>
    </w:p>
    <w:p w14:paraId="57C32760" w14:textId="77777777" w:rsidR="007A7F35" w:rsidRPr="0026359B" w:rsidRDefault="007A7F35" w:rsidP="00B6308D">
      <w:pPr>
        <w:jc w:val="center"/>
        <w:rPr>
          <w:szCs w:val="24"/>
        </w:rPr>
      </w:pPr>
    </w:p>
    <w:p w14:paraId="74CA7306" w14:textId="25269DB8" w:rsidR="00B6308D" w:rsidRPr="0026359B" w:rsidRDefault="003E2705" w:rsidP="00B6308D">
      <w:pPr>
        <w:ind w:left="-567"/>
        <w:jc w:val="center"/>
        <w:outlineLvl w:val="0"/>
      </w:pPr>
      <w:r>
        <w:t>202</w:t>
      </w:r>
      <w:r w:rsidR="00DC7A7A">
        <w:t>3</w:t>
      </w:r>
      <w:r w:rsidR="00B6308D" w:rsidRPr="0026359B">
        <w:t xml:space="preserve"> m. </w:t>
      </w:r>
      <w:r w:rsidR="00DC7A7A">
        <w:t>lapkričio</w:t>
      </w:r>
      <w:r w:rsidR="00B6308D" w:rsidRPr="0026359B">
        <w:t xml:space="preserve"> </w:t>
      </w:r>
      <w:r w:rsidR="00DC7A7A">
        <w:t>30</w:t>
      </w:r>
      <w:r w:rsidR="00B6308D" w:rsidRPr="0026359B">
        <w:t xml:space="preserve"> d. Nr. TS-</w:t>
      </w:r>
    </w:p>
    <w:p w14:paraId="15ABB5A1" w14:textId="77777777" w:rsidR="00B6308D" w:rsidRPr="0026359B" w:rsidRDefault="00B6308D" w:rsidP="00B6308D">
      <w:pPr>
        <w:jc w:val="center"/>
      </w:pPr>
      <w:r w:rsidRPr="0026359B">
        <w:t>Rokiškis</w:t>
      </w:r>
    </w:p>
    <w:p w14:paraId="77638C1F" w14:textId="77777777" w:rsidR="00B6308D" w:rsidRDefault="00B6308D" w:rsidP="00B6308D">
      <w:pPr>
        <w:jc w:val="center"/>
        <w:rPr>
          <w:szCs w:val="24"/>
        </w:rPr>
      </w:pPr>
    </w:p>
    <w:p w14:paraId="410368AA" w14:textId="77777777" w:rsidR="000B2DE5" w:rsidRPr="0026359B" w:rsidRDefault="000B2DE5" w:rsidP="000B2DE5">
      <w:pPr>
        <w:ind w:firstLine="851"/>
        <w:jc w:val="center"/>
        <w:rPr>
          <w:szCs w:val="24"/>
        </w:rPr>
      </w:pPr>
    </w:p>
    <w:p w14:paraId="3AD30EB6" w14:textId="43C704EC" w:rsidR="00484822" w:rsidRPr="0026359B" w:rsidRDefault="00484822" w:rsidP="000B2DE5">
      <w:pPr>
        <w:ind w:firstLine="851"/>
        <w:jc w:val="both"/>
        <w:rPr>
          <w:szCs w:val="24"/>
        </w:rPr>
      </w:pPr>
      <w:r w:rsidRPr="0026359B">
        <w:rPr>
          <w:szCs w:val="24"/>
        </w:rPr>
        <w:t xml:space="preserve">Rokiškio rajono savivaldybės taryba </w:t>
      </w:r>
      <w:r w:rsidRPr="0026359B">
        <w:rPr>
          <w:spacing w:val="40"/>
          <w:szCs w:val="24"/>
        </w:rPr>
        <w:t>nusprendžia:</w:t>
      </w:r>
    </w:p>
    <w:p w14:paraId="4DE8247F" w14:textId="14730CD6" w:rsidR="00B6308D" w:rsidRDefault="00DF6925" w:rsidP="000B2DE5">
      <w:pPr>
        <w:ind w:firstLine="851"/>
        <w:jc w:val="both"/>
        <w:rPr>
          <w:szCs w:val="24"/>
        </w:rPr>
      </w:pPr>
      <w:r>
        <w:rPr>
          <w:szCs w:val="24"/>
        </w:rPr>
        <w:t xml:space="preserve">1. </w:t>
      </w:r>
      <w:r w:rsidR="00352AB9" w:rsidRPr="00352AB9">
        <w:rPr>
          <w:szCs w:val="24"/>
        </w:rPr>
        <w:t xml:space="preserve">Pakeisti </w:t>
      </w:r>
      <w:r w:rsidR="00352AB9">
        <w:rPr>
          <w:szCs w:val="24"/>
        </w:rPr>
        <w:t>Rokiškio rajono savivaldybės vietinės reikšmės viešųjų kelių ir gatvių sąrašą</w:t>
      </w:r>
      <w:r w:rsidR="00352AB9" w:rsidRPr="00352AB9">
        <w:rPr>
          <w:szCs w:val="24"/>
        </w:rPr>
        <w:t>, pa</w:t>
      </w:r>
      <w:r w:rsidR="00352AB9">
        <w:rPr>
          <w:szCs w:val="24"/>
        </w:rPr>
        <w:t>tvirtintą Rokiškio rajono saviv</w:t>
      </w:r>
      <w:r w:rsidR="00352AB9" w:rsidRPr="00352AB9">
        <w:rPr>
          <w:szCs w:val="24"/>
        </w:rPr>
        <w:t>a</w:t>
      </w:r>
      <w:r w:rsidR="00352AB9">
        <w:rPr>
          <w:szCs w:val="24"/>
        </w:rPr>
        <w:t>ldybės tarybos 2018</w:t>
      </w:r>
      <w:r w:rsidR="00352AB9" w:rsidRPr="00352AB9">
        <w:rPr>
          <w:szCs w:val="24"/>
        </w:rPr>
        <w:t xml:space="preserve"> m. </w:t>
      </w:r>
      <w:r w:rsidR="00352AB9">
        <w:rPr>
          <w:szCs w:val="24"/>
        </w:rPr>
        <w:t xml:space="preserve">gruodžio 21 d. sprendimu Nr. TS-287 </w:t>
      </w:r>
      <w:r w:rsidR="00352AB9" w:rsidRPr="00EE509D">
        <w:rPr>
          <w:szCs w:val="24"/>
        </w:rPr>
        <w:t>„Dėl Rokiškio rajono savivaldybės vietinės reikšmės viešųjų kelių ir gatvių sąrašo patvirtinimo“</w:t>
      </w:r>
      <w:r w:rsidR="00E30A4B">
        <w:rPr>
          <w:szCs w:val="24"/>
        </w:rPr>
        <w:t>,</w:t>
      </w:r>
      <w:r w:rsidR="00352AB9" w:rsidRPr="00EE509D">
        <w:rPr>
          <w:szCs w:val="24"/>
        </w:rPr>
        <w:t xml:space="preserve"> </w:t>
      </w:r>
      <w:r w:rsidR="00352AB9" w:rsidRPr="00352AB9">
        <w:rPr>
          <w:szCs w:val="24"/>
        </w:rPr>
        <w:t>ir jį išdėstyti nauja redakcija (pridedama).</w:t>
      </w:r>
    </w:p>
    <w:p w14:paraId="6CCF2A40" w14:textId="0AF3117A" w:rsidR="00DF6925" w:rsidRPr="0026359B" w:rsidRDefault="00DF6925" w:rsidP="000B2DE5">
      <w:pPr>
        <w:ind w:firstLine="851"/>
        <w:jc w:val="both"/>
        <w:rPr>
          <w:b/>
          <w:szCs w:val="24"/>
        </w:rPr>
      </w:pPr>
      <w:r>
        <w:rPr>
          <w:szCs w:val="24"/>
        </w:rPr>
        <w:t>2. Pripažinti netekusiu galios Rokiškio rajono savivaldybės tarybos 2022 m. kovo 25 d. sprendimą Nr. TS-57 „Dėl Rokiškio rajono saviv</w:t>
      </w:r>
      <w:r w:rsidRPr="00352AB9">
        <w:rPr>
          <w:szCs w:val="24"/>
        </w:rPr>
        <w:t>a</w:t>
      </w:r>
      <w:r>
        <w:rPr>
          <w:szCs w:val="24"/>
        </w:rPr>
        <w:t>ldybės tarybos 2018</w:t>
      </w:r>
      <w:r w:rsidRPr="00352AB9">
        <w:rPr>
          <w:szCs w:val="24"/>
        </w:rPr>
        <w:t xml:space="preserve"> m. </w:t>
      </w:r>
      <w:r>
        <w:rPr>
          <w:szCs w:val="24"/>
        </w:rPr>
        <w:t xml:space="preserve">gruodžio 21 d. sprendimo Nr. TS-287 </w:t>
      </w:r>
      <w:r w:rsidRPr="00EE509D">
        <w:rPr>
          <w:szCs w:val="24"/>
        </w:rPr>
        <w:t>„Dėl Rokiškio rajono savivaldybės vietinės reikšmės viešųjų kelių ir gatvių sąrašo patvirtinimo“</w:t>
      </w:r>
      <w:r>
        <w:rPr>
          <w:szCs w:val="24"/>
        </w:rPr>
        <w:t xml:space="preserve"> dalinio pakeitimo“.</w:t>
      </w:r>
    </w:p>
    <w:p w14:paraId="3A57B224" w14:textId="77777777" w:rsidR="00161192" w:rsidRPr="0026359B" w:rsidRDefault="00161192" w:rsidP="00161192">
      <w:pPr>
        <w:jc w:val="both"/>
        <w:rPr>
          <w:szCs w:val="24"/>
        </w:rPr>
      </w:pPr>
    </w:p>
    <w:p w14:paraId="5159E9BE" w14:textId="77777777" w:rsidR="00161192" w:rsidRDefault="00161192" w:rsidP="00810FAE">
      <w:pPr>
        <w:ind w:firstLine="384"/>
        <w:jc w:val="both"/>
        <w:rPr>
          <w:szCs w:val="24"/>
        </w:rPr>
      </w:pPr>
    </w:p>
    <w:p w14:paraId="4A44C995" w14:textId="77777777" w:rsidR="00DF6925" w:rsidRDefault="00DF6925" w:rsidP="00810FAE">
      <w:pPr>
        <w:ind w:firstLine="384"/>
        <w:jc w:val="both"/>
        <w:rPr>
          <w:szCs w:val="24"/>
        </w:rPr>
      </w:pPr>
    </w:p>
    <w:p w14:paraId="3FFCBB08" w14:textId="77777777" w:rsidR="00DF6925" w:rsidRPr="0026359B" w:rsidRDefault="00DF6925" w:rsidP="00810FAE">
      <w:pPr>
        <w:ind w:firstLine="384"/>
        <w:jc w:val="both"/>
        <w:rPr>
          <w:szCs w:val="24"/>
        </w:rPr>
      </w:pPr>
    </w:p>
    <w:p w14:paraId="0168EFA0" w14:textId="77777777" w:rsidR="00161192" w:rsidRPr="0026359B" w:rsidRDefault="00352AB9" w:rsidP="00161192">
      <w:pPr>
        <w:jc w:val="both"/>
        <w:rPr>
          <w:szCs w:val="24"/>
        </w:rPr>
      </w:pPr>
      <w:r>
        <w:t>Savivaldybės meras</w:t>
      </w:r>
      <w:r>
        <w:tab/>
      </w:r>
      <w:r>
        <w:tab/>
      </w:r>
      <w:r>
        <w:tab/>
      </w:r>
      <w:r>
        <w:tab/>
        <w:t>Ramūnas Godeliauskas</w:t>
      </w:r>
    </w:p>
    <w:p w14:paraId="31BD792F" w14:textId="77777777" w:rsidR="00B6308D" w:rsidRPr="0026359B" w:rsidRDefault="00B6308D" w:rsidP="00810FAE">
      <w:pPr>
        <w:ind w:firstLine="384"/>
        <w:jc w:val="both"/>
        <w:rPr>
          <w:szCs w:val="24"/>
        </w:rPr>
      </w:pPr>
    </w:p>
    <w:p w14:paraId="4CDED26C" w14:textId="77777777" w:rsidR="00B6308D" w:rsidRPr="0026359B" w:rsidRDefault="00B6308D" w:rsidP="00810FAE">
      <w:pPr>
        <w:ind w:firstLine="384"/>
        <w:jc w:val="both"/>
        <w:rPr>
          <w:szCs w:val="24"/>
        </w:rPr>
      </w:pPr>
    </w:p>
    <w:p w14:paraId="1B3B501E" w14:textId="77777777" w:rsidR="00B6308D" w:rsidRPr="0026359B" w:rsidRDefault="00B6308D" w:rsidP="00810FAE">
      <w:pPr>
        <w:ind w:firstLine="384"/>
        <w:jc w:val="both"/>
        <w:rPr>
          <w:szCs w:val="24"/>
        </w:rPr>
      </w:pPr>
    </w:p>
    <w:p w14:paraId="4D7D46A5" w14:textId="77777777" w:rsidR="00161192" w:rsidRPr="0026359B" w:rsidRDefault="00161192" w:rsidP="00810FAE">
      <w:pPr>
        <w:ind w:firstLine="384"/>
        <w:jc w:val="both"/>
        <w:rPr>
          <w:szCs w:val="24"/>
        </w:rPr>
      </w:pPr>
    </w:p>
    <w:p w14:paraId="5A0C072D" w14:textId="77777777" w:rsidR="00161192" w:rsidRPr="0026359B" w:rsidRDefault="00161192" w:rsidP="00810FAE">
      <w:pPr>
        <w:ind w:firstLine="384"/>
        <w:jc w:val="both"/>
        <w:rPr>
          <w:szCs w:val="24"/>
        </w:rPr>
      </w:pPr>
    </w:p>
    <w:p w14:paraId="1A7C1E05" w14:textId="77777777" w:rsidR="00161192" w:rsidRPr="0026359B" w:rsidRDefault="00161192" w:rsidP="00810FAE">
      <w:pPr>
        <w:ind w:firstLine="384"/>
        <w:jc w:val="both"/>
        <w:rPr>
          <w:szCs w:val="24"/>
        </w:rPr>
      </w:pPr>
    </w:p>
    <w:p w14:paraId="26986309" w14:textId="77777777" w:rsidR="00161192" w:rsidRPr="0026359B" w:rsidRDefault="00161192" w:rsidP="00810FAE">
      <w:pPr>
        <w:ind w:firstLine="384"/>
        <w:jc w:val="both"/>
        <w:rPr>
          <w:szCs w:val="24"/>
        </w:rPr>
      </w:pPr>
    </w:p>
    <w:p w14:paraId="3F1C131B" w14:textId="77777777" w:rsidR="00161192" w:rsidRPr="0026359B" w:rsidRDefault="00161192" w:rsidP="00810FAE">
      <w:pPr>
        <w:ind w:firstLine="384"/>
        <w:jc w:val="both"/>
        <w:rPr>
          <w:szCs w:val="24"/>
        </w:rPr>
      </w:pPr>
    </w:p>
    <w:p w14:paraId="3315CD8C" w14:textId="77777777" w:rsidR="00161192" w:rsidRPr="0026359B" w:rsidRDefault="00161192" w:rsidP="00342285">
      <w:pPr>
        <w:jc w:val="both"/>
        <w:rPr>
          <w:szCs w:val="24"/>
        </w:rPr>
      </w:pPr>
    </w:p>
    <w:p w14:paraId="667B4C6C" w14:textId="77777777" w:rsidR="00484822" w:rsidRPr="0026359B" w:rsidRDefault="00484822" w:rsidP="00342285">
      <w:pPr>
        <w:jc w:val="both"/>
        <w:rPr>
          <w:szCs w:val="24"/>
        </w:rPr>
      </w:pPr>
    </w:p>
    <w:p w14:paraId="232FBFE6" w14:textId="77777777" w:rsidR="00484822" w:rsidRDefault="00484822" w:rsidP="00342285">
      <w:pPr>
        <w:jc w:val="both"/>
        <w:rPr>
          <w:szCs w:val="24"/>
        </w:rPr>
      </w:pPr>
    </w:p>
    <w:p w14:paraId="79E1AD46" w14:textId="77777777" w:rsidR="00D41F30" w:rsidRDefault="00D41F30" w:rsidP="00342285">
      <w:pPr>
        <w:jc w:val="both"/>
        <w:rPr>
          <w:szCs w:val="24"/>
        </w:rPr>
      </w:pPr>
    </w:p>
    <w:p w14:paraId="61C144A6" w14:textId="77777777" w:rsidR="00D41F30" w:rsidRDefault="00D41F30" w:rsidP="00342285">
      <w:pPr>
        <w:jc w:val="both"/>
        <w:rPr>
          <w:szCs w:val="24"/>
        </w:rPr>
      </w:pPr>
    </w:p>
    <w:p w14:paraId="4E7375A3" w14:textId="77777777" w:rsidR="00352AB9" w:rsidRDefault="00352AB9" w:rsidP="00342285">
      <w:pPr>
        <w:jc w:val="both"/>
        <w:rPr>
          <w:szCs w:val="24"/>
        </w:rPr>
      </w:pPr>
    </w:p>
    <w:p w14:paraId="3E74C62E" w14:textId="77777777" w:rsidR="00352AB9" w:rsidRDefault="00352AB9" w:rsidP="00342285">
      <w:pPr>
        <w:jc w:val="both"/>
        <w:rPr>
          <w:szCs w:val="24"/>
        </w:rPr>
      </w:pPr>
    </w:p>
    <w:p w14:paraId="20E3B5FE" w14:textId="77777777" w:rsidR="00352AB9" w:rsidRDefault="00352AB9" w:rsidP="00342285">
      <w:pPr>
        <w:jc w:val="both"/>
        <w:rPr>
          <w:szCs w:val="24"/>
        </w:rPr>
      </w:pPr>
    </w:p>
    <w:p w14:paraId="5AC99E99" w14:textId="77777777" w:rsidR="00352AB9" w:rsidRDefault="00352AB9" w:rsidP="00342285">
      <w:pPr>
        <w:jc w:val="both"/>
        <w:rPr>
          <w:szCs w:val="24"/>
        </w:rPr>
      </w:pPr>
    </w:p>
    <w:p w14:paraId="136EF5D6" w14:textId="77777777" w:rsidR="00DF6925" w:rsidRDefault="00DF6925" w:rsidP="00342285">
      <w:pPr>
        <w:jc w:val="both"/>
        <w:rPr>
          <w:szCs w:val="24"/>
        </w:rPr>
      </w:pPr>
    </w:p>
    <w:p w14:paraId="03D63ECF" w14:textId="77777777" w:rsidR="00D41F30" w:rsidRDefault="00D41F30" w:rsidP="00342285">
      <w:pPr>
        <w:jc w:val="both"/>
        <w:rPr>
          <w:szCs w:val="24"/>
        </w:rPr>
      </w:pPr>
    </w:p>
    <w:p w14:paraId="4D343BE7" w14:textId="77777777" w:rsidR="00D41F30" w:rsidRPr="0026359B" w:rsidRDefault="00D41F30" w:rsidP="00342285">
      <w:pPr>
        <w:jc w:val="both"/>
        <w:rPr>
          <w:szCs w:val="24"/>
        </w:rPr>
      </w:pPr>
    </w:p>
    <w:p w14:paraId="3A052DC1" w14:textId="77777777" w:rsidR="00484822" w:rsidRPr="0026359B" w:rsidRDefault="00484822" w:rsidP="00342285">
      <w:pPr>
        <w:jc w:val="both"/>
        <w:rPr>
          <w:szCs w:val="24"/>
        </w:rPr>
      </w:pPr>
    </w:p>
    <w:p w14:paraId="73B90579" w14:textId="77777777" w:rsidR="00EA1778" w:rsidRPr="0026359B" w:rsidRDefault="00161192" w:rsidP="00EA1778">
      <w:pPr>
        <w:jc w:val="both"/>
        <w:rPr>
          <w:szCs w:val="24"/>
        </w:rPr>
      </w:pPr>
      <w:r w:rsidRPr="0026359B">
        <w:rPr>
          <w:szCs w:val="24"/>
        </w:rPr>
        <w:t>Augustinas Blažys</w:t>
      </w:r>
    </w:p>
    <w:p w14:paraId="687E9A00" w14:textId="0DD65A1A" w:rsidR="00CA6301" w:rsidRDefault="00FC5773" w:rsidP="00CA6301">
      <w:pPr>
        <w:jc w:val="center"/>
        <w:rPr>
          <w:b/>
          <w:szCs w:val="24"/>
        </w:rPr>
      </w:pPr>
      <w:r w:rsidRPr="0026359B">
        <w:rPr>
          <w:b/>
          <w:szCs w:val="24"/>
        </w:rPr>
        <w:lastRenderedPageBreak/>
        <w:t xml:space="preserve">SPRENDIMO PROJEKTO </w:t>
      </w:r>
    </w:p>
    <w:p w14:paraId="5D598A39" w14:textId="15D6B230" w:rsidR="00FC5773" w:rsidRPr="0026359B" w:rsidRDefault="00FC5773" w:rsidP="00CA6301">
      <w:pPr>
        <w:jc w:val="center"/>
        <w:rPr>
          <w:b/>
          <w:szCs w:val="24"/>
        </w:rPr>
      </w:pPr>
      <w:r w:rsidRPr="0026359B">
        <w:rPr>
          <w:b/>
          <w:szCs w:val="24"/>
        </w:rPr>
        <w:t>,,</w:t>
      </w:r>
      <w:r w:rsidR="00352AB9" w:rsidRPr="00352AB9">
        <w:rPr>
          <w:b/>
          <w:szCs w:val="24"/>
        </w:rPr>
        <w:t>DĖL ROKIŠKIO RAJONO SAVIVALDYBĖ</w:t>
      </w:r>
      <w:r w:rsidR="00352AB9">
        <w:rPr>
          <w:b/>
          <w:szCs w:val="24"/>
        </w:rPr>
        <w:t>S</w:t>
      </w:r>
      <w:r w:rsidR="00352AB9" w:rsidRPr="00352AB9">
        <w:rPr>
          <w:b/>
          <w:szCs w:val="24"/>
        </w:rPr>
        <w:t xml:space="preserve"> TARYBOS 2018 M. GRUODŽIO 21 D. SPRENDIMO NR. TS-287 „DĖL ROKIŠKIO RAJONO SAVIVALDYBĖS VIETINĖS REIKŠMĖS VIEŠŲJŲ KELIŲ IR GATVIŲ SĄRAŠO PATVIRTINIMO“ PAKEITIMO</w:t>
      </w:r>
      <w:r w:rsidRPr="0026359B">
        <w:rPr>
          <w:b/>
          <w:szCs w:val="24"/>
        </w:rPr>
        <w:t>“ AIŠKINAMASIS RAŠTAS</w:t>
      </w:r>
    </w:p>
    <w:p w14:paraId="4F18911C" w14:textId="77777777" w:rsidR="00FC5773" w:rsidRPr="0026359B" w:rsidRDefault="00FC5773" w:rsidP="00FC5773">
      <w:pPr>
        <w:jc w:val="center"/>
        <w:rPr>
          <w:b/>
          <w:szCs w:val="24"/>
        </w:rPr>
      </w:pPr>
    </w:p>
    <w:p w14:paraId="7C83C84B" w14:textId="0D3A72A6" w:rsidR="00FC5773" w:rsidRPr="0026359B" w:rsidRDefault="00FC5773" w:rsidP="00FC5773">
      <w:pPr>
        <w:jc w:val="center"/>
        <w:rPr>
          <w:szCs w:val="24"/>
        </w:rPr>
      </w:pPr>
      <w:r w:rsidRPr="0026359B">
        <w:rPr>
          <w:szCs w:val="24"/>
        </w:rPr>
        <w:t>20</w:t>
      </w:r>
      <w:r w:rsidR="003E2705">
        <w:rPr>
          <w:szCs w:val="24"/>
        </w:rPr>
        <w:t>2</w:t>
      </w:r>
      <w:r w:rsidR="00FB0B24">
        <w:rPr>
          <w:szCs w:val="24"/>
        </w:rPr>
        <w:t>3</w:t>
      </w:r>
      <w:r w:rsidR="003E2705">
        <w:rPr>
          <w:szCs w:val="24"/>
        </w:rPr>
        <w:t>-</w:t>
      </w:r>
      <w:r w:rsidR="00FB0B24">
        <w:rPr>
          <w:szCs w:val="24"/>
        </w:rPr>
        <w:t>11</w:t>
      </w:r>
      <w:r w:rsidRPr="0026359B">
        <w:rPr>
          <w:szCs w:val="24"/>
        </w:rPr>
        <w:t>-</w:t>
      </w:r>
      <w:r w:rsidR="0030564E">
        <w:rPr>
          <w:szCs w:val="24"/>
        </w:rPr>
        <w:t>3</w:t>
      </w:r>
      <w:r w:rsidR="00FB0B24">
        <w:rPr>
          <w:szCs w:val="24"/>
        </w:rPr>
        <w:t>0</w:t>
      </w:r>
    </w:p>
    <w:p w14:paraId="51316913" w14:textId="77777777" w:rsidR="00EF7978" w:rsidRDefault="00EF7978" w:rsidP="00FC5773">
      <w:pPr>
        <w:jc w:val="center"/>
        <w:rPr>
          <w:szCs w:val="24"/>
        </w:rPr>
      </w:pPr>
    </w:p>
    <w:p w14:paraId="27309816" w14:textId="15F6835C" w:rsidR="0030564E" w:rsidRPr="008443BE" w:rsidRDefault="0030564E" w:rsidP="00CA6301">
      <w:pPr>
        <w:jc w:val="both"/>
        <w:rPr>
          <w:szCs w:val="24"/>
        </w:rPr>
      </w:pPr>
      <w:r w:rsidRPr="008443BE">
        <w:rPr>
          <w:szCs w:val="24"/>
        </w:rPr>
        <w:t xml:space="preserve">Projekto rengėjas – </w:t>
      </w:r>
      <w:r>
        <w:rPr>
          <w:szCs w:val="24"/>
        </w:rPr>
        <w:t>Augustinas Blažys, Statybos ir infrastruktūros plėtros skyriaus vedėjo</w:t>
      </w:r>
      <w:r w:rsidR="00CA6301">
        <w:rPr>
          <w:szCs w:val="24"/>
        </w:rPr>
        <w:t>s</w:t>
      </w:r>
      <w:r>
        <w:rPr>
          <w:szCs w:val="24"/>
        </w:rPr>
        <w:t xml:space="preserve"> pavaduotojas.</w:t>
      </w:r>
    </w:p>
    <w:p w14:paraId="0E4752AC" w14:textId="2D1A2582" w:rsidR="0030564E" w:rsidRPr="008443BE" w:rsidRDefault="0030564E" w:rsidP="00CA6301">
      <w:pPr>
        <w:jc w:val="both"/>
        <w:rPr>
          <w:szCs w:val="24"/>
        </w:rPr>
      </w:pPr>
      <w:r w:rsidRPr="008443BE">
        <w:rPr>
          <w:szCs w:val="24"/>
        </w:rPr>
        <w:t xml:space="preserve">Pranešėjas komitetų ir </w:t>
      </w:r>
      <w:r w:rsidR="00E30A4B">
        <w:rPr>
          <w:szCs w:val="24"/>
        </w:rPr>
        <w:t>t</w:t>
      </w:r>
      <w:r w:rsidRPr="008443BE">
        <w:rPr>
          <w:szCs w:val="24"/>
        </w:rPr>
        <w:t xml:space="preserve">arybos posėdžiuose – </w:t>
      </w:r>
      <w:r>
        <w:rPr>
          <w:szCs w:val="24"/>
        </w:rPr>
        <w:t>Augustinas Blažys, Statybos ir infrastruktūros plėtros skyriaus vedėjo</w:t>
      </w:r>
      <w:r w:rsidR="00CA6301">
        <w:rPr>
          <w:szCs w:val="24"/>
        </w:rPr>
        <w:t>s</w:t>
      </w:r>
      <w:r>
        <w:rPr>
          <w:szCs w:val="24"/>
        </w:rPr>
        <w:t xml:space="preserve"> pavaduotojas.</w:t>
      </w:r>
    </w:p>
    <w:p w14:paraId="613B3952" w14:textId="77777777" w:rsidR="0030564E" w:rsidRPr="008443BE" w:rsidRDefault="0030564E" w:rsidP="0030564E">
      <w:pPr>
        <w:rPr>
          <w:szCs w:val="24"/>
        </w:rPr>
      </w:pPr>
    </w:p>
    <w:tbl>
      <w:tblPr>
        <w:tblStyle w:val="Lentelstinklelis"/>
        <w:tblW w:w="0" w:type="auto"/>
        <w:tblLook w:val="04A0" w:firstRow="1" w:lastRow="0" w:firstColumn="1" w:lastColumn="0" w:noHBand="0" w:noVBand="1"/>
      </w:tblPr>
      <w:tblGrid>
        <w:gridCol w:w="396"/>
        <w:gridCol w:w="2661"/>
        <w:gridCol w:w="6571"/>
      </w:tblGrid>
      <w:tr w:rsidR="0030564E" w:rsidRPr="008443BE" w14:paraId="556DF4F2" w14:textId="77777777" w:rsidTr="00830EC6">
        <w:tc>
          <w:tcPr>
            <w:tcW w:w="396" w:type="dxa"/>
          </w:tcPr>
          <w:p w14:paraId="3812D867" w14:textId="77777777" w:rsidR="0030564E" w:rsidRPr="008443BE" w:rsidRDefault="0030564E" w:rsidP="00830EC6">
            <w:pPr>
              <w:rPr>
                <w:szCs w:val="24"/>
              </w:rPr>
            </w:pPr>
            <w:r w:rsidRPr="008443BE">
              <w:rPr>
                <w:szCs w:val="24"/>
              </w:rPr>
              <w:t>1.</w:t>
            </w:r>
          </w:p>
        </w:tc>
        <w:tc>
          <w:tcPr>
            <w:tcW w:w="2689" w:type="dxa"/>
          </w:tcPr>
          <w:p w14:paraId="4604CA8C" w14:textId="77777777" w:rsidR="0030564E" w:rsidRPr="008443BE" w:rsidRDefault="0030564E" w:rsidP="00830EC6">
            <w:pPr>
              <w:rPr>
                <w:szCs w:val="24"/>
              </w:rPr>
            </w:pPr>
            <w:r w:rsidRPr="008443BE">
              <w:rPr>
                <w:szCs w:val="24"/>
              </w:rPr>
              <w:t>Sprendimo projekto tikslas ir uždaviniai</w:t>
            </w:r>
          </w:p>
          <w:p w14:paraId="40DB429D" w14:textId="77777777" w:rsidR="0030564E" w:rsidRPr="008443BE" w:rsidRDefault="0030564E" w:rsidP="00830EC6">
            <w:pPr>
              <w:rPr>
                <w:szCs w:val="24"/>
              </w:rPr>
            </w:pPr>
          </w:p>
          <w:p w14:paraId="36974E23" w14:textId="77777777" w:rsidR="0030564E" w:rsidRPr="008443BE" w:rsidRDefault="0030564E" w:rsidP="00830EC6">
            <w:pPr>
              <w:rPr>
                <w:szCs w:val="24"/>
              </w:rPr>
            </w:pPr>
          </w:p>
          <w:p w14:paraId="659D6B08" w14:textId="77777777" w:rsidR="0030564E" w:rsidRPr="008443BE" w:rsidRDefault="0030564E" w:rsidP="00830EC6">
            <w:pPr>
              <w:rPr>
                <w:szCs w:val="24"/>
              </w:rPr>
            </w:pPr>
          </w:p>
          <w:p w14:paraId="631FF556" w14:textId="77777777" w:rsidR="0030564E" w:rsidRPr="008443BE" w:rsidRDefault="0030564E" w:rsidP="00830EC6">
            <w:pPr>
              <w:rPr>
                <w:szCs w:val="24"/>
              </w:rPr>
            </w:pPr>
          </w:p>
          <w:p w14:paraId="5C13BF81" w14:textId="77777777" w:rsidR="0030564E" w:rsidRPr="008443BE" w:rsidRDefault="0030564E" w:rsidP="00830EC6">
            <w:pPr>
              <w:rPr>
                <w:szCs w:val="24"/>
              </w:rPr>
            </w:pPr>
          </w:p>
          <w:p w14:paraId="7CA69AD7" w14:textId="77777777" w:rsidR="0030564E" w:rsidRPr="008443BE" w:rsidRDefault="0030564E" w:rsidP="00830EC6">
            <w:pPr>
              <w:rPr>
                <w:szCs w:val="24"/>
              </w:rPr>
            </w:pPr>
          </w:p>
          <w:p w14:paraId="1E8F2849" w14:textId="77777777" w:rsidR="0030564E" w:rsidRPr="008443BE" w:rsidRDefault="0030564E" w:rsidP="00830EC6">
            <w:pPr>
              <w:rPr>
                <w:szCs w:val="24"/>
              </w:rPr>
            </w:pPr>
          </w:p>
          <w:p w14:paraId="75094DDC" w14:textId="77777777" w:rsidR="0030564E" w:rsidRPr="008443BE" w:rsidRDefault="0030564E" w:rsidP="00830EC6">
            <w:pPr>
              <w:rPr>
                <w:szCs w:val="24"/>
              </w:rPr>
            </w:pPr>
          </w:p>
        </w:tc>
        <w:tc>
          <w:tcPr>
            <w:tcW w:w="6712" w:type="dxa"/>
          </w:tcPr>
          <w:p w14:paraId="53AAAAF9" w14:textId="38AA7BC3" w:rsidR="0030564E" w:rsidRPr="008443BE" w:rsidRDefault="0030564E" w:rsidP="0030564E">
            <w:pPr>
              <w:jc w:val="both"/>
              <w:rPr>
                <w:szCs w:val="24"/>
              </w:rPr>
            </w:pPr>
            <w:r>
              <w:t>Rokiškio rajono savivaldybės administracija nuolat vykdo vietinės reikšmės kelių ir gatvių kadastrinius matavimus, kuriuos atlikus gatvėms ir keliams suteikiami unikalūs numeriai, išmatuojamas itin tikslus jų ilgis. Atsižvelgiant į tai, atsiranda nesutapimų tarp faktinės informacijos, nustatytos nekilnojamųjų daiktų kadastrinių matavimų bylose ir esančios savivaldybės vietinės reikšmės viešųjų kelių ir gatvių sąraše. Taipogi dėl šių nesutapimų buhalterinėje paskaitoje yra gaunamos pastabos iš kontrolės ir audito tarnybos. Dėl šios priežasties reikalinga periodiškai patikslinti savivaldybės vietinės reikšmės viešųjų kelių ir gatvių sąrašą.</w:t>
            </w:r>
          </w:p>
        </w:tc>
      </w:tr>
      <w:tr w:rsidR="0030564E" w:rsidRPr="008443BE" w14:paraId="007672B0" w14:textId="77777777" w:rsidTr="00830EC6">
        <w:trPr>
          <w:trHeight w:val="1549"/>
        </w:trPr>
        <w:tc>
          <w:tcPr>
            <w:tcW w:w="396" w:type="dxa"/>
          </w:tcPr>
          <w:p w14:paraId="765ADB60" w14:textId="77777777" w:rsidR="0030564E" w:rsidRPr="008443BE" w:rsidRDefault="0030564E" w:rsidP="00830EC6">
            <w:pPr>
              <w:rPr>
                <w:szCs w:val="24"/>
              </w:rPr>
            </w:pPr>
            <w:r w:rsidRPr="008443BE">
              <w:rPr>
                <w:szCs w:val="24"/>
              </w:rPr>
              <w:t xml:space="preserve">2. </w:t>
            </w:r>
          </w:p>
        </w:tc>
        <w:tc>
          <w:tcPr>
            <w:tcW w:w="2689" w:type="dxa"/>
          </w:tcPr>
          <w:p w14:paraId="169EEE8F" w14:textId="77777777" w:rsidR="0030564E" w:rsidRPr="008443BE" w:rsidRDefault="0030564E" w:rsidP="00830EC6">
            <w:pPr>
              <w:rPr>
                <w:szCs w:val="24"/>
              </w:rPr>
            </w:pPr>
            <w:r w:rsidRPr="008443BE">
              <w:rPr>
                <w:szCs w:val="24"/>
              </w:rPr>
              <w:t xml:space="preserve">Šiuo metu galiojančios ir teikiamu klausimu siūlomos naujos teisinio reguliavimo </w:t>
            </w:r>
          </w:p>
          <w:p w14:paraId="6A32A103" w14:textId="77777777" w:rsidR="0030564E" w:rsidRPr="008443BE" w:rsidRDefault="0030564E" w:rsidP="00830EC6">
            <w:pPr>
              <w:rPr>
                <w:szCs w:val="24"/>
              </w:rPr>
            </w:pPr>
            <w:r w:rsidRPr="008443BE">
              <w:rPr>
                <w:szCs w:val="24"/>
              </w:rPr>
              <w:t>nuostatos</w:t>
            </w:r>
          </w:p>
        </w:tc>
        <w:tc>
          <w:tcPr>
            <w:tcW w:w="6712" w:type="dxa"/>
          </w:tcPr>
          <w:p w14:paraId="4FE0DC76" w14:textId="10943165" w:rsidR="0030564E" w:rsidRPr="008443BE" w:rsidRDefault="0030564E" w:rsidP="0030564E">
            <w:pPr>
              <w:jc w:val="both"/>
              <w:rPr>
                <w:szCs w:val="24"/>
              </w:rPr>
            </w:pPr>
            <w:r w:rsidRPr="00ED6EB4">
              <w:rPr>
                <w:szCs w:val="24"/>
              </w:rPr>
              <w:t>Lietuvos Respublikos kelių įstatym</w:t>
            </w:r>
            <w:r>
              <w:rPr>
                <w:szCs w:val="24"/>
              </w:rPr>
              <w:t>as, Rokiškio rajono saviv</w:t>
            </w:r>
            <w:r w:rsidRPr="00352AB9">
              <w:rPr>
                <w:szCs w:val="24"/>
              </w:rPr>
              <w:t>a</w:t>
            </w:r>
            <w:r>
              <w:rPr>
                <w:szCs w:val="24"/>
              </w:rPr>
              <w:t>ldybės tarybos 2018</w:t>
            </w:r>
            <w:r w:rsidRPr="00352AB9">
              <w:rPr>
                <w:szCs w:val="24"/>
              </w:rPr>
              <w:t xml:space="preserve"> m. </w:t>
            </w:r>
            <w:r>
              <w:rPr>
                <w:szCs w:val="24"/>
              </w:rPr>
              <w:t xml:space="preserve">gruodžio 21 d. sprendimas Nr. TS-287 </w:t>
            </w:r>
            <w:r w:rsidRPr="00EE509D">
              <w:rPr>
                <w:szCs w:val="24"/>
              </w:rPr>
              <w:t>„Dėl Rokiškio rajono savivaldybės vietinės reikšmės viešųjų kelių ir gatvių sąrašo patvirtinimo“</w:t>
            </w:r>
            <w:r>
              <w:rPr>
                <w:szCs w:val="24"/>
              </w:rPr>
              <w:t>, Rokiškio rajono saviv</w:t>
            </w:r>
            <w:r w:rsidRPr="00352AB9">
              <w:rPr>
                <w:szCs w:val="24"/>
              </w:rPr>
              <w:t>a</w:t>
            </w:r>
            <w:r>
              <w:rPr>
                <w:szCs w:val="24"/>
              </w:rPr>
              <w:t xml:space="preserve">ldybės tarybos 2022 </w:t>
            </w:r>
            <w:r w:rsidRPr="00352AB9">
              <w:rPr>
                <w:szCs w:val="24"/>
              </w:rPr>
              <w:t xml:space="preserve">m. </w:t>
            </w:r>
            <w:r>
              <w:rPr>
                <w:szCs w:val="24"/>
              </w:rPr>
              <w:t xml:space="preserve">kovo 25 d. sprendimas Nr. TS-57 </w:t>
            </w:r>
            <w:r w:rsidRPr="00EE509D">
              <w:rPr>
                <w:szCs w:val="24"/>
              </w:rPr>
              <w:t>„Dėl Rokiškio rajono savivaldybės</w:t>
            </w:r>
            <w:r>
              <w:rPr>
                <w:szCs w:val="24"/>
              </w:rPr>
              <w:t xml:space="preserve"> tarybos 2018 m. gruodžio 21 d. sprendimo Nr. TS-287 „Dėl Rokiškio rajono savivaldybės</w:t>
            </w:r>
            <w:r w:rsidRPr="00EE509D">
              <w:rPr>
                <w:szCs w:val="24"/>
              </w:rPr>
              <w:t xml:space="preserve"> vietinės reikšmės viešųjų kelių ir gatvių sąrašo patvirtinimo“</w:t>
            </w:r>
            <w:r>
              <w:rPr>
                <w:szCs w:val="24"/>
              </w:rPr>
              <w:t xml:space="preserve"> dalinio pakeitimo“.</w:t>
            </w:r>
          </w:p>
        </w:tc>
      </w:tr>
      <w:tr w:rsidR="0030564E" w:rsidRPr="008443BE" w14:paraId="54A515C9" w14:textId="77777777" w:rsidTr="0030564E">
        <w:trPr>
          <w:trHeight w:val="798"/>
        </w:trPr>
        <w:tc>
          <w:tcPr>
            <w:tcW w:w="396" w:type="dxa"/>
          </w:tcPr>
          <w:p w14:paraId="5B1A78EB" w14:textId="77777777" w:rsidR="0030564E" w:rsidRPr="008443BE" w:rsidRDefault="0030564E" w:rsidP="00830EC6">
            <w:pPr>
              <w:rPr>
                <w:szCs w:val="24"/>
              </w:rPr>
            </w:pPr>
            <w:r w:rsidRPr="008443BE">
              <w:rPr>
                <w:szCs w:val="24"/>
              </w:rPr>
              <w:t>3.</w:t>
            </w:r>
          </w:p>
        </w:tc>
        <w:tc>
          <w:tcPr>
            <w:tcW w:w="2689" w:type="dxa"/>
          </w:tcPr>
          <w:p w14:paraId="219DA4F1" w14:textId="77777777" w:rsidR="0030564E" w:rsidRPr="008443BE" w:rsidRDefault="0030564E" w:rsidP="00830EC6">
            <w:pPr>
              <w:rPr>
                <w:szCs w:val="24"/>
              </w:rPr>
            </w:pPr>
            <w:r w:rsidRPr="008443BE">
              <w:rPr>
                <w:szCs w:val="24"/>
              </w:rPr>
              <w:t>Laukiami rezultatai</w:t>
            </w:r>
          </w:p>
          <w:p w14:paraId="37CD8120" w14:textId="77777777" w:rsidR="0030564E" w:rsidRPr="008443BE" w:rsidRDefault="0030564E" w:rsidP="00830EC6">
            <w:pPr>
              <w:rPr>
                <w:szCs w:val="24"/>
              </w:rPr>
            </w:pPr>
          </w:p>
          <w:p w14:paraId="560D275E" w14:textId="77777777" w:rsidR="0030564E" w:rsidRPr="008443BE" w:rsidRDefault="0030564E" w:rsidP="00830EC6">
            <w:pPr>
              <w:rPr>
                <w:szCs w:val="24"/>
              </w:rPr>
            </w:pPr>
          </w:p>
        </w:tc>
        <w:tc>
          <w:tcPr>
            <w:tcW w:w="6712" w:type="dxa"/>
          </w:tcPr>
          <w:p w14:paraId="51AC28C6" w14:textId="30FE4F72" w:rsidR="0030564E" w:rsidRPr="008443BE" w:rsidRDefault="0030564E" w:rsidP="00830EC6">
            <w:pPr>
              <w:rPr>
                <w:szCs w:val="24"/>
                <w:lang w:eastAsia="ar-SA"/>
              </w:rPr>
            </w:pPr>
            <w:r>
              <w:rPr>
                <w:szCs w:val="24"/>
              </w:rPr>
              <w:t xml:space="preserve">Faktinė informacija atitiks esančią </w:t>
            </w:r>
            <w:r>
              <w:t>vietinės reikšmės viešųjų kelių ir gatvių sąraše</w:t>
            </w:r>
            <w:r>
              <w:rPr>
                <w:szCs w:val="24"/>
              </w:rPr>
              <w:t>.</w:t>
            </w:r>
          </w:p>
        </w:tc>
      </w:tr>
      <w:tr w:rsidR="0030564E" w:rsidRPr="008443BE" w14:paraId="13EA5760" w14:textId="77777777" w:rsidTr="00830EC6">
        <w:tc>
          <w:tcPr>
            <w:tcW w:w="396" w:type="dxa"/>
          </w:tcPr>
          <w:p w14:paraId="5C41A266" w14:textId="77777777" w:rsidR="0030564E" w:rsidRPr="008443BE" w:rsidRDefault="0030564E" w:rsidP="00830EC6">
            <w:pPr>
              <w:rPr>
                <w:szCs w:val="24"/>
              </w:rPr>
            </w:pPr>
            <w:r w:rsidRPr="008443BE">
              <w:rPr>
                <w:szCs w:val="24"/>
              </w:rPr>
              <w:t xml:space="preserve">4. </w:t>
            </w:r>
          </w:p>
        </w:tc>
        <w:tc>
          <w:tcPr>
            <w:tcW w:w="2689" w:type="dxa"/>
          </w:tcPr>
          <w:p w14:paraId="5D000FD9" w14:textId="77777777" w:rsidR="0030564E" w:rsidRPr="008443BE" w:rsidRDefault="0030564E" w:rsidP="00830EC6">
            <w:pPr>
              <w:rPr>
                <w:szCs w:val="24"/>
              </w:rPr>
            </w:pPr>
            <w:r w:rsidRPr="008443BE">
              <w:rPr>
                <w:szCs w:val="24"/>
              </w:rPr>
              <w:t>Lėšų poreikis ir šaltiniai</w:t>
            </w:r>
          </w:p>
          <w:p w14:paraId="666CEE24" w14:textId="77777777" w:rsidR="0030564E" w:rsidRPr="008443BE" w:rsidRDefault="0030564E" w:rsidP="00830EC6">
            <w:pPr>
              <w:rPr>
                <w:szCs w:val="24"/>
              </w:rPr>
            </w:pPr>
          </w:p>
        </w:tc>
        <w:tc>
          <w:tcPr>
            <w:tcW w:w="6712" w:type="dxa"/>
          </w:tcPr>
          <w:p w14:paraId="7BF8D402" w14:textId="77777777" w:rsidR="0030564E" w:rsidRPr="008443BE" w:rsidRDefault="0030564E" w:rsidP="00830EC6">
            <w:pPr>
              <w:rPr>
                <w:szCs w:val="24"/>
              </w:rPr>
            </w:pPr>
            <w:r>
              <w:rPr>
                <w:szCs w:val="24"/>
              </w:rPr>
              <w:t>Nereikalingas.</w:t>
            </w:r>
          </w:p>
        </w:tc>
      </w:tr>
      <w:tr w:rsidR="0030564E" w:rsidRPr="008443BE" w14:paraId="4B44CCF0" w14:textId="77777777" w:rsidTr="00830EC6">
        <w:tc>
          <w:tcPr>
            <w:tcW w:w="396" w:type="dxa"/>
          </w:tcPr>
          <w:p w14:paraId="2026C117" w14:textId="77777777" w:rsidR="0030564E" w:rsidRPr="008443BE" w:rsidRDefault="0030564E" w:rsidP="00830EC6">
            <w:pPr>
              <w:rPr>
                <w:szCs w:val="24"/>
              </w:rPr>
            </w:pPr>
            <w:r w:rsidRPr="008443BE">
              <w:rPr>
                <w:szCs w:val="24"/>
              </w:rPr>
              <w:t xml:space="preserve">5. </w:t>
            </w:r>
          </w:p>
        </w:tc>
        <w:tc>
          <w:tcPr>
            <w:tcW w:w="2689" w:type="dxa"/>
          </w:tcPr>
          <w:p w14:paraId="09CA4036" w14:textId="77777777" w:rsidR="0030564E" w:rsidRPr="008443BE" w:rsidRDefault="0030564E" w:rsidP="00830EC6">
            <w:pPr>
              <w:rPr>
                <w:szCs w:val="24"/>
              </w:rPr>
            </w:pPr>
            <w:r w:rsidRPr="008443BE">
              <w:rPr>
                <w:szCs w:val="24"/>
              </w:rPr>
              <w:t>Antikorupcinis sprendimo projekto vertinimas</w:t>
            </w:r>
          </w:p>
        </w:tc>
        <w:tc>
          <w:tcPr>
            <w:tcW w:w="6712" w:type="dxa"/>
          </w:tcPr>
          <w:p w14:paraId="2F0E1B94" w14:textId="2B3849A1" w:rsidR="0030564E" w:rsidRPr="008443BE" w:rsidRDefault="0030564E" w:rsidP="00830EC6">
            <w:pPr>
              <w:rPr>
                <w:szCs w:val="24"/>
              </w:rPr>
            </w:pPr>
            <w:r>
              <w:rPr>
                <w:szCs w:val="24"/>
              </w:rPr>
              <w:t>Nėra.</w:t>
            </w:r>
          </w:p>
        </w:tc>
      </w:tr>
      <w:tr w:rsidR="0030564E" w:rsidRPr="008443BE" w14:paraId="5682BF92" w14:textId="77777777" w:rsidTr="00830EC6">
        <w:tc>
          <w:tcPr>
            <w:tcW w:w="396" w:type="dxa"/>
          </w:tcPr>
          <w:p w14:paraId="2976FAAA" w14:textId="77777777" w:rsidR="0030564E" w:rsidRPr="008443BE" w:rsidRDefault="0030564E" w:rsidP="00830EC6">
            <w:pPr>
              <w:rPr>
                <w:szCs w:val="24"/>
              </w:rPr>
            </w:pPr>
            <w:r w:rsidRPr="008443BE">
              <w:rPr>
                <w:szCs w:val="24"/>
              </w:rPr>
              <w:t xml:space="preserve">6. </w:t>
            </w:r>
          </w:p>
        </w:tc>
        <w:tc>
          <w:tcPr>
            <w:tcW w:w="2689" w:type="dxa"/>
          </w:tcPr>
          <w:p w14:paraId="127B1A79" w14:textId="7A44DF7D" w:rsidR="0030564E" w:rsidRPr="008443BE" w:rsidRDefault="0030564E" w:rsidP="00830EC6">
            <w:pPr>
              <w:rPr>
                <w:szCs w:val="24"/>
              </w:rPr>
            </w:pPr>
            <w:r w:rsidRPr="008443BE">
              <w:rPr>
                <w:color w:val="000000"/>
                <w:szCs w:val="24"/>
                <w:shd w:val="clear" w:color="auto" w:fill="FFFFFF"/>
              </w:rPr>
              <w:t>Kiti sprendimui priimti reikalingi pagrindimai, skaičiavimai ar paaiškinimai</w:t>
            </w:r>
          </w:p>
        </w:tc>
        <w:tc>
          <w:tcPr>
            <w:tcW w:w="6712" w:type="dxa"/>
          </w:tcPr>
          <w:p w14:paraId="17B359A5" w14:textId="77777777" w:rsidR="0030564E" w:rsidRPr="008443BE" w:rsidRDefault="0030564E" w:rsidP="00830EC6">
            <w:pPr>
              <w:rPr>
                <w:szCs w:val="24"/>
              </w:rPr>
            </w:pPr>
            <w:r>
              <w:rPr>
                <w:szCs w:val="24"/>
              </w:rPr>
              <w:t>Nėra.</w:t>
            </w:r>
          </w:p>
        </w:tc>
      </w:tr>
      <w:tr w:rsidR="0030564E" w:rsidRPr="008443BE" w14:paraId="7A0301A8" w14:textId="77777777" w:rsidTr="00830EC6">
        <w:tc>
          <w:tcPr>
            <w:tcW w:w="396" w:type="dxa"/>
          </w:tcPr>
          <w:p w14:paraId="70FC1974" w14:textId="77777777" w:rsidR="0030564E" w:rsidRPr="008443BE" w:rsidRDefault="0030564E" w:rsidP="00830EC6">
            <w:pPr>
              <w:rPr>
                <w:szCs w:val="24"/>
              </w:rPr>
            </w:pPr>
            <w:r w:rsidRPr="008443BE">
              <w:rPr>
                <w:szCs w:val="24"/>
              </w:rPr>
              <w:t>7.</w:t>
            </w:r>
          </w:p>
        </w:tc>
        <w:tc>
          <w:tcPr>
            <w:tcW w:w="2689" w:type="dxa"/>
          </w:tcPr>
          <w:p w14:paraId="737BB80F" w14:textId="022255DE" w:rsidR="0030564E" w:rsidRPr="008443BE" w:rsidRDefault="0030564E" w:rsidP="00830EC6">
            <w:pPr>
              <w:rPr>
                <w:szCs w:val="24"/>
              </w:rPr>
            </w:pPr>
            <w:r w:rsidRPr="008443BE">
              <w:rPr>
                <w:szCs w:val="24"/>
              </w:rPr>
              <w:t>Sprendimo projekto lyginamasis variantas (jeigu teikiamas sprendimo pakeitimo projektas)</w:t>
            </w:r>
          </w:p>
        </w:tc>
        <w:tc>
          <w:tcPr>
            <w:tcW w:w="6712" w:type="dxa"/>
          </w:tcPr>
          <w:p w14:paraId="6C50FCE6" w14:textId="73CD5078" w:rsidR="0030564E" w:rsidRPr="00466AB6" w:rsidRDefault="0030564E" w:rsidP="00830EC6">
            <w:pPr>
              <w:rPr>
                <w:color w:val="FF0000"/>
                <w:szCs w:val="24"/>
              </w:rPr>
            </w:pPr>
            <w:r>
              <w:rPr>
                <w:szCs w:val="24"/>
              </w:rPr>
              <w:t>Nėra.</w:t>
            </w:r>
          </w:p>
        </w:tc>
      </w:tr>
    </w:tbl>
    <w:p w14:paraId="6ECAE757" w14:textId="4CAF74D8" w:rsidR="00EF7978" w:rsidRPr="0026359B" w:rsidRDefault="00EF7978" w:rsidP="00903E16">
      <w:pPr>
        <w:jc w:val="both"/>
      </w:pPr>
    </w:p>
    <w:sectPr w:rsidR="00EF7978" w:rsidRPr="0026359B" w:rsidSect="000A23B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D885" w14:textId="77777777" w:rsidR="00E35DFB" w:rsidRDefault="00E35DFB">
      <w:pPr>
        <w:rPr>
          <w:szCs w:val="24"/>
          <w:lang w:val="en-GB"/>
        </w:rPr>
      </w:pPr>
      <w:r>
        <w:rPr>
          <w:szCs w:val="24"/>
          <w:lang w:val="en-GB"/>
        </w:rPr>
        <w:separator/>
      </w:r>
    </w:p>
  </w:endnote>
  <w:endnote w:type="continuationSeparator" w:id="0">
    <w:p w14:paraId="352C02B3" w14:textId="77777777" w:rsidR="00E35DFB" w:rsidRDefault="00E35DFB">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18DB" w14:textId="77777777" w:rsidR="00E35DFB" w:rsidRDefault="00E35DFB">
      <w:pPr>
        <w:rPr>
          <w:szCs w:val="24"/>
          <w:lang w:val="en-GB"/>
        </w:rPr>
      </w:pPr>
      <w:r>
        <w:rPr>
          <w:szCs w:val="24"/>
          <w:lang w:val="en-GB"/>
        </w:rPr>
        <w:separator/>
      </w:r>
    </w:p>
  </w:footnote>
  <w:footnote w:type="continuationSeparator" w:id="0">
    <w:p w14:paraId="1EF27E88" w14:textId="77777777" w:rsidR="00E35DFB" w:rsidRDefault="00E35DFB">
      <w:pPr>
        <w:rPr>
          <w:szCs w:val="24"/>
          <w:lang w:val="en-GB"/>
        </w:rPr>
      </w:pPr>
      <w:r>
        <w:rPr>
          <w:szCs w:val="24"/>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291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A4AD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D45B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7C26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667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C1F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4A9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720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4FC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5CD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8C7"/>
    <w:multiLevelType w:val="multilevel"/>
    <w:tmpl w:val="315E61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6E7146C"/>
    <w:multiLevelType w:val="hybridMultilevel"/>
    <w:tmpl w:val="57E2D92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898150D"/>
    <w:multiLevelType w:val="hybridMultilevel"/>
    <w:tmpl w:val="2DC2F82A"/>
    <w:lvl w:ilvl="0" w:tplc="0427000F">
      <w:start w:val="10"/>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49574754"/>
    <w:multiLevelType w:val="hybridMultilevel"/>
    <w:tmpl w:val="315E6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4F03FF"/>
    <w:multiLevelType w:val="hybridMultilevel"/>
    <w:tmpl w:val="BA18BE34"/>
    <w:lvl w:ilvl="0" w:tplc="0409000F">
      <w:start w:val="1"/>
      <w:numFmt w:val="decimal"/>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16" w15:restartNumberingAfterBreak="0">
    <w:nsid w:val="559B747E"/>
    <w:multiLevelType w:val="hybridMultilevel"/>
    <w:tmpl w:val="BA18BE34"/>
    <w:lvl w:ilvl="0" w:tplc="0409000F">
      <w:start w:val="1"/>
      <w:numFmt w:val="decimal"/>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17" w15:restartNumberingAfterBreak="0">
    <w:nsid w:val="654A0321"/>
    <w:multiLevelType w:val="hybridMultilevel"/>
    <w:tmpl w:val="F0CC45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57C198A"/>
    <w:multiLevelType w:val="hybridMultilevel"/>
    <w:tmpl w:val="141CC7B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66D25EB8"/>
    <w:multiLevelType w:val="hybridMultilevel"/>
    <w:tmpl w:val="21783B16"/>
    <w:lvl w:ilvl="0" w:tplc="A2484EAA">
      <w:start w:val="1"/>
      <w:numFmt w:val="decimal"/>
      <w:lvlText w:val="%1."/>
      <w:lvlJc w:val="left"/>
      <w:pPr>
        <w:ind w:left="885"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0" w15:restartNumberingAfterBreak="0">
    <w:nsid w:val="7C8C6833"/>
    <w:multiLevelType w:val="hybridMultilevel"/>
    <w:tmpl w:val="A5A2B64C"/>
    <w:lvl w:ilvl="0" w:tplc="77649848">
      <w:start w:val="12"/>
      <w:numFmt w:val="decimal"/>
      <w:lvlText w:val="%1."/>
      <w:lvlJc w:val="left"/>
      <w:pPr>
        <w:ind w:left="960" w:hanging="360"/>
      </w:pPr>
      <w:rPr>
        <w:rFonts w:cs="Times New Roman" w:hint="default"/>
      </w:rPr>
    </w:lvl>
    <w:lvl w:ilvl="1" w:tplc="04270019" w:tentative="1">
      <w:start w:val="1"/>
      <w:numFmt w:val="lowerLetter"/>
      <w:lvlText w:val="%2."/>
      <w:lvlJc w:val="left"/>
      <w:pPr>
        <w:ind w:left="1680" w:hanging="360"/>
      </w:pPr>
      <w:rPr>
        <w:rFonts w:cs="Times New Roman"/>
      </w:rPr>
    </w:lvl>
    <w:lvl w:ilvl="2" w:tplc="0427001B" w:tentative="1">
      <w:start w:val="1"/>
      <w:numFmt w:val="lowerRoman"/>
      <w:lvlText w:val="%3."/>
      <w:lvlJc w:val="right"/>
      <w:pPr>
        <w:ind w:left="2400" w:hanging="180"/>
      </w:pPr>
      <w:rPr>
        <w:rFonts w:cs="Times New Roman"/>
      </w:rPr>
    </w:lvl>
    <w:lvl w:ilvl="3" w:tplc="0427000F" w:tentative="1">
      <w:start w:val="1"/>
      <w:numFmt w:val="decimal"/>
      <w:lvlText w:val="%4."/>
      <w:lvlJc w:val="left"/>
      <w:pPr>
        <w:ind w:left="3120" w:hanging="360"/>
      </w:pPr>
      <w:rPr>
        <w:rFonts w:cs="Times New Roman"/>
      </w:rPr>
    </w:lvl>
    <w:lvl w:ilvl="4" w:tplc="04270019" w:tentative="1">
      <w:start w:val="1"/>
      <w:numFmt w:val="lowerLetter"/>
      <w:lvlText w:val="%5."/>
      <w:lvlJc w:val="left"/>
      <w:pPr>
        <w:ind w:left="3840" w:hanging="360"/>
      </w:pPr>
      <w:rPr>
        <w:rFonts w:cs="Times New Roman"/>
      </w:rPr>
    </w:lvl>
    <w:lvl w:ilvl="5" w:tplc="0427001B" w:tentative="1">
      <w:start w:val="1"/>
      <w:numFmt w:val="lowerRoman"/>
      <w:lvlText w:val="%6."/>
      <w:lvlJc w:val="right"/>
      <w:pPr>
        <w:ind w:left="4560" w:hanging="180"/>
      </w:pPr>
      <w:rPr>
        <w:rFonts w:cs="Times New Roman"/>
      </w:rPr>
    </w:lvl>
    <w:lvl w:ilvl="6" w:tplc="0427000F" w:tentative="1">
      <w:start w:val="1"/>
      <w:numFmt w:val="decimal"/>
      <w:lvlText w:val="%7."/>
      <w:lvlJc w:val="left"/>
      <w:pPr>
        <w:ind w:left="5280" w:hanging="360"/>
      </w:pPr>
      <w:rPr>
        <w:rFonts w:cs="Times New Roman"/>
      </w:rPr>
    </w:lvl>
    <w:lvl w:ilvl="7" w:tplc="04270019" w:tentative="1">
      <w:start w:val="1"/>
      <w:numFmt w:val="lowerLetter"/>
      <w:lvlText w:val="%8."/>
      <w:lvlJc w:val="left"/>
      <w:pPr>
        <w:ind w:left="6000" w:hanging="360"/>
      </w:pPr>
      <w:rPr>
        <w:rFonts w:cs="Times New Roman"/>
      </w:rPr>
    </w:lvl>
    <w:lvl w:ilvl="8" w:tplc="0427001B" w:tentative="1">
      <w:start w:val="1"/>
      <w:numFmt w:val="lowerRoman"/>
      <w:lvlText w:val="%9."/>
      <w:lvlJc w:val="right"/>
      <w:pPr>
        <w:ind w:left="6720" w:hanging="180"/>
      </w:pPr>
      <w:rPr>
        <w:rFonts w:cs="Times New Roman"/>
      </w:rPr>
    </w:lvl>
  </w:abstractNum>
  <w:num w:numId="1" w16cid:durableId="1553812727">
    <w:abstractNumId w:val="11"/>
  </w:num>
  <w:num w:numId="2" w16cid:durableId="1551720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08687">
    <w:abstractNumId w:val="12"/>
  </w:num>
  <w:num w:numId="4" w16cid:durableId="994915120">
    <w:abstractNumId w:val="20"/>
  </w:num>
  <w:num w:numId="5" w16cid:durableId="1154566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131900">
    <w:abstractNumId w:val="15"/>
  </w:num>
  <w:num w:numId="7" w16cid:durableId="1749184530">
    <w:abstractNumId w:val="16"/>
  </w:num>
  <w:num w:numId="8" w16cid:durableId="1123353374">
    <w:abstractNumId w:val="14"/>
  </w:num>
  <w:num w:numId="9" w16cid:durableId="952595688">
    <w:abstractNumId w:val="9"/>
  </w:num>
  <w:num w:numId="10" w16cid:durableId="1158227944">
    <w:abstractNumId w:val="7"/>
  </w:num>
  <w:num w:numId="11" w16cid:durableId="811486679">
    <w:abstractNumId w:val="6"/>
  </w:num>
  <w:num w:numId="12" w16cid:durableId="208345408">
    <w:abstractNumId w:val="5"/>
  </w:num>
  <w:num w:numId="13" w16cid:durableId="769544654">
    <w:abstractNumId w:val="4"/>
  </w:num>
  <w:num w:numId="14" w16cid:durableId="929050430">
    <w:abstractNumId w:val="8"/>
  </w:num>
  <w:num w:numId="15" w16cid:durableId="1432817585">
    <w:abstractNumId w:val="3"/>
  </w:num>
  <w:num w:numId="16" w16cid:durableId="803622377">
    <w:abstractNumId w:val="2"/>
  </w:num>
  <w:num w:numId="17" w16cid:durableId="1629388643">
    <w:abstractNumId w:val="1"/>
  </w:num>
  <w:num w:numId="18" w16cid:durableId="1759715050">
    <w:abstractNumId w:val="0"/>
  </w:num>
  <w:num w:numId="19" w16cid:durableId="1638488943">
    <w:abstractNumId w:val="10"/>
  </w:num>
  <w:num w:numId="20" w16cid:durableId="688332834">
    <w:abstractNumId w:val="18"/>
  </w:num>
  <w:num w:numId="21" w16cid:durableId="1026179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31"/>
    <w:rsid w:val="00001275"/>
    <w:rsid w:val="00006E02"/>
    <w:rsid w:val="000146DE"/>
    <w:rsid w:val="000212E1"/>
    <w:rsid w:val="00025542"/>
    <w:rsid w:val="000264DA"/>
    <w:rsid w:val="0003639B"/>
    <w:rsid w:val="000374D5"/>
    <w:rsid w:val="00043229"/>
    <w:rsid w:val="0004525C"/>
    <w:rsid w:val="000502D8"/>
    <w:rsid w:val="000531E8"/>
    <w:rsid w:val="000572D2"/>
    <w:rsid w:val="000669A5"/>
    <w:rsid w:val="0007249F"/>
    <w:rsid w:val="000725F5"/>
    <w:rsid w:val="00073EF4"/>
    <w:rsid w:val="000776CC"/>
    <w:rsid w:val="0009042F"/>
    <w:rsid w:val="00092C6E"/>
    <w:rsid w:val="0009793D"/>
    <w:rsid w:val="000A0364"/>
    <w:rsid w:val="000A068E"/>
    <w:rsid w:val="000A2381"/>
    <w:rsid w:val="000A23B9"/>
    <w:rsid w:val="000A56C4"/>
    <w:rsid w:val="000B2DE5"/>
    <w:rsid w:val="000B40DD"/>
    <w:rsid w:val="000B5653"/>
    <w:rsid w:val="000C00D1"/>
    <w:rsid w:val="000C0CBD"/>
    <w:rsid w:val="000D02C4"/>
    <w:rsid w:val="000D2610"/>
    <w:rsid w:val="000D64E8"/>
    <w:rsid w:val="000D7F70"/>
    <w:rsid w:val="000E35DB"/>
    <w:rsid w:val="000E7B69"/>
    <w:rsid w:val="000F011E"/>
    <w:rsid w:val="000F29E1"/>
    <w:rsid w:val="000F3358"/>
    <w:rsid w:val="0010070B"/>
    <w:rsid w:val="00104C99"/>
    <w:rsid w:val="0010604F"/>
    <w:rsid w:val="00110B9C"/>
    <w:rsid w:val="001134B6"/>
    <w:rsid w:val="001216FC"/>
    <w:rsid w:val="001237E4"/>
    <w:rsid w:val="001328FC"/>
    <w:rsid w:val="00133360"/>
    <w:rsid w:val="00157312"/>
    <w:rsid w:val="00161192"/>
    <w:rsid w:val="0016370D"/>
    <w:rsid w:val="00165D30"/>
    <w:rsid w:val="00170E62"/>
    <w:rsid w:val="00172B43"/>
    <w:rsid w:val="00187059"/>
    <w:rsid w:val="0019107E"/>
    <w:rsid w:val="00195163"/>
    <w:rsid w:val="001A2AEB"/>
    <w:rsid w:val="001B05F7"/>
    <w:rsid w:val="001B21F5"/>
    <w:rsid w:val="001B2F55"/>
    <w:rsid w:val="001B30DB"/>
    <w:rsid w:val="001C5834"/>
    <w:rsid w:val="001D4B4D"/>
    <w:rsid w:val="001E11B8"/>
    <w:rsid w:val="001E71AD"/>
    <w:rsid w:val="001E7533"/>
    <w:rsid w:val="001F3B70"/>
    <w:rsid w:val="001F66A0"/>
    <w:rsid w:val="002022E5"/>
    <w:rsid w:val="0020580E"/>
    <w:rsid w:val="00205A32"/>
    <w:rsid w:val="00207E16"/>
    <w:rsid w:val="00211D83"/>
    <w:rsid w:val="00212958"/>
    <w:rsid w:val="00212D7B"/>
    <w:rsid w:val="00213F5C"/>
    <w:rsid w:val="00215041"/>
    <w:rsid w:val="00222255"/>
    <w:rsid w:val="00226365"/>
    <w:rsid w:val="00226746"/>
    <w:rsid w:val="002303DF"/>
    <w:rsid w:val="00234B33"/>
    <w:rsid w:val="00235B06"/>
    <w:rsid w:val="0023656F"/>
    <w:rsid w:val="00240681"/>
    <w:rsid w:val="00241D7B"/>
    <w:rsid w:val="00254A30"/>
    <w:rsid w:val="00261770"/>
    <w:rsid w:val="00262DB6"/>
    <w:rsid w:val="00263437"/>
    <w:rsid w:val="0026359B"/>
    <w:rsid w:val="002671D2"/>
    <w:rsid w:val="00274558"/>
    <w:rsid w:val="00277166"/>
    <w:rsid w:val="00283279"/>
    <w:rsid w:val="00292A0D"/>
    <w:rsid w:val="00294899"/>
    <w:rsid w:val="002A18B8"/>
    <w:rsid w:val="002B586E"/>
    <w:rsid w:val="002C052C"/>
    <w:rsid w:val="002C35B5"/>
    <w:rsid w:val="002C69EB"/>
    <w:rsid w:val="002D322F"/>
    <w:rsid w:val="002D39F4"/>
    <w:rsid w:val="002D74A6"/>
    <w:rsid w:val="002E1545"/>
    <w:rsid w:val="002E1AB4"/>
    <w:rsid w:val="002E3604"/>
    <w:rsid w:val="002F2614"/>
    <w:rsid w:val="002F289F"/>
    <w:rsid w:val="002F2C50"/>
    <w:rsid w:val="002F3C01"/>
    <w:rsid w:val="002F78FE"/>
    <w:rsid w:val="0030564E"/>
    <w:rsid w:val="00305D0E"/>
    <w:rsid w:val="00317DD0"/>
    <w:rsid w:val="003244CF"/>
    <w:rsid w:val="00324553"/>
    <w:rsid w:val="003255E1"/>
    <w:rsid w:val="003305EA"/>
    <w:rsid w:val="00331FA3"/>
    <w:rsid w:val="00342285"/>
    <w:rsid w:val="003431CA"/>
    <w:rsid w:val="00344816"/>
    <w:rsid w:val="00350EBA"/>
    <w:rsid w:val="00352AB9"/>
    <w:rsid w:val="00357ED9"/>
    <w:rsid w:val="00361E47"/>
    <w:rsid w:val="003641CD"/>
    <w:rsid w:val="00382B5D"/>
    <w:rsid w:val="00382E3C"/>
    <w:rsid w:val="003877FE"/>
    <w:rsid w:val="003937E2"/>
    <w:rsid w:val="0039380E"/>
    <w:rsid w:val="0039506D"/>
    <w:rsid w:val="003A2278"/>
    <w:rsid w:val="003A3DD0"/>
    <w:rsid w:val="003B487C"/>
    <w:rsid w:val="003C40BD"/>
    <w:rsid w:val="003C4196"/>
    <w:rsid w:val="003C6299"/>
    <w:rsid w:val="003C64A6"/>
    <w:rsid w:val="003C6659"/>
    <w:rsid w:val="003D1B83"/>
    <w:rsid w:val="003D731B"/>
    <w:rsid w:val="003E2705"/>
    <w:rsid w:val="003F01C9"/>
    <w:rsid w:val="00400A39"/>
    <w:rsid w:val="004068F8"/>
    <w:rsid w:val="004104C4"/>
    <w:rsid w:val="00425AEB"/>
    <w:rsid w:val="00430141"/>
    <w:rsid w:val="004336B4"/>
    <w:rsid w:val="00433719"/>
    <w:rsid w:val="0043634E"/>
    <w:rsid w:val="00440975"/>
    <w:rsid w:val="0045239D"/>
    <w:rsid w:val="004525E9"/>
    <w:rsid w:val="0045333A"/>
    <w:rsid w:val="00455EDA"/>
    <w:rsid w:val="00457CFF"/>
    <w:rsid w:val="0047328A"/>
    <w:rsid w:val="00476273"/>
    <w:rsid w:val="00484822"/>
    <w:rsid w:val="00485181"/>
    <w:rsid w:val="004A0A70"/>
    <w:rsid w:val="004A1431"/>
    <w:rsid w:val="004B108C"/>
    <w:rsid w:val="004B3B3B"/>
    <w:rsid w:val="004B7BB1"/>
    <w:rsid w:val="004C01E6"/>
    <w:rsid w:val="004C20B4"/>
    <w:rsid w:val="004C4337"/>
    <w:rsid w:val="004D602A"/>
    <w:rsid w:val="004E1075"/>
    <w:rsid w:val="004F663A"/>
    <w:rsid w:val="00500F06"/>
    <w:rsid w:val="00501D57"/>
    <w:rsid w:val="00505384"/>
    <w:rsid w:val="0051249D"/>
    <w:rsid w:val="00523829"/>
    <w:rsid w:val="0052476C"/>
    <w:rsid w:val="00526DE1"/>
    <w:rsid w:val="0053084E"/>
    <w:rsid w:val="0054351E"/>
    <w:rsid w:val="00544DDD"/>
    <w:rsid w:val="00552138"/>
    <w:rsid w:val="00553834"/>
    <w:rsid w:val="00556541"/>
    <w:rsid w:val="005566E4"/>
    <w:rsid w:val="005566F7"/>
    <w:rsid w:val="00566C03"/>
    <w:rsid w:val="0057384A"/>
    <w:rsid w:val="005740A8"/>
    <w:rsid w:val="0057416D"/>
    <w:rsid w:val="00582ED3"/>
    <w:rsid w:val="005868AB"/>
    <w:rsid w:val="00592FF8"/>
    <w:rsid w:val="00593C40"/>
    <w:rsid w:val="005A3DE7"/>
    <w:rsid w:val="005A4B7B"/>
    <w:rsid w:val="005B1869"/>
    <w:rsid w:val="005B3C8B"/>
    <w:rsid w:val="005B73D1"/>
    <w:rsid w:val="005B7770"/>
    <w:rsid w:val="005B77A3"/>
    <w:rsid w:val="005C5708"/>
    <w:rsid w:val="005D0484"/>
    <w:rsid w:val="005D0502"/>
    <w:rsid w:val="005D22B9"/>
    <w:rsid w:val="005D4D99"/>
    <w:rsid w:val="005E06A9"/>
    <w:rsid w:val="005E51AE"/>
    <w:rsid w:val="005E5DE6"/>
    <w:rsid w:val="005F0B53"/>
    <w:rsid w:val="005F7E65"/>
    <w:rsid w:val="0060340D"/>
    <w:rsid w:val="00610AC5"/>
    <w:rsid w:val="00611FC4"/>
    <w:rsid w:val="0061289E"/>
    <w:rsid w:val="006142F8"/>
    <w:rsid w:val="00614385"/>
    <w:rsid w:val="00615B9C"/>
    <w:rsid w:val="00617D25"/>
    <w:rsid w:val="00617EF8"/>
    <w:rsid w:val="00621633"/>
    <w:rsid w:val="00627345"/>
    <w:rsid w:val="006305DB"/>
    <w:rsid w:val="006311AB"/>
    <w:rsid w:val="006332BB"/>
    <w:rsid w:val="00633679"/>
    <w:rsid w:val="00637CAE"/>
    <w:rsid w:val="00642294"/>
    <w:rsid w:val="006504F4"/>
    <w:rsid w:val="006508C6"/>
    <w:rsid w:val="00651E88"/>
    <w:rsid w:val="00652B2F"/>
    <w:rsid w:val="00653783"/>
    <w:rsid w:val="006557D4"/>
    <w:rsid w:val="006621DD"/>
    <w:rsid w:val="00666631"/>
    <w:rsid w:val="0066701C"/>
    <w:rsid w:val="00672BA5"/>
    <w:rsid w:val="0067355F"/>
    <w:rsid w:val="0067579E"/>
    <w:rsid w:val="006759B7"/>
    <w:rsid w:val="006818DD"/>
    <w:rsid w:val="00683D97"/>
    <w:rsid w:val="006848D4"/>
    <w:rsid w:val="00687778"/>
    <w:rsid w:val="006A3F89"/>
    <w:rsid w:val="006A6116"/>
    <w:rsid w:val="006B11F1"/>
    <w:rsid w:val="006B214E"/>
    <w:rsid w:val="006B69D4"/>
    <w:rsid w:val="006C26D3"/>
    <w:rsid w:val="006D1899"/>
    <w:rsid w:val="006D23B1"/>
    <w:rsid w:val="006D7FB3"/>
    <w:rsid w:val="006E13B6"/>
    <w:rsid w:val="006E74ED"/>
    <w:rsid w:val="006F1AAE"/>
    <w:rsid w:val="006F2D6B"/>
    <w:rsid w:val="00704648"/>
    <w:rsid w:val="007115E3"/>
    <w:rsid w:val="00713E68"/>
    <w:rsid w:val="007152E0"/>
    <w:rsid w:val="00742212"/>
    <w:rsid w:val="00745BED"/>
    <w:rsid w:val="007467AF"/>
    <w:rsid w:val="00747590"/>
    <w:rsid w:val="00754EEF"/>
    <w:rsid w:val="00760680"/>
    <w:rsid w:val="007608FF"/>
    <w:rsid w:val="00763083"/>
    <w:rsid w:val="00772B94"/>
    <w:rsid w:val="00774E7B"/>
    <w:rsid w:val="007764C5"/>
    <w:rsid w:val="00781506"/>
    <w:rsid w:val="0078346A"/>
    <w:rsid w:val="00783E7E"/>
    <w:rsid w:val="0078439F"/>
    <w:rsid w:val="00784BBA"/>
    <w:rsid w:val="00791B3A"/>
    <w:rsid w:val="007928CD"/>
    <w:rsid w:val="00797C3B"/>
    <w:rsid w:val="007A0CBB"/>
    <w:rsid w:val="007A2525"/>
    <w:rsid w:val="007A7F35"/>
    <w:rsid w:val="007B4586"/>
    <w:rsid w:val="007B58CE"/>
    <w:rsid w:val="007C009D"/>
    <w:rsid w:val="007C1826"/>
    <w:rsid w:val="007D03F5"/>
    <w:rsid w:val="007D1DE5"/>
    <w:rsid w:val="007D43FE"/>
    <w:rsid w:val="007D4D53"/>
    <w:rsid w:val="007E3765"/>
    <w:rsid w:val="007E7DAF"/>
    <w:rsid w:val="007F2622"/>
    <w:rsid w:val="00810FAE"/>
    <w:rsid w:val="0082177D"/>
    <w:rsid w:val="00824398"/>
    <w:rsid w:val="008317AC"/>
    <w:rsid w:val="00841811"/>
    <w:rsid w:val="00847C61"/>
    <w:rsid w:val="008506D3"/>
    <w:rsid w:val="0085168D"/>
    <w:rsid w:val="00856B24"/>
    <w:rsid w:val="0086435F"/>
    <w:rsid w:val="008701E4"/>
    <w:rsid w:val="008717CB"/>
    <w:rsid w:val="00871C51"/>
    <w:rsid w:val="00877644"/>
    <w:rsid w:val="00882FCB"/>
    <w:rsid w:val="00887902"/>
    <w:rsid w:val="00887ACC"/>
    <w:rsid w:val="00890B9D"/>
    <w:rsid w:val="00891B33"/>
    <w:rsid w:val="008A08D7"/>
    <w:rsid w:val="008A3067"/>
    <w:rsid w:val="008B125A"/>
    <w:rsid w:val="008B1A84"/>
    <w:rsid w:val="008B1CE6"/>
    <w:rsid w:val="008B2FA0"/>
    <w:rsid w:val="008B316F"/>
    <w:rsid w:val="008B6828"/>
    <w:rsid w:val="008C7441"/>
    <w:rsid w:val="008D1E1D"/>
    <w:rsid w:val="008E3354"/>
    <w:rsid w:val="008E4AC4"/>
    <w:rsid w:val="008E5F10"/>
    <w:rsid w:val="008F1030"/>
    <w:rsid w:val="00903E16"/>
    <w:rsid w:val="00915585"/>
    <w:rsid w:val="00920735"/>
    <w:rsid w:val="0092466A"/>
    <w:rsid w:val="00924DE5"/>
    <w:rsid w:val="009250FD"/>
    <w:rsid w:val="0092593E"/>
    <w:rsid w:val="00931CC2"/>
    <w:rsid w:val="00932554"/>
    <w:rsid w:val="009430E0"/>
    <w:rsid w:val="00945C3A"/>
    <w:rsid w:val="00947615"/>
    <w:rsid w:val="00955DEC"/>
    <w:rsid w:val="009608BC"/>
    <w:rsid w:val="0097029E"/>
    <w:rsid w:val="0097559C"/>
    <w:rsid w:val="00983A32"/>
    <w:rsid w:val="00992634"/>
    <w:rsid w:val="009A05CD"/>
    <w:rsid w:val="009A11F3"/>
    <w:rsid w:val="009A2D8F"/>
    <w:rsid w:val="009B151D"/>
    <w:rsid w:val="009B46F3"/>
    <w:rsid w:val="009B547A"/>
    <w:rsid w:val="009C0801"/>
    <w:rsid w:val="009C16D7"/>
    <w:rsid w:val="009C3583"/>
    <w:rsid w:val="009C567F"/>
    <w:rsid w:val="009D0E6E"/>
    <w:rsid w:val="009D1F93"/>
    <w:rsid w:val="009D792E"/>
    <w:rsid w:val="009E01A4"/>
    <w:rsid w:val="009E402E"/>
    <w:rsid w:val="009E5A5A"/>
    <w:rsid w:val="009E7203"/>
    <w:rsid w:val="009F12CC"/>
    <w:rsid w:val="00A04E2A"/>
    <w:rsid w:val="00A12323"/>
    <w:rsid w:val="00A15D5F"/>
    <w:rsid w:val="00A21500"/>
    <w:rsid w:val="00A2345F"/>
    <w:rsid w:val="00A33363"/>
    <w:rsid w:val="00A40EEA"/>
    <w:rsid w:val="00A43ADF"/>
    <w:rsid w:val="00A43DEC"/>
    <w:rsid w:val="00A55A8F"/>
    <w:rsid w:val="00A55F89"/>
    <w:rsid w:val="00A60114"/>
    <w:rsid w:val="00A60D28"/>
    <w:rsid w:val="00A61B7A"/>
    <w:rsid w:val="00A66316"/>
    <w:rsid w:val="00A747A7"/>
    <w:rsid w:val="00A75D70"/>
    <w:rsid w:val="00A821AA"/>
    <w:rsid w:val="00A8779D"/>
    <w:rsid w:val="00A907EF"/>
    <w:rsid w:val="00AA078C"/>
    <w:rsid w:val="00AA50E5"/>
    <w:rsid w:val="00AB276B"/>
    <w:rsid w:val="00AC0D63"/>
    <w:rsid w:val="00AC4FDF"/>
    <w:rsid w:val="00AD2ED3"/>
    <w:rsid w:val="00AD36E2"/>
    <w:rsid w:val="00AE3A70"/>
    <w:rsid w:val="00AE45AD"/>
    <w:rsid w:val="00AE602B"/>
    <w:rsid w:val="00AE6A78"/>
    <w:rsid w:val="00AF2086"/>
    <w:rsid w:val="00AF6E2F"/>
    <w:rsid w:val="00B010BF"/>
    <w:rsid w:val="00B01C65"/>
    <w:rsid w:val="00B047A2"/>
    <w:rsid w:val="00B06468"/>
    <w:rsid w:val="00B06F7E"/>
    <w:rsid w:val="00B111B0"/>
    <w:rsid w:val="00B111FF"/>
    <w:rsid w:val="00B179E9"/>
    <w:rsid w:val="00B17F5E"/>
    <w:rsid w:val="00B20AA9"/>
    <w:rsid w:val="00B2756E"/>
    <w:rsid w:val="00B345E7"/>
    <w:rsid w:val="00B446D5"/>
    <w:rsid w:val="00B454CE"/>
    <w:rsid w:val="00B50480"/>
    <w:rsid w:val="00B52197"/>
    <w:rsid w:val="00B54323"/>
    <w:rsid w:val="00B6308D"/>
    <w:rsid w:val="00B674B9"/>
    <w:rsid w:val="00B74527"/>
    <w:rsid w:val="00B80360"/>
    <w:rsid w:val="00B94BB7"/>
    <w:rsid w:val="00B95965"/>
    <w:rsid w:val="00BA41C7"/>
    <w:rsid w:val="00BA6F9D"/>
    <w:rsid w:val="00BB36BB"/>
    <w:rsid w:val="00BB3DE1"/>
    <w:rsid w:val="00BB5EC6"/>
    <w:rsid w:val="00BB5EF4"/>
    <w:rsid w:val="00BC22F5"/>
    <w:rsid w:val="00BC4B54"/>
    <w:rsid w:val="00BD063F"/>
    <w:rsid w:val="00BD0656"/>
    <w:rsid w:val="00BF6C39"/>
    <w:rsid w:val="00C12A79"/>
    <w:rsid w:val="00C14A54"/>
    <w:rsid w:val="00C2584B"/>
    <w:rsid w:val="00C25F71"/>
    <w:rsid w:val="00C27808"/>
    <w:rsid w:val="00C41D66"/>
    <w:rsid w:val="00C44704"/>
    <w:rsid w:val="00C45FCD"/>
    <w:rsid w:val="00C461D8"/>
    <w:rsid w:val="00C47DC6"/>
    <w:rsid w:val="00C51912"/>
    <w:rsid w:val="00C55FAB"/>
    <w:rsid w:val="00C577F4"/>
    <w:rsid w:val="00C57F10"/>
    <w:rsid w:val="00C60C63"/>
    <w:rsid w:val="00C6292D"/>
    <w:rsid w:val="00C65C64"/>
    <w:rsid w:val="00C729D5"/>
    <w:rsid w:val="00C80972"/>
    <w:rsid w:val="00C85E5B"/>
    <w:rsid w:val="00CA5D38"/>
    <w:rsid w:val="00CA6301"/>
    <w:rsid w:val="00CB030D"/>
    <w:rsid w:val="00CB1370"/>
    <w:rsid w:val="00CB2CEE"/>
    <w:rsid w:val="00CC6CB1"/>
    <w:rsid w:val="00CD0DBB"/>
    <w:rsid w:val="00CD1856"/>
    <w:rsid w:val="00CD7D68"/>
    <w:rsid w:val="00CD7D87"/>
    <w:rsid w:val="00CF0BD6"/>
    <w:rsid w:val="00CF1799"/>
    <w:rsid w:val="00CF2064"/>
    <w:rsid w:val="00CF3C4C"/>
    <w:rsid w:val="00D0186C"/>
    <w:rsid w:val="00D14030"/>
    <w:rsid w:val="00D161B1"/>
    <w:rsid w:val="00D17A4E"/>
    <w:rsid w:val="00D24AA2"/>
    <w:rsid w:val="00D270EB"/>
    <w:rsid w:val="00D303C0"/>
    <w:rsid w:val="00D33A6A"/>
    <w:rsid w:val="00D41F30"/>
    <w:rsid w:val="00D507D5"/>
    <w:rsid w:val="00D5107A"/>
    <w:rsid w:val="00D51A05"/>
    <w:rsid w:val="00D521A6"/>
    <w:rsid w:val="00D60E0A"/>
    <w:rsid w:val="00D645CA"/>
    <w:rsid w:val="00D67D2F"/>
    <w:rsid w:val="00D70836"/>
    <w:rsid w:val="00D72A40"/>
    <w:rsid w:val="00D752C9"/>
    <w:rsid w:val="00D7739C"/>
    <w:rsid w:val="00D83316"/>
    <w:rsid w:val="00D92501"/>
    <w:rsid w:val="00DA6625"/>
    <w:rsid w:val="00DB030D"/>
    <w:rsid w:val="00DB23E3"/>
    <w:rsid w:val="00DB3DB7"/>
    <w:rsid w:val="00DB469E"/>
    <w:rsid w:val="00DC2A89"/>
    <w:rsid w:val="00DC7A7A"/>
    <w:rsid w:val="00DD000D"/>
    <w:rsid w:val="00DD5D8C"/>
    <w:rsid w:val="00DD7A18"/>
    <w:rsid w:val="00DD7C90"/>
    <w:rsid w:val="00DE48E0"/>
    <w:rsid w:val="00DF0D6B"/>
    <w:rsid w:val="00DF125B"/>
    <w:rsid w:val="00DF4F07"/>
    <w:rsid w:val="00DF6925"/>
    <w:rsid w:val="00E140A1"/>
    <w:rsid w:val="00E178F0"/>
    <w:rsid w:val="00E30A4B"/>
    <w:rsid w:val="00E31B94"/>
    <w:rsid w:val="00E31FE6"/>
    <w:rsid w:val="00E32EDB"/>
    <w:rsid w:val="00E3412F"/>
    <w:rsid w:val="00E35DFB"/>
    <w:rsid w:val="00E3733C"/>
    <w:rsid w:val="00E41883"/>
    <w:rsid w:val="00E41FF8"/>
    <w:rsid w:val="00E42545"/>
    <w:rsid w:val="00E5029D"/>
    <w:rsid w:val="00E52439"/>
    <w:rsid w:val="00E60DDD"/>
    <w:rsid w:val="00E63CBA"/>
    <w:rsid w:val="00E655C6"/>
    <w:rsid w:val="00E674A6"/>
    <w:rsid w:val="00E715C8"/>
    <w:rsid w:val="00E75AFB"/>
    <w:rsid w:val="00E83122"/>
    <w:rsid w:val="00E85E07"/>
    <w:rsid w:val="00E93449"/>
    <w:rsid w:val="00E93486"/>
    <w:rsid w:val="00EA1778"/>
    <w:rsid w:val="00EA304B"/>
    <w:rsid w:val="00EA31C3"/>
    <w:rsid w:val="00EB2195"/>
    <w:rsid w:val="00EB4FF8"/>
    <w:rsid w:val="00EB5B37"/>
    <w:rsid w:val="00ED3AF0"/>
    <w:rsid w:val="00ED6DD9"/>
    <w:rsid w:val="00ED6EB4"/>
    <w:rsid w:val="00ED7B43"/>
    <w:rsid w:val="00EE013E"/>
    <w:rsid w:val="00EE3108"/>
    <w:rsid w:val="00EE63C9"/>
    <w:rsid w:val="00EF00BD"/>
    <w:rsid w:val="00EF07D8"/>
    <w:rsid w:val="00EF0AA6"/>
    <w:rsid w:val="00EF3323"/>
    <w:rsid w:val="00EF352F"/>
    <w:rsid w:val="00EF7978"/>
    <w:rsid w:val="00F00740"/>
    <w:rsid w:val="00F11BE3"/>
    <w:rsid w:val="00F15ECB"/>
    <w:rsid w:val="00F17792"/>
    <w:rsid w:val="00F20D2C"/>
    <w:rsid w:val="00F2690A"/>
    <w:rsid w:val="00F317FB"/>
    <w:rsid w:val="00F3504A"/>
    <w:rsid w:val="00F47C84"/>
    <w:rsid w:val="00F55FE8"/>
    <w:rsid w:val="00F56C25"/>
    <w:rsid w:val="00F66C75"/>
    <w:rsid w:val="00F70591"/>
    <w:rsid w:val="00F71014"/>
    <w:rsid w:val="00F808FF"/>
    <w:rsid w:val="00F81361"/>
    <w:rsid w:val="00F843EE"/>
    <w:rsid w:val="00F8598C"/>
    <w:rsid w:val="00F86C57"/>
    <w:rsid w:val="00F90498"/>
    <w:rsid w:val="00F955BA"/>
    <w:rsid w:val="00F959B4"/>
    <w:rsid w:val="00FA4229"/>
    <w:rsid w:val="00FB0B24"/>
    <w:rsid w:val="00FB2737"/>
    <w:rsid w:val="00FB45C1"/>
    <w:rsid w:val="00FB51F5"/>
    <w:rsid w:val="00FC5773"/>
    <w:rsid w:val="00FC7B8B"/>
    <w:rsid w:val="00FD245D"/>
    <w:rsid w:val="00FD5960"/>
    <w:rsid w:val="00FE211E"/>
    <w:rsid w:val="00FF5135"/>
    <w:rsid w:val="00FF5E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C74D4"/>
  <w15:docId w15:val="{19813F29-E79D-413F-A9D5-6CF9730F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31B"/>
    <w:rPr>
      <w:sz w:val="24"/>
      <w:lang w:eastAsia="en-US"/>
    </w:rPr>
  </w:style>
  <w:style w:type="paragraph" w:styleId="Antrat3">
    <w:name w:val="heading 3"/>
    <w:basedOn w:val="prastasis"/>
    <w:next w:val="prastasis"/>
    <w:link w:val="Antrat3Diagrama"/>
    <w:semiHidden/>
    <w:unhideWhenUsed/>
    <w:qFormat/>
    <w:locked/>
    <w:rsid w:val="00484822"/>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85168D"/>
    <w:rPr>
      <w:rFonts w:ascii="Tahoma" w:hAnsi="Tahoma"/>
      <w:sz w:val="16"/>
      <w:szCs w:val="16"/>
    </w:rPr>
  </w:style>
  <w:style w:type="character" w:customStyle="1" w:styleId="DebesliotekstasDiagrama">
    <w:name w:val="Debesėlio tekstas Diagrama"/>
    <w:link w:val="Debesliotekstas"/>
    <w:uiPriority w:val="99"/>
    <w:locked/>
    <w:rsid w:val="0085168D"/>
    <w:rPr>
      <w:rFonts w:ascii="Tahoma" w:hAnsi="Tahoma" w:cs="Tahoma"/>
      <w:sz w:val="16"/>
      <w:szCs w:val="16"/>
    </w:rPr>
  </w:style>
  <w:style w:type="character" w:styleId="Vietosrezervavimoenklotekstas">
    <w:name w:val="Placeholder Text"/>
    <w:uiPriority w:val="99"/>
    <w:rsid w:val="0085168D"/>
    <w:rPr>
      <w:rFonts w:cs="Times New Roman"/>
      <w:color w:val="808080"/>
    </w:rPr>
  </w:style>
  <w:style w:type="paragraph" w:styleId="Sraopastraipa">
    <w:name w:val="List Paragraph"/>
    <w:basedOn w:val="prastasis"/>
    <w:uiPriority w:val="34"/>
    <w:qFormat/>
    <w:rsid w:val="00BD063F"/>
    <w:pPr>
      <w:ind w:left="720"/>
      <w:contextualSpacing/>
    </w:pPr>
  </w:style>
  <w:style w:type="table" w:styleId="Lentelstinklelis">
    <w:name w:val="Table Grid"/>
    <w:basedOn w:val="prastojilentel"/>
    <w:locked/>
    <w:rsid w:val="005308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semiHidden/>
    <w:rsid w:val="00BC22F5"/>
    <w:pPr>
      <w:tabs>
        <w:tab w:val="center" w:pos="4986"/>
        <w:tab w:val="right" w:pos="9972"/>
      </w:tabs>
    </w:pPr>
  </w:style>
  <w:style w:type="character" w:customStyle="1" w:styleId="AntratsDiagrama">
    <w:name w:val="Antraštės Diagrama"/>
    <w:link w:val="Antrats"/>
    <w:uiPriority w:val="99"/>
    <w:semiHidden/>
    <w:locked/>
    <w:rsid w:val="00BC22F5"/>
    <w:rPr>
      <w:rFonts w:cs="Times New Roman"/>
      <w:sz w:val="24"/>
      <w:lang w:eastAsia="en-US"/>
    </w:rPr>
  </w:style>
  <w:style w:type="paragraph" w:styleId="Porat">
    <w:name w:val="footer"/>
    <w:basedOn w:val="prastasis"/>
    <w:link w:val="PoratDiagrama"/>
    <w:uiPriority w:val="99"/>
    <w:semiHidden/>
    <w:rsid w:val="00BC22F5"/>
    <w:pPr>
      <w:tabs>
        <w:tab w:val="center" w:pos="4986"/>
        <w:tab w:val="right" w:pos="9972"/>
      </w:tabs>
    </w:pPr>
  </w:style>
  <w:style w:type="character" w:customStyle="1" w:styleId="PoratDiagrama">
    <w:name w:val="Poraštė Diagrama"/>
    <w:link w:val="Porat"/>
    <w:uiPriority w:val="99"/>
    <w:semiHidden/>
    <w:locked/>
    <w:rsid w:val="00BC22F5"/>
    <w:rPr>
      <w:rFonts w:cs="Times New Roman"/>
      <w:sz w:val="24"/>
      <w:lang w:eastAsia="en-US"/>
    </w:rPr>
  </w:style>
  <w:style w:type="character" w:styleId="Komentaronuoroda">
    <w:name w:val="annotation reference"/>
    <w:uiPriority w:val="99"/>
    <w:semiHidden/>
    <w:unhideWhenUsed/>
    <w:rsid w:val="00FF5E03"/>
    <w:rPr>
      <w:sz w:val="16"/>
      <w:szCs w:val="16"/>
    </w:rPr>
  </w:style>
  <w:style w:type="paragraph" w:styleId="Komentarotekstas">
    <w:name w:val="annotation text"/>
    <w:basedOn w:val="prastasis"/>
    <w:link w:val="KomentarotekstasDiagrama"/>
    <w:uiPriority w:val="99"/>
    <w:semiHidden/>
    <w:unhideWhenUsed/>
    <w:rsid w:val="00FF5E03"/>
    <w:rPr>
      <w:sz w:val="20"/>
    </w:rPr>
  </w:style>
  <w:style w:type="character" w:customStyle="1" w:styleId="KomentarotekstasDiagrama">
    <w:name w:val="Komentaro tekstas Diagrama"/>
    <w:link w:val="Komentarotekstas"/>
    <w:uiPriority w:val="99"/>
    <w:semiHidden/>
    <w:rsid w:val="00FF5E03"/>
    <w:rPr>
      <w:lang w:eastAsia="en-US"/>
    </w:rPr>
  </w:style>
  <w:style w:type="paragraph" w:styleId="Komentarotema">
    <w:name w:val="annotation subject"/>
    <w:basedOn w:val="Komentarotekstas"/>
    <w:next w:val="Komentarotekstas"/>
    <w:link w:val="KomentarotemaDiagrama"/>
    <w:uiPriority w:val="99"/>
    <w:semiHidden/>
    <w:unhideWhenUsed/>
    <w:rsid w:val="00FF5E03"/>
    <w:rPr>
      <w:b/>
      <w:bCs/>
    </w:rPr>
  </w:style>
  <w:style w:type="character" w:customStyle="1" w:styleId="KomentarotemaDiagrama">
    <w:name w:val="Komentaro tema Diagrama"/>
    <w:link w:val="Komentarotema"/>
    <w:uiPriority w:val="99"/>
    <w:semiHidden/>
    <w:rsid w:val="00FF5E03"/>
    <w:rPr>
      <w:b/>
      <w:bCs/>
      <w:lang w:eastAsia="en-US"/>
    </w:rPr>
  </w:style>
  <w:style w:type="character" w:styleId="Hipersaitas">
    <w:name w:val="Hyperlink"/>
    <w:uiPriority w:val="99"/>
    <w:unhideWhenUsed/>
    <w:rsid w:val="004F663A"/>
    <w:rPr>
      <w:color w:val="0000FF"/>
      <w:u w:val="single"/>
    </w:rPr>
  </w:style>
  <w:style w:type="paragraph" w:customStyle="1" w:styleId="Default">
    <w:name w:val="Default"/>
    <w:rsid w:val="00617EF8"/>
    <w:pPr>
      <w:autoSpaceDE w:val="0"/>
      <w:autoSpaceDN w:val="0"/>
      <w:adjustRightInd w:val="0"/>
    </w:pPr>
    <w:rPr>
      <w:color w:val="000000"/>
      <w:sz w:val="24"/>
      <w:szCs w:val="24"/>
    </w:rPr>
  </w:style>
  <w:style w:type="paragraph" w:styleId="Dokumentostruktra">
    <w:name w:val="Document Map"/>
    <w:basedOn w:val="prastasis"/>
    <w:link w:val="DokumentostruktraDiagrama"/>
    <w:uiPriority w:val="99"/>
    <w:semiHidden/>
    <w:unhideWhenUsed/>
    <w:rsid w:val="00B20AA9"/>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B20AA9"/>
    <w:rPr>
      <w:rFonts w:ascii="Tahoma" w:hAnsi="Tahoma" w:cs="Tahoma"/>
      <w:sz w:val="16"/>
      <w:szCs w:val="16"/>
      <w:lang w:eastAsia="en-US"/>
    </w:rPr>
  </w:style>
  <w:style w:type="character" w:customStyle="1" w:styleId="Bodytext2TimesNewRoman">
    <w:name w:val="Body text (2) + Times New Roman"/>
    <w:aliases w:val="12 pt"/>
    <w:rsid w:val="00FB51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customStyle="1" w:styleId="Antrat3Diagrama">
    <w:name w:val="Antraštė 3 Diagrama"/>
    <w:basedOn w:val="Numatytasispastraiposriftas"/>
    <w:link w:val="Antrat3"/>
    <w:semiHidden/>
    <w:rsid w:val="00484822"/>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909">
      <w:bodyDiv w:val="1"/>
      <w:marLeft w:val="0"/>
      <w:marRight w:val="0"/>
      <w:marTop w:val="0"/>
      <w:marBottom w:val="0"/>
      <w:divBdr>
        <w:top w:val="none" w:sz="0" w:space="0" w:color="auto"/>
        <w:left w:val="none" w:sz="0" w:space="0" w:color="auto"/>
        <w:bottom w:val="none" w:sz="0" w:space="0" w:color="auto"/>
        <w:right w:val="none" w:sz="0" w:space="0" w:color="auto"/>
      </w:divBdr>
    </w:div>
    <w:div w:id="500236844">
      <w:marLeft w:val="0"/>
      <w:marRight w:val="0"/>
      <w:marTop w:val="0"/>
      <w:marBottom w:val="0"/>
      <w:divBdr>
        <w:top w:val="none" w:sz="0" w:space="0" w:color="auto"/>
        <w:left w:val="none" w:sz="0" w:space="0" w:color="auto"/>
        <w:bottom w:val="none" w:sz="0" w:space="0" w:color="auto"/>
        <w:right w:val="none" w:sz="0" w:space="0" w:color="auto"/>
      </w:divBdr>
    </w:div>
    <w:div w:id="500236845">
      <w:marLeft w:val="0"/>
      <w:marRight w:val="0"/>
      <w:marTop w:val="0"/>
      <w:marBottom w:val="0"/>
      <w:divBdr>
        <w:top w:val="none" w:sz="0" w:space="0" w:color="auto"/>
        <w:left w:val="none" w:sz="0" w:space="0" w:color="auto"/>
        <w:bottom w:val="none" w:sz="0" w:space="0" w:color="auto"/>
        <w:right w:val="none" w:sz="0" w:space="0" w:color="auto"/>
      </w:divBdr>
    </w:div>
    <w:div w:id="500236846">
      <w:marLeft w:val="0"/>
      <w:marRight w:val="0"/>
      <w:marTop w:val="0"/>
      <w:marBottom w:val="0"/>
      <w:divBdr>
        <w:top w:val="none" w:sz="0" w:space="0" w:color="auto"/>
        <w:left w:val="none" w:sz="0" w:space="0" w:color="auto"/>
        <w:bottom w:val="none" w:sz="0" w:space="0" w:color="auto"/>
        <w:right w:val="none" w:sz="0" w:space="0" w:color="auto"/>
      </w:divBdr>
    </w:div>
    <w:div w:id="17379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48A6-9FDE-4239-95BA-5EDF18CF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2073</Words>
  <Characters>1183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Rasa Virbalienė</cp:lastModifiedBy>
  <cp:revision>3</cp:revision>
  <cp:lastPrinted>2018-12-10T13:39:00Z</cp:lastPrinted>
  <dcterms:created xsi:type="dcterms:W3CDTF">2023-11-23T07:21:00Z</dcterms:created>
  <dcterms:modified xsi:type="dcterms:W3CDTF">2023-11-23T07:22:00Z</dcterms:modified>
</cp:coreProperties>
</file>