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2A02" w14:textId="20B29665" w:rsidR="00E30280" w:rsidRPr="00C61A6E" w:rsidRDefault="00E30280" w:rsidP="00E30280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7E4058E2" wp14:editId="059EDF26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B844A" w14:textId="77777777" w:rsidR="00E30280" w:rsidRPr="00C61A6E" w:rsidRDefault="00E30280" w:rsidP="00E30280">
      <w:pPr>
        <w:jc w:val="center"/>
        <w:rPr>
          <w:sz w:val="24"/>
          <w:szCs w:val="24"/>
          <w:lang w:eastAsia="ar-SA"/>
        </w:rPr>
      </w:pPr>
    </w:p>
    <w:p w14:paraId="57EEE47F" w14:textId="77777777" w:rsidR="00E30280" w:rsidRPr="00C61A6E" w:rsidRDefault="00E30280" w:rsidP="00E30280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02C0BF45" w14:textId="77777777" w:rsidR="00E30280" w:rsidRPr="00C61A6E" w:rsidRDefault="00E30280" w:rsidP="00E30280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7767975" w14:textId="77777777" w:rsidR="00E30280" w:rsidRPr="00C61A6E" w:rsidRDefault="00E30280" w:rsidP="00E30280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0EBE31D3" w14:textId="571E4A9B" w:rsidR="0080642F" w:rsidRPr="003C0773" w:rsidRDefault="00433B0B" w:rsidP="00E30280">
      <w:pPr>
        <w:pStyle w:val="Antrat1"/>
        <w:jc w:val="center"/>
        <w:rPr>
          <w:b/>
          <w:bCs/>
          <w:sz w:val="24"/>
          <w:szCs w:val="24"/>
          <w:lang w:val="pt-BR"/>
        </w:rPr>
      </w:pPr>
      <w:r w:rsidRPr="003C0773">
        <w:rPr>
          <w:b/>
          <w:bCs/>
          <w:sz w:val="24"/>
          <w:szCs w:val="24"/>
          <w:lang w:val="lt-LT"/>
        </w:rPr>
        <w:t>DĖL ROKIŠKIO RAJONO</w:t>
      </w:r>
      <w:r w:rsidR="00434E5D" w:rsidRPr="003C0773">
        <w:rPr>
          <w:b/>
          <w:bCs/>
          <w:sz w:val="24"/>
          <w:szCs w:val="24"/>
          <w:lang w:val="lt-LT"/>
        </w:rPr>
        <w:t xml:space="preserve"> </w:t>
      </w:r>
      <w:r w:rsidRPr="003C0773">
        <w:rPr>
          <w:b/>
          <w:bCs/>
          <w:sz w:val="24"/>
          <w:szCs w:val="24"/>
          <w:lang w:val="lt-LT"/>
        </w:rPr>
        <w:t xml:space="preserve">SAVIVALDYBĖS TARYBOS 2023 M. GEGUŽĖS 25 D. SPRENDIMO NR. </w:t>
      </w:r>
      <w:r w:rsidRPr="003C0773">
        <w:rPr>
          <w:b/>
          <w:bCs/>
          <w:sz w:val="24"/>
          <w:szCs w:val="24"/>
          <w:lang w:val="pt-BR"/>
        </w:rPr>
        <w:t>TS-152 „DĖL ROKIŠKIO RAJONO VERSLO PLĖTROS KOMISIJOS PATVIRTINIMO“ PAKEITIMO</w:t>
      </w:r>
    </w:p>
    <w:p w14:paraId="3FCDFD8F" w14:textId="77777777" w:rsidR="00015993" w:rsidRPr="00433B0B" w:rsidRDefault="00015993" w:rsidP="0096687C">
      <w:pPr>
        <w:jc w:val="center"/>
        <w:rPr>
          <w:b/>
          <w:bCs/>
          <w:sz w:val="24"/>
          <w:szCs w:val="24"/>
          <w:lang w:val="lt-LT"/>
        </w:rPr>
      </w:pPr>
    </w:p>
    <w:p w14:paraId="24B419B3" w14:textId="2E8C42E8" w:rsidR="0096687C" w:rsidRPr="00A94862" w:rsidRDefault="0096687C" w:rsidP="0096687C">
      <w:pPr>
        <w:jc w:val="center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202</w:t>
      </w:r>
      <w:r w:rsidR="000B0E93">
        <w:rPr>
          <w:sz w:val="24"/>
          <w:szCs w:val="24"/>
          <w:lang w:val="lt-LT"/>
        </w:rPr>
        <w:t>4</w:t>
      </w:r>
      <w:r w:rsidRPr="00A94862">
        <w:rPr>
          <w:sz w:val="24"/>
          <w:szCs w:val="24"/>
          <w:lang w:val="lt-LT"/>
        </w:rPr>
        <w:t xml:space="preserve"> m. </w:t>
      </w:r>
      <w:r w:rsidR="00E56929">
        <w:rPr>
          <w:sz w:val="24"/>
          <w:szCs w:val="24"/>
          <w:lang w:val="lt-LT"/>
        </w:rPr>
        <w:t>vasario</w:t>
      </w:r>
      <w:r w:rsidRPr="00A94862">
        <w:rPr>
          <w:sz w:val="24"/>
          <w:szCs w:val="24"/>
          <w:lang w:val="lt-LT"/>
        </w:rPr>
        <w:t xml:space="preserve"> </w:t>
      </w:r>
      <w:r w:rsidR="00E56929">
        <w:rPr>
          <w:sz w:val="24"/>
          <w:szCs w:val="24"/>
          <w:lang w:val="lt-LT"/>
        </w:rPr>
        <w:t>1</w:t>
      </w:r>
      <w:r w:rsidR="000B0E93">
        <w:rPr>
          <w:sz w:val="24"/>
          <w:szCs w:val="24"/>
          <w:lang w:val="lt-LT"/>
        </w:rPr>
        <w:t>5</w:t>
      </w:r>
      <w:r w:rsidRPr="00A94862">
        <w:rPr>
          <w:sz w:val="24"/>
          <w:szCs w:val="24"/>
          <w:lang w:val="lt-LT"/>
        </w:rPr>
        <w:t xml:space="preserve"> d. Nr. </w:t>
      </w:r>
      <w:r w:rsidR="00E30280">
        <w:rPr>
          <w:sz w:val="24"/>
          <w:szCs w:val="24"/>
          <w:lang w:val="lt-LT"/>
        </w:rPr>
        <w:t>TS-</w:t>
      </w:r>
    </w:p>
    <w:p w14:paraId="2C4AB13C" w14:textId="77777777" w:rsidR="0096687C" w:rsidRDefault="0096687C" w:rsidP="0096687C">
      <w:pPr>
        <w:jc w:val="center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Rokiškis</w:t>
      </w:r>
    </w:p>
    <w:p w14:paraId="66D9B53A" w14:textId="77777777" w:rsidR="000B0E93" w:rsidRDefault="000B0E93" w:rsidP="0096687C">
      <w:pPr>
        <w:jc w:val="center"/>
        <w:rPr>
          <w:sz w:val="24"/>
          <w:szCs w:val="24"/>
          <w:lang w:val="lt-LT"/>
        </w:rPr>
      </w:pPr>
    </w:p>
    <w:p w14:paraId="2388BC4F" w14:textId="77777777" w:rsidR="00E30280" w:rsidRPr="00A94862" w:rsidRDefault="00E30280" w:rsidP="0096687C">
      <w:pPr>
        <w:jc w:val="center"/>
        <w:rPr>
          <w:sz w:val="24"/>
          <w:szCs w:val="24"/>
          <w:lang w:val="lt-LT"/>
        </w:rPr>
      </w:pPr>
    </w:p>
    <w:p w14:paraId="70BE5803" w14:textId="77777777" w:rsidR="00F64776" w:rsidRDefault="00667148" w:rsidP="00795EEC">
      <w:pPr>
        <w:ind w:firstLine="851"/>
        <w:jc w:val="both"/>
        <w:rPr>
          <w:sz w:val="24"/>
          <w:szCs w:val="24"/>
          <w:lang w:val="lt-LT"/>
        </w:rPr>
      </w:pPr>
      <w:r w:rsidRPr="00560F04">
        <w:rPr>
          <w:sz w:val="24"/>
          <w:szCs w:val="24"/>
          <w:lang w:val="lt-LT"/>
        </w:rPr>
        <w:t xml:space="preserve">Vadovaudamasi Lietuvos Respublikos vietos savivaldos įstatymo </w:t>
      </w:r>
      <w:r>
        <w:rPr>
          <w:sz w:val="24"/>
          <w:szCs w:val="24"/>
          <w:lang w:val="lt-LT"/>
        </w:rPr>
        <w:t xml:space="preserve">15 straipsnio 2 dalies 4 punktu, 22 </w:t>
      </w:r>
      <w:r w:rsidRPr="00C565B2">
        <w:rPr>
          <w:sz w:val="24"/>
          <w:szCs w:val="24"/>
          <w:lang w:val="lt-LT"/>
        </w:rPr>
        <w:t>straipsni</w:t>
      </w:r>
      <w:r w:rsidR="0029481A" w:rsidRPr="00C565B2">
        <w:rPr>
          <w:sz w:val="24"/>
          <w:szCs w:val="24"/>
          <w:lang w:val="lt-LT"/>
        </w:rPr>
        <w:t>o 3 ir 4 dalimis</w:t>
      </w:r>
      <w:r w:rsidR="00C565B2" w:rsidRPr="00C565B2">
        <w:rPr>
          <w:sz w:val="24"/>
          <w:szCs w:val="24"/>
          <w:lang w:val="lt-LT"/>
        </w:rPr>
        <w:t>,</w:t>
      </w:r>
      <w:r w:rsidRPr="00C565B2">
        <w:rPr>
          <w:sz w:val="24"/>
          <w:szCs w:val="24"/>
          <w:lang w:val="lt-LT"/>
        </w:rPr>
        <w:t xml:space="preserve"> </w:t>
      </w:r>
      <w:r w:rsidRPr="00560F04">
        <w:rPr>
          <w:color w:val="000000" w:themeColor="text1"/>
          <w:sz w:val="24"/>
          <w:szCs w:val="24"/>
          <w:lang w:val="lt-LT"/>
        </w:rPr>
        <w:t xml:space="preserve">Rokiškio rajono savivaldybės taryba </w:t>
      </w:r>
      <w:r w:rsidRPr="00795EEC">
        <w:rPr>
          <w:spacing w:val="40"/>
          <w:sz w:val="24"/>
          <w:szCs w:val="24"/>
          <w:lang w:val="lt-LT"/>
        </w:rPr>
        <w:t>nusprendžia</w:t>
      </w:r>
      <w:r w:rsidRPr="00560F04">
        <w:rPr>
          <w:sz w:val="24"/>
          <w:szCs w:val="24"/>
          <w:lang w:val="lt-LT"/>
        </w:rPr>
        <w:t>:</w:t>
      </w:r>
    </w:p>
    <w:p w14:paraId="5ABDD9D3" w14:textId="6D6903A9" w:rsidR="00667148" w:rsidRDefault="00667148" w:rsidP="00795EEC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Pakeisti Rokiškio rajono savivaldybės tarybos 2023 m. gegužės 25 d. sprendimo Nr. TS-15</w:t>
      </w:r>
      <w:r w:rsidR="00B773A3">
        <w:rPr>
          <w:sz w:val="24"/>
          <w:szCs w:val="24"/>
          <w:lang w:val="lt-LT"/>
        </w:rPr>
        <w:t>2</w:t>
      </w:r>
      <w:r>
        <w:rPr>
          <w:sz w:val="24"/>
          <w:szCs w:val="24"/>
          <w:lang w:val="lt-LT"/>
        </w:rPr>
        <w:t xml:space="preserve"> „</w:t>
      </w:r>
      <w:r w:rsidR="00B773A3" w:rsidRPr="00712F03">
        <w:rPr>
          <w:sz w:val="24"/>
          <w:szCs w:val="24"/>
          <w:lang w:val="lt-LT"/>
        </w:rPr>
        <w:t xml:space="preserve">Dėl Rokiškio rajono savivaldybės </w:t>
      </w:r>
      <w:r w:rsidR="00B773A3">
        <w:rPr>
          <w:sz w:val="24"/>
          <w:szCs w:val="24"/>
          <w:lang w:val="lt-LT"/>
        </w:rPr>
        <w:t>verslo plėtros komisijos</w:t>
      </w:r>
      <w:r w:rsidR="00B773A3" w:rsidRPr="00712F03">
        <w:rPr>
          <w:sz w:val="24"/>
          <w:szCs w:val="24"/>
          <w:lang w:val="lt-LT"/>
        </w:rPr>
        <w:t xml:space="preserve"> patvirtinimo“</w:t>
      </w:r>
      <w:r w:rsidR="00B773A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1 </w:t>
      </w:r>
      <w:r w:rsidR="00434E5D">
        <w:rPr>
          <w:sz w:val="24"/>
          <w:szCs w:val="24"/>
          <w:lang w:val="lt-LT"/>
        </w:rPr>
        <w:t xml:space="preserve">punktą </w:t>
      </w:r>
      <w:r>
        <w:rPr>
          <w:sz w:val="24"/>
          <w:szCs w:val="24"/>
          <w:lang w:val="lt-LT"/>
        </w:rPr>
        <w:t>ir išdėstyti j</w:t>
      </w:r>
      <w:r w:rsidR="00B773A3">
        <w:rPr>
          <w:sz w:val="24"/>
          <w:szCs w:val="24"/>
          <w:lang w:val="lt-LT"/>
        </w:rPr>
        <w:t>į</w:t>
      </w:r>
      <w:r>
        <w:rPr>
          <w:sz w:val="24"/>
          <w:szCs w:val="24"/>
          <w:lang w:val="lt-LT"/>
        </w:rPr>
        <w:t xml:space="preserve"> taip:</w:t>
      </w:r>
    </w:p>
    <w:p w14:paraId="0F29A502" w14:textId="35131F3C" w:rsidR="00B86E94" w:rsidRPr="002853DC" w:rsidRDefault="00667148" w:rsidP="00795EEC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„</w:t>
      </w:r>
      <w:r w:rsidR="00B86E94" w:rsidRPr="002853DC">
        <w:rPr>
          <w:sz w:val="24"/>
          <w:szCs w:val="24"/>
          <w:lang w:val="lt-LT"/>
        </w:rPr>
        <w:t xml:space="preserve">1. Patvirtinti Rokiškio rajono verslo plėtros komisiją: </w:t>
      </w:r>
      <w:r w:rsidR="00B86E94" w:rsidRPr="002853DC">
        <w:rPr>
          <w:sz w:val="24"/>
          <w:szCs w:val="24"/>
          <w:lang w:val="lt-LT"/>
        </w:rPr>
        <w:tab/>
      </w:r>
    </w:p>
    <w:p w14:paraId="4BAC092E" w14:textId="454C1F8D" w:rsidR="00B86E94" w:rsidRDefault="00B86E94" w:rsidP="00795EEC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Jurgita Blaževičiūtė – Rokiškio rajono savivaldybės administracijos Strateginio planavimo ir investicijų skyriaus </w:t>
      </w:r>
      <w:proofErr w:type="spellStart"/>
      <w:r w:rsidRPr="002853DC">
        <w:rPr>
          <w:sz w:val="24"/>
          <w:szCs w:val="24"/>
          <w:lang w:val="lt-LT"/>
        </w:rPr>
        <w:t>vedėja</w:t>
      </w:r>
      <w:r w:rsidR="0014169F">
        <w:rPr>
          <w:sz w:val="24"/>
          <w:szCs w:val="24"/>
          <w:lang w:val="lt-LT"/>
        </w:rPr>
        <w:t>,</w:t>
      </w:r>
      <w:r w:rsidR="003B2ABD">
        <w:rPr>
          <w:sz w:val="24"/>
          <w:szCs w:val="24"/>
          <w:lang w:val="lt-LT"/>
        </w:rPr>
        <w:t>_______________</w:t>
      </w:r>
      <w:r w:rsidR="00E31FFD">
        <w:rPr>
          <w:color w:val="000000"/>
          <w:sz w:val="24"/>
          <w:szCs w:val="24"/>
          <w:lang w:val="lt-LT"/>
        </w:rPr>
        <w:t>komisijos</w:t>
      </w:r>
      <w:proofErr w:type="spellEnd"/>
      <w:r w:rsidR="00E31FFD">
        <w:rPr>
          <w:color w:val="000000"/>
          <w:sz w:val="24"/>
          <w:szCs w:val="24"/>
          <w:lang w:val="lt-LT"/>
        </w:rPr>
        <w:t xml:space="preserve"> </w:t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14169F">
        <w:rPr>
          <w:color w:val="000000"/>
          <w:sz w:val="24"/>
          <w:szCs w:val="24"/>
          <w:lang w:val="lt-LT"/>
        </w:rPr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CB7077">
        <w:rPr>
          <w:color w:val="000000"/>
          <w:sz w:val="24"/>
          <w:szCs w:val="24"/>
          <w:lang w:val="lt-LT"/>
        </w:rPr>
        <w:t>/</w:t>
      </w:r>
      <w:r w:rsidR="00C63F6C">
        <w:rPr>
          <w:color w:val="000000"/>
          <w:sz w:val="24"/>
          <w:szCs w:val="24"/>
          <w:lang w:val="lt-LT"/>
        </w:rPr>
        <w:t xml:space="preserve"> narė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="0014169F" w:rsidRPr="00C65D56">
        <w:rPr>
          <w:sz w:val="24"/>
          <w:szCs w:val="24"/>
          <w:lang w:val="lt-LT"/>
        </w:rPr>
        <w:t>;</w:t>
      </w:r>
    </w:p>
    <w:p w14:paraId="21E9002E" w14:textId="697B9691" w:rsidR="00B86E94" w:rsidRPr="002853DC" w:rsidRDefault="00B86E94" w:rsidP="00795EEC">
      <w:pPr>
        <w:ind w:firstLine="851"/>
        <w:jc w:val="both"/>
        <w:rPr>
          <w:sz w:val="24"/>
          <w:szCs w:val="24"/>
          <w:lang w:val="lt-LT"/>
        </w:rPr>
      </w:pPr>
      <w:r w:rsidRPr="00C65D56">
        <w:rPr>
          <w:sz w:val="24"/>
          <w:szCs w:val="24"/>
          <w:lang w:val="lt-LT"/>
        </w:rPr>
        <w:t>Birutė Dapkienė – Rokiškio rajono savivaldybės tarybos narė</w:t>
      </w:r>
      <w:r>
        <w:rPr>
          <w:sz w:val="24"/>
          <w:szCs w:val="24"/>
          <w:lang w:val="lt-LT"/>
        </w:rPr>
        <w:t xml:space="preserve">, </w:t>
      </w:r>
      <w:r>
        <w:rPr>
          <w:color w:val="000000"/>
          <w:sz w:val="24"/>
          <w:szCs w:val="24"/>
          <w:lang w:val="lt-LT"/>
        </w:rPr>
        <w:t>komisijos</w:t>
      </w:r>
      <w:r w:rsidR="00E31FFD">
        <w:rPr>
          <w:color w:val="000000"/>
          <w:sz w:val="24"/>
          <w:szCs w:val="24"/>
          <w:lang w:val="lt-LT"/>
        </w:rPr>
        <w:t xml:space="preserve"> </w:t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>
        <w:rPr>
          <w:color w:val="000000"/>
          <w:sz w:val="24"/>
          <w:szCs w:val="24"/>
          <w:lang w:val="lt-LT"/>
        </w:rPr>
        <w:t xml:space="preserve"> </w:t>
      </w:r>
      <w:r w:rsidRPr="0021135C">
        <w:rPr>
          <w:color w:val="000000"/>
          <w:sz w:val="24"/>
          <w:szCs w:val="24"/>
          <w:lang w:val="lt-LT"/>
        </w:rPr>
        <w:t>(pirminink</w:t>
      </w:r>
      <w:r>
        <w:rPr>
          <w:color w:val="000000"/>
          <w:sz w:val="24"/>
          <w:szCs w:val="24"/>
          <w:lang w:val="lt-LT"/>
        </w:rPr>
        <w:t>ė</w:t>
      </w:r>
      <w:r w:rsidRPr="0021135C">
        <w:rPr>
          <w:color w:val="000000"/>
          <w:sz w:val="24"/>
          <w:szCs w:val="24"/>
          <w:lang w:val="lt-LT"/>
        </w:rPr>
        <w:t>/ pirmininko pavaduotoja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C63F6C">
        <w:rPr>
          <w:color w:val="000000"/>
          <w:sz w:val="24"/>
          <w:szCs w:val="24"/>
          <w:lang w:val="lt-LT"/>
        </w:rPr>
        <w:t>/ narė</w:t>
      </w:r>
      <w:r w:rsidRPr="0021135C">
        <w:rPr>
          <w:color w:val="000000"/>
          <w:sz w:val="24"/>
          <w:szCs w:val="24"/>
          <w:lang w:val="lt-LT"/>
        </w:rPr>
        <w:t>)</w:t>
      </w:r>
      <w:r w:rsidRPr="00C65D56">
        <w:rPr>
          <w:sz w:val="24"/>
          <w:szCs w:val="24"/>
          <w:lang w:val="lt-LT"/>
        </w:rPr>
        <w:t xml:space="preserve">;  </w:t>
      </w:r>
    </w:p>
    <w:p w14:paraId="02B8AFB8" w14:textId="083EC0AD" w:rsidR="00B86E94" w:rsidRPr="002853DC" w:rsidRDefault="00B86E94" w:rsidP="00795EEC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Diana Giedrikienė – Rokiškio profesinio mokymo centro direktorė</w:t>
      </w:r>
      <w:r w:rsidR="0014169F">
        <w:rPr>
          <w:sz w:val="24"/>
          <w:szCs w:val="24"/>
          <w:lang w:val="lt-LT"/>
        </w:rPr>
        <w:t>,</w:t>
      </w:r>
      <w:r w:rsidR="00E31FFD">
        <w:rPr>
          <w:sz w:val="24"/>
          <w:szCs w:val="24"/>
          <w:lang w:val="lt-LT"/>
        </w:rPr>
        <w:t xml:space="preserve"> komisijos</w:t>
      </w:r>
      <w:r w:rsidR="0014169F">
        <w:rPr>
          <w:sz w:val="24"/>
          <w:szCs w:val="24"/>
          <w:lang w:val="lt-LT"/>
        </w:rPr>
        <w:t xml:space="preserve"> </w:t>
      </w:r>
      <w:r w:rsidR="0014169F">
        <w:rPr>
          <w:color w:val="000000"/>
          <w:sz w:val="24"/>
          <w:szCs w:val="24"/>
          <w:u w:val="single"/>
          <w:lang w:val="lt-LT"/>
        </w:rPr>
        <w:t xml:space="preserve">                 </w:t>
      </w:r>
      <w:r w:rsidR="0014169F">
        <w:rPr>
          <w:color w:val="000000"/>
          <w:sz w:val="24"/>
          <w:szCs w:val="24"/>
          <w:lang w:val="lt-LT"/>
        </w:rPr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 narė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2853DC">
        <w:rPr>
          <w:sz w:val="24"/>
          <w:szCs w:val="24"/>
          <w:lang w:val="lt-LT"/>
        </w:rPr>
        <w:t xml:space="preserve">;          </w:t>
      </w:r>
    </w:p>
    <w:p w14:paraId="0239D281" w14:textId="6A72748D" w:rsidR="00B86E94" w:rsidRPr="002853DC" w:rsidRDefault="00B86E94" w:rsidP="00795EEC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Ernesta Jančienė – Rokiškio rajono savivaldybės administracijos Turto valdymo ir ūkio skyriaus vedėja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sz w:val="24"/>
          <w:szCs w:val="24"/>
          <w:lang w:val="lt-LT"/>
        </w:rPr>
        <w:t xml:space="preserve">komisijos </w:t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lang w:val="lt-LT"/>
        </w:rPr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9106BE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 xml:space="preserve"> narė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2853DC">
        <w:rPr>
          <w:sz w:val="24"/>
          <w:szCs w:val="24"/>
          <w:lang w:val="lt-LT"/>
        </w:rPr>
        <w:t xml:space="preserve">;   </w:t>
      </w:r>
    </w:p>
    <w:p w14:paraId="7F4D5C3A" w14:textId="43EE3EE8" w:rsidR="00B86E94" w:rsidRPr="002853DC" w:rsidRDefault="00B86E94" w:rsidP="00795EEC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Vidas </w:t>
      </w:r>
      <w:proofErr w:type="spellStart"/>
      <w:r w:rsidRPr="002853DC">
        <w:rPr>
          <w:sz w:val="24"/>
          <w:szCs w:val="24"/>
          <w:lang w:val="lt-LT"/>
        </w:rPr>
        <w:t>Joneliūkštis</w:t>
      </w:r>
      <w:proofErr w:type="spellEnd"/>
      <w:r w:rsidRPr="002853DC">
        <w:rPr>
          <w:sz w:val="24"/>
          <w:szCs w:val="24"/>
          <w:lang w:val="lt-LT"/>
        </w:rPr>
        <w:t xml:space="preserve"> – Rokiškio rajono ūkininkų sąjungos narys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sz w:val="24"/>
          <w:szCs w:val="24"/>
          <w:lang w:val="lt-LT"/>
        </w:rPr>
        <w:t xml:space="preserve">komisijos </w:t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14169F">
        <w:rPr>
          <w:color w:val="000000"/>
          <w:sz w:val="24"/>
          <w:szCs w:val="24"/>
          <w:lang w:val="lt-LT"/>
        </w:rPr>
        <w:t>s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 narys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2853DC">
        <w:rPr>
          <w:sz w:val="24"/>
          <w:szCs w:val="24"/>
          <w:lang w:val="lt-LT"/>
        </w:rPr>
        <w:t>;</w:t>
      </w:r>
    </w:p>
    <w:p w14:paraId="60FE521D" w14:textId="509230F7" w:rsidR="00B86E94" w:rsidRPr="002853DC" w:rsidRDefault="00B86E94" w:rsidP="00795EEC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Vidmantas Kanopa – Lietuvos Respublikos Seimo narys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sz w:val="24"/>
          <w:szCs w:val="24"/>
          <w:lang w:val="lt-LT"/>
        </w:rPr>
        <w:t>komisijos</w:t>
      </w:r>
      <w:r w:rsidR="0014169F">
        <w:rPr>
          <w:color w:val="000000"/>
          <w:sz w:val="24"/>
          <w:szCs w:val="24"/>
          <w:u w:val="single"/>
          <w:lang w:val="lt-LT"/>
        </w:rPr>
        <w:t xml:space="preserve">                </w:t>
      </w:r>
      <w:r w:rsidR="0014169F">
        <w:rPr>
          <w:color w:val="000000"/>
          <w:sz w:val="24"/>
          <w:szCs w:val="24"/>
          <w:lang w:val="lt-LT"/>
        </w:rPr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14169F">
        <w:rPr>
          <w:color w:val="000000"/>
          <w:sz w:val="24"/>
          <w:szCs w:val="24"/>
          <w:lang w:val="lt-LT"/>
        </w:rPr>
        <w:t>s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 narys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2853DC">
        <w:rPr>
          <w:sz w:val="24"/>
          <w:szCs w:val="24"/>
          <w:lang w:val="lt-LT"/>
        </w:rPr>
        <w:t xml:space="preserve">; </w:t>
      </w:r>
    </w:p>
    <w:p w14:paraId="17A115C7" w14:textId="29DAFB36" w:rsidR="00B86E94" w:rsidRPr="002853DC" w:rsidRDefault="00B86E94" w:rsidP="00795EEC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Vita Mykolaitienė – Rokiškio rajono savivaldybės mero patarėja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sz w:val="24"/>
          <w:szCs w:val="24"/>
          <w:lang w:val="lt-LT"/>
        </w:rPr>
        <w:t>komisijos</w:t>
      </w:r>
      <w:r w:rsidR="0014169F">
        <w:rPr>
          <w:color w:val="000000"/>
          <w:sz w:val="24"/>
          <w:szCs w:val="24"/>
          <w:u w:val="single"/>
          <w:lang w:val="lt-LT"/>
        </w:rPr>
        <w:t xml:space="preserve">                 </w:t>
      </w:r>
      <w:r w:rsidR="0014169F">
        <w:rPr>
          <w:color w:val="000000"/>
          <w:sz w:val="24"/>
          <w:szCs w:val="24"/>
          <w:lang w:val="lt-LT"/>
        </w:rPr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 narė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2853DC">
        <w:rPr>
          <w:sz w:val="24"/>
          <w:szCs w:val="24"/>
          <w:lang w:val="lt-LT"/>
        </w:rPr>
        <w:t>;</w:t>
      </w:r>
    </w:p>
    <w:p w14:paraId="19CD34B5" w14:textId="6F86E18B" w:rsidR="00B86E94" w:rsidRPr="002853DC" w:rsidRDefault="00B86E94" w:rsidP="00795EEC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Laimutė Sadauskienė – asociacijos „Rokiškio verslo klubas“ </w:t>
      </w:r>
      <w:proofErr w:type="spellStart"/>
      <w:r w:rsidRPr="002853DC">
        <w:rPr>
          <w:sz w:val="24"/>
          <w:szCs w:val="24"/>
          <w:lang w:val="lt-LT"/>
        </w:rPr>
        <w:t>prezidentė</w:t>
      </w:r>
      <w:r w:rsidR="0014169F">
        <w:rPr>
          <w:sz w:val="24"/>
          <w:szCs w:val="24"/>
          <w:lang w:val="lt-LT"/>
        </w:rPr>
        <w:t>,</w:t>
      </w:r>
      <w:r w:rsidR="00E31FFD">
        <w:rPr>
          <w:color w:val="000000"/>
          <w:sz w:val="24"/>
          <w:szCs w:val="24"/>
          <w:lang w:val="lt-LT"/>
        </w:rPr>
        <w:t>komisijos</w:t>
      </w:r>
      <w:proofErr w:type="spellEnd"/>
      <w:r w:rsidR="00E31FFD">
        <w:rPr>
          <w:color w:val="000000"/>
          <w:sz w:val="24"/>
          <w:szCs w:val="24"/>
          <w:lang w:val="lt-LT"/>
        </w:rPr>
        <w:t xml:space="preserve"> </w:t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 narė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2853DC">
        <w:rPr>
          <w:sz w:val="24"/>
          <w:szCs w:val="24"/>
          <w:lang w:val="lt-LT"/>
        </w:rPr>
        <w:t>;</w:t>
      </w:r>
    </w:p>
    <w:p w14:paraId="706BCD2E" w14:textId="7C21BD7C" w:rsidR="00B86E94" w:rsidRPr="0014169F" w:rsidRDefault="00B86E94" w:rsidP="00795EEC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Ramunė </w:t>
      </w:r>
      <w:proofErr w:type="spellStart"/>
      <w:r w:rsidRPr="002853DC">
        <w:rPr>
          <w:sz w:val="24"/>
          <w:szCs w:val="24"/>
          <w:lang w:val="lt-LT"/>
        </w:rPr>
        <w:t>Cegelskaitė-Spaičienė</w:t>
      </w:r>
      <w:proofErr w:type="spellEnd"/>
      <w:r w:rsidRPr="002853DC">
        <w:rPr>
          <w:sz w:val="24"/>
          <w:szCs w:val="24"/>
          <w:lang w:val="lt-LT"/>
        </w:rPr>
        <w:t xml:space="preserve"> – asociacijos „Rokiškio verslo klubas“ </w:t>
      </w:r>
      <w:r w:rsidRPr="0014169F">
        <w:rPr>
          <w:sz w:val="24"/>
          <w:szCs w:val="24"/>
          <w:lang w:val="lt-LT"/>
        </w:rPr>
        <w:t>koordinatorė</w:t>
      </w:r>
      <w:r w:rsidR="0014169F" w:rsidRPr="0014169F">
        <w:rPr>
          <w:sz w:val="24"/>
          <w:szCs w:val="24"/>
          <w:lang w:val="lt-LT"/>
        </w:rPr>
        <w:t>,</w:t>
      </w:r>
      <w:r w:rsidR="00E31FFD">
        <w:rPr>
          <w:sz w:val="24"/>
          <w:szCs w:val="24"/>
          <w:lang w:val="lt-LT"/>
        </w:rPr>
        <w:t xml:space="preserve"> komisijos</w:t>
      </w:r>
      <w:r w:rsidR="00E31FFD" w:rsidRPr="0014169F">
        <w:rPr>
          <w:color w:val="000000"/>
          <w:sz w:val="24"/>
          <w:szCs w:val="24"/>
          <w:lang w:val="lt-LT"/>
        </w:rPr>
        <w:t xml:space="preserve"> </w:t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lang w:val="lt-LT"/>
        </w:rPr>
        <w:t xml:space="preserve"> </w:t>
      </w:r>
      <w:r w:rsidR="0014169F" w:rsidRPr="0014169F">
        <w:rPr>
          <w:color w:val="000000"/>
          <w:sz w:val="24"/>
          <w:szCs w:val="24"/>
          <w:lang w:val="lt-LT"/>
        </w:rPr>
        <w:t>(pirmininko pavaduotoja</w:t>
      </w:r>
      <w:r w:rsidR="00ED24FE">
        <w:rPr>
          <w:color w:val="000000"/>
          <w:sz w:val="24"/>
          <w:szCs w:val="24"/>
          <w:lang w:val="lt-LT"/>
        </w:rPr>
        <w:t>/narė</w:t>
      </w:r>
      <w:r w:rsidR="0014169F" w:rsidRPr="0014169F">
        <w:rPr>
          <w:color w:val="000000"/>
          <w:sz w:val="24"/>
          <w:szCs w:val="24"/>
          <w:lang w:val="lt-LT"/>
        </w:rPr>
        <w:t>)</w:t>
      </w:r>
      <w:r w:rsidRPr="0014169F">
        <w:rPr>
          <w:sz w:val="24"/>
          <w:szCs w:val="24"/>
          <w:lang w:val="lt-LT"/>
        </w:rPr>
        <w:t xml:space="preserve">;         </w:t>
      </w:r>
    </w:p>
    <w:p w14:paraId="72AB5E36" w14:textId="0C7C0D85" w:rsidR="00B86E94" w:rsidRPr="002853DC" w:rsidRDefault="00B86E94" w:rsidP="00795EEC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Dalia </w:t>
      </w:r>
      <w:proofErr w:type="spellStart"/>
      <w:r w:rsidRPr="002853DC">
        <w:rPr>
          <w:sz w:val="24"/>
          <w:szCs w:val="24"/>
          <w:lang w:val="lt-LT"/>
        </w:rPr>
        <w:t>Starkuvienė</w:t>
      </w:r>
      <w:proofErr w:type="spellEnd"/>
      <w:r w:rsidRPr="002853DC">
        <w:rPr>
          <w:sz w:val="24"/>
          <w:szCs w:val="24"/>
          <w:lang w:val="lt-LT"/>
        </w:rPr>
        <w:t xml:space="preserve"> – Užimtumo tarnybos prie Lietuvos Respublikos socialinės apsaugos ir darbo ministerijos Panevėžio klientų aprantavimo departamento Rokiškio skyriaus vedėja</w:t>
      </w:r>
      <w:r w:rsidR="0014169F">
        <w:rPr>
          <w:sz w:val="24"/>
          <w:szCs w:val="24"/>
          <w:lang w:val="lt-LT"/>
        </w:rPr>
        <w:t>,</w:t>
      </w:r>
      <w:r w:rsidR="00E31FFD">
        <w:rPr>
          <w:sz w:val="24"/>
          <w:szCs w:val="24"/>
          <w:lang w:val="lt-LT"/>
        </w:rPr>
        <w:t xml:space="preserve"> komisijos</w:t>
      </w:r>
      <w:r w:rsidR="0014169F">
        <w:rPr>
          <w:sz w:val="24"/>
          <w:szCs w:val="24"/>
          <w:lang w:val="lt-LT"/>
        </w:rPr>
        <w:t xml:space="preserve"> </w:t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lang w:val="lt-LT"/>
        </w:rPr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ED24FE">
        <w:rPr>
          <w:color w:val="000000"/>
          <w:sz w:val="24"/>
          <w:szCs w:val="24"/>
          <w:lang w:val="lt-LT"/>
        </w:rPr>
        <w:t>/narė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2853DC">
        <w:rPr>
          <w:sz w:val="24"/>
          <w:szCs w:val="24"/>
          <w:lang w:val="lt-LT"/>
        </w:rPr>
        <w:t>;</w:t>
      </w:r>
    </w:p>
    <w:p w14:paraId="334A2B3D" w14:textId="641ABB2C" w:rsidR="00B86E94" w:rsidRPr="002853DC" w:rsidRDefault="00B86E94" w:rsidP="00795EEC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Antanas </w:t>
      </w:r>
      <w:proofErr w:type="spellStart"/>
      <w:r w:rsidRPr="002853DC">
        <w:rPr>
          <w:sz w:val="24"/>
          <w:szCs w:val="24"/>
          <w:lang w:val="lt-LT"/>
        </w:rPr>
        <w:t>Taparauskas</w:t>
      </w:r>
      <w:proofErr w:type="spellEnd"/>
      <w:r w:rsidRPr="002853DC">
        <w:rPr>
          <w:sz w:val="24"/>
          <w:szCs w:val="24"/>
          <w:lang w:val="lt-LT"/>
        </w:rPr>
        <w:t xml:space="preserve"> – Rokiškio rajono savivaldybės  vicemeras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sz w:val="24"/>
          <w:szCs w:val="24"/>
          <w:lang w:val="lt-LT"/>
        </w:rPr>
        <w:t xml:space="preserve">komisijos </w:t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</w:r>
      <w:r w:rsidR="0014169F">
        <w:rPr>
          <w:color w:val="000000"/>
          <w:sz w:val="24"/>
          <w:szCs w:val="24"/>
          <w:u w:val="single"/>
          <w:lang w:val="lt-LT"/>
        </w:rPr>
        <w:t xml:space="preserve">                 </w:t>
      </w:r>
      <w:r w:rsidR="0014169F">
        <w:rPr>
          <w:color w:val="000000"/>
          <w:sz w:val="24"/>
          <w:szCs w:val="24"/>
          <w:lang w:val="lt-LT"/>
        </w:rPr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14169F">
        <w:rPr>
          <w:color w:val="000000"/>
          <w:sz w:val="24"/>
          <w:szCs w:val="24"/>
          <w:lang w:val="lt-LT"/>
        </w:rPr>
        <w:t>s</w:t>
      </w:r>
      <w:r w:rsidR="00ED24FE">
        <w:rPr>
          <w:color w:val="000000"/>
          <w:sz w:val="24"/>
          <w:szCs w:val="24"/>
          <w:lang w:val="lt-LT"/>
        </w:rPr>
        <w:t>/narys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2853DC">
        <w:rPr>
          <w:sz w:val="24"/>
          <w:szCs w:val="24"/>
          <w:lang w:val="lt-LT"/>
        </w:rPr>
        <w:t>;</w:t>
      </w:r>
    </w:p>
    <w:p w14:paraId="3F69931C" w14:textId="6F3807C5" w:rsidR="00B86E94" w:rsidRPr="002853DC" w:rsidRDefault="00B86E94" w:rsidP="00795EEC">
      <w:pPr>
        <w:ind w:firstLine="851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Irmantas </w:t>
      </w:r>
      <w:proofErr w:type="spellStart"/>
      <w:r w:rsidRPr="002853DC">
        <w:rPr>
          <w:sz w:val="24"/>
          <w:szCs w:val="24"/>
          <w:lang w:val="lt-LT"/>
        </w:rPr>
        <w:t>Tarvydis</w:t>
      </w:r>
      <w:proofErr w:type="spellEnd"/>
      <w:r w:rsidRPr="002853DC">
        <w:rPr>
          <w:sz w:val="24"/>
          <w:szCs w:val="24"/>
          <w:lang w:val="lt-LT"/>
        </w:rPr>
        <w:t xml:space="preserve"> – asociacijos „Rokiškio verslo klubas“ viceprezidentas</w:t>
      </w:r>
      <w:r w:rsidR="0014169F">
        <w:rPr>
          <w:sz w:val="24"/>
          <w:szCs w:val="24"/>
          <w:lang w:val="lt-LT"/>
        </w:rPr>
        <w:t>,</w:t>
      </w:r>
      <w:r w:rsidR="00E31FFD">
        <w:rPr>
          <w:sz w:val="24"/>
          <w:szCs w:val="24"/>
          <w:lang w:val="lt-LT"/>
        </w:rPr>
        <w:t xml:space="preserve"> komisijos</w:t>
      </w:r>
      <w:r w:rsidR="0014169F">
        <w:rPr>
          <w:sz w:val="24"/>
          <w:szCs w:val="24"/>
          <w:lang w:val="lt-LT"/>
        </w:rPr>
        <w:t xml:space="preserve"> </w:t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lang w:val="lt-LT"/>
        </w:rPr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14169F">
        <w:rPr>
          <w:color w:val="000000"/>
          <w:sz w:val="24"/>
          <w:szCs w:val="24"/>
          <w:lang w:val="lt-LT"/>
        </w:rPr>
        <w:t>s</w:t>
      </w:r>
      <w:r w:rsidR="00ED24FE">
        <w:rPr>
          <w:color w:val="000000"/>
          <w:sz w:val="24"/>
          <w:szCs w:val="24"/>
          <w:lang w:val="lt-LT"/>
        </w:rPr>
        <w:t>/narys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2853DC">
        <w:rPr>
          <w:sz w:val="24"/>
          <w:szCs w:val="24"/>
          <w:lang w:val="lt-LT"/>
        </w:rPr>
        <w:t>;</w:t>
      </w:r>
    </w:p>
    <w:p w14:paraId="503D6BBE" w14:textId="68AD0356" w:rsidR="00B86E94" w:rsidRPr="00C65D56" w:rsidRDefault="00B86E94" w:rsidP="00795EEC">
      <w:pPr>
        <w:ind w:firstLine="851"/>
        <w:jc w:val="both"/>
        <w:rPr>
          <w:sz w:val="24"/>
          <w:szCs w:val="24"/>
          <w:lang w:val="lt-LT"/>
        </w:rPr>
      </w:pPr>
      <w:r w:rsidRPr="00C65D56">
        <w:rPr>
          <w:sz w:val="24"/>
          <w:szCs w:val="24"/>
          <w:lang w:val="lt-LT"/>
        </w:rPr>
        <w:t xml:space="preserve">Ramutė </w:t>
      </w:r>
      <w:proofErr w:type="spellStart"/>
      <w:r w:rsidRPr="00C65D56">
        <w:rPr>
          <w:color w:val="222222"/>
          <w:sz w:val="24"/>
          <w:szCs w:val="24"/>
          <w:lang w:val="lt-LT"/>
        </w:rPr>
        <w:t>Uginčienė</w:t>
      </w:r>
      <w:proofErr w:type="spellEnd"/>
      <w:r w:rsidRPr="00C65D56">
        <w:rPr>
          <w:color w:val="222222"/>
          <w:sz w:val="24"/>
          <w:szCs w:val="24"/>
          <w:lang w:val="lt-LT"/>
        </w:rPr>
        <w:t xml:space="preserve"> </w:t>
      </w:r>
      <w:r w:rsidRPr="00C65D56">
        <w:rPr>
          <w:sz w:val="24"/>
          <w:szCs w:val="24"/>
          <w:lang w:val="lt-LT"/>
        </w:rPr>
        <w:t xml:space="preserve">– Rokiškio </w:t>
      </w:r>
      <w:r w:rsidR="0091133C">
        <w:rPr>
          <w:sz w:val="24"/>
          <w:szCs w:val="24"/>
          <w:lang w:val="lt-LT"/>
        </w:rPr>
        <w:t xml:space="preserve">rajono savivaldybės administracijos Strateginio planavimo ir investicijų skyriaus vyriausioji specialistė Rokiškio </w:t>
      </w:r>
      <w:proofErr w:type="spellStart"/>
      <w:r w:rsidR="0091133C">
        <w:rPr>
          <w:sz w:val="24"/>
          <w:szCs w:val="24"/>
          <w:lang w:val="lt-LT"/>
        </w:rPr>
        <w:t>bendradarbystės</w:t>
      </w:r>
      <w:proofErr w:type="spellEnd"/>
      <w:r w:rsidR="0091133C">
        <w:rPr>
          <w:sz w:val="24"/>
          <w:szCs w:val="24"/>
          <w:lang w:val="lt-LT"/>
        </w:rPr>
        <w:t xml:space="preserve"> centro „Spiečius“ koordinatorė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sz w:val="24"/>
          <w:szCs w:val="24"/>
          <w:lang w:val="lt-LT"/>
        </w:rPr>
        <w:t xml:space="preserve">komisijos </w:t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lang w:val="lt-LT"/>
        </w:rPr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ED24FE">
        <w:rPr>
          <w:color w:val="000000"/>
          <w:sz w:val="24"/>
          <w:szCs w:val="24"/>
          <w:lang w:val="lt-LT"/>
        </w:rPr>
        <w:t>/narė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C65D56">
        <w:rPr>
          <w:sz w:val="24"/>
          <w:szCs w:val="24"/>
          <w:lang w:val="lt-LT"/>
        </w:rPr>
        <w:t>;</w:t>
      </w:r>
    </w:p>
    <w:p w14:paraId="0FC2AF6F" w14:textId="5E7FDD1A" w:rsidR="00015993" w:rsidRDefault="00B86E94" w:rsidP="00795EEC">
      <w:pPr>
        <w:ind w:firstLine="851"/>
        <w:jc w:val="both"/>
        <w:rPr>
          <w:sz w:val="24"/>
          <w:szCs w:val="24"/>
          <w:lang w:val="lt-LT"/>
        </w:rPr>
      </w:pPr>
      <w:r w:rsidRPr="00C65D56">
        <w:rPr>
          <w:sz w:val="24"/>
          <w:szCs w:val="24"/>
          <w:lang w:val="lt-LT"/>
        </w:rPr>
        <w:t xml:space="preserve">Antanas </w:t>
      </w:r>
      <w:proofErr w:type="spellStart"/>
      <w:r w:rsidRPr="00C65D56">
        <w:rPr>
          <w:sz w:val="24"/>
          <w:szCs w:val="24"/>
          <w:lang w:val="lt-LT"/>
        </w:rPr>
        <w:t>Vagonis</w:t>
      </w:r>
      <w:proofErr w:type="spellEnd"/>
      <w:r w:rsidRPr="00C65D56">
        <w:rPr>
          <w:sz w:val="24"/>
          <w:szCs w:val="24"/>
          <w:lang w:val="lt-LT"/>
        </w:rPr>
        <w:t xml:space="preserve"> – Rokiškio rajono savivaldybės tarybos narys</w:t>
      </w:r>
      <w:r w:rsidRPr="0021135C">
        <w:rPr>
          <w:color w:val="000000"/>
          <w:sz w:val="24"/>
          <w:szCs w:val="24"/>
          <w:lang w:val="lt-LT"/>
        </w:rPr>
        <w:t>,</w:t>
      </w:r>
      <w:r>
        <w:rPr>
          <w:color w:val="000000"/>
          <w:sz w:val="24"/>
          <w:szCs w:val="24"/>
          <w:lang w:val="lt-LT"/>
        </w:rPr>
        <w:t xml:space="preserve"> komisijos</w:t>
      </w:r>
      <w:r w:rsidR="00E31FFD">
        <w:rPr>
          <w:color w:val="000000"/>
          <w:sz w:val="24"/>
          <w:szCs w:val="24"/>
          <w:lang w:val="lt-LT"/>
        </w:rPr>
        <w:t xml:space="preserve"> </w:t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lang w:val="lt-LT"/>
        </w:rPr>
        <w:t xml:space="preserve"> </w:t>
      </w:r>
      <w:r w:rsidRPr="0021135C">
        <w:rPr>
          <w:color w:val="000000"/>
          <w:sz w:val="24"/>
          <w:szCs w:val="24"/>
          <w:lang w:val="lt-LT"/>
        </w:rPr>
        <w:t>(pirmininkas/</w:t>
      </w:r>
      <w:r w:rsidR="00ED24FE">
        <w:rPr>
          <w:color w:val="000000"/>
          <w:sz w:val="24"/>
          <w:szCs w:val="24"/>
          <w:lang w:val="lt-LT"/>
        </w:rPr>
        <w:t xml:space="preserve"> </w:t>
      </w:r>
      <w:r w:rsidRPr="0021135C">
        <w:rPr>
          <w:color w:val="000000"/>
          <w:sz w:val="24"/>
          <w:szCs w:val="24"/>
          <w:lang w:val="lt-LT"/>
        </w:rPr>
        <w:t>pirmininko pavaduotojas</w:t>
      </w:r>
      <w:r w:rsidR="00ED24FE">
        <w:rPr>
          <w:color w:val="000000"/>
          <w:sz w:val="24"/>
          <w:szCs w:val="24"/>
          <w:lang w:val="lt-LT"/>
        </w:rPr>
        <w:t>/narys</w:t>
      </w:r>
      <w:r w:rsidRPr="0021135C">
        <w:rPr>
          <w:color w:val="000000"/>
          <w:sz w:val="24"/>
          <w:szCs w:val="24"/>
          <w:lang w:val="lt-LT"/>
        </w:rPr>
        <w:t>)</w:t>
      </w:r>
      <w:r w:rsidRPr="00C65D56">
        <w:rPr>
          <w:sz w:val="24"/>
          <w:szCs w:val="24"/>
          <w:lang w:val="lt-LT"/>
        </w:rPr>
        <w:t>;</w:t>
      </w:r>
    </w:p>
    <w:p w14:paraId="18C96EFE" w14:textId="0E1F691B" w:rsidR="00B86E94" w:rsidRPr="00C65D56" w:rsidRDefault="00B86E94" w:rsidP="00795EEC">
      <w:pPr>
        <w:ind w:firstLine="851"/>
        <w:jc w:val="both"/>
        <w:rPr>
          <w:sz w:val="24"/>
          <w:szCs w:val="24"/>
          <w:lang w:val="lt-LT"/>
        </w:rPr>
      </w:pPr>
      <w:r w:rsidRPr="00C65D56">
        <w:rPr>
          <w:sz w:val="24"/>
          <w:szCs w:val="24"/>
          <w:lang w:val="lt-LT"/>
        </w:rPr>
        <w:lastRenderedPageBreak/>
        <w:t>Paulius Varnas – Rokiškio rajono savivaldybės tarybos narys</w:t>
      </w:r>
      <w:r>
        <w:rPr>
          <w:sz w:val="24"/>
          <w:szCs w:val="24"/>
          <w:lang w:val="lt-LT"/>
        </w:rPr>
        <w:t xml:space="preserve">, </w:t>
      </w:r>
      <w:r>
        <w:rPr>
          <w:color w:val="000000"/>
          <w:sz w:val="24"/>
          <w:szCs w:val="24"/>
          <w:lang w:val="lt-LT"/>
        </w:rPr>
        <w:t>komisijo</w:t>
      </w:r>
      <w:r w:rsidR="0014169F">
        <w:rPr>
          <w:color w:val="000000"/>
          <w:sz w:val="24"/>
          <w:szCs w:val="24"/>
          <w:lang w:val="lt-LT"/>
        </w:rPr>
        <w:t>s</w:t>
      </w:r>
      <w:r w:rsidR="00E31FFD">
        <w:rPr>
          <w:color w:val="000000"/>
          <w:sz w:val="24"/>
          <w:szCs w:val="24"/>
          <w:lang w:val="lt-LT"/>
        </w:rPr>
        <w:t xml:space="preserve"> </w:t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14169F">
        <w:rPr>
          <w:color w:val="000000"/>
          <w:sz w:val="24"/>
          <w:szCs w:val="24"/>
          <w:lang w:val="lt-LT"/>
        </w:rPr>
        <w:t xml:space="preserve"> </w:t>
      </w:r>
      <w:r w:rsidRPr="0021135C">
        <w:rPr>
          <w:color w:val="000000"/>
          <w:sz w:val="24"/>
          <w:szCs w:val="24"/>
          <w:lang w:val="lt-LT"/>
        </w:rPr>
        <w:t>(pirmininkas/ pirmininko pavaduotojas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 narys</w:t>
      </w:r>
      <w:r w:rsidRPr="0021135C">
        <w:rPr>
          <w:color w:val="000000"/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>“.</w:t>
      </w:r>
    </w:p>
    <w:p w14:paraId="15F3046A" w14:textId="77777777" w:rsidR="00BC32F3" w:rsidRDefault="00BC32F3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554990A6" w14:textId="77777777" w:rsidR="00BC32F3" w:rsidRDefault="00BC32F3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6222AE3B" w14:textId="26FD0F88" w:rsidR="003632F8" w:rsidRDefault="0096687C" w:rsidP="00B86E94">
      <w:pPr>
        <w:tabs>
          <w:tab w:val="left" w:pos="851"/>
        </w:tabs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Savivaldybės meras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  <w:t xml:space="preserve">            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  <w:t xml:space="preserve">Ramūnas </w:t>
      </w:r>
      <w:proofErr w:type="spellStart"/>
      <w:r w:rsidRPr="00A94862">
        <w:rPr>
          <w:sz w:val="24"/>
          <w:szCs w:val="24"/>
          <w:lang w:val="lt-LT"/>
        </w:rPr>
        <w:t>Godeliauskas</w:t>
      </w:r>
      <w:proofErr w:type="spellEnd"/>
    </w:p>
    <w:p w14:paraId="5A409259" w14:textId="77777777" w:rsidR="00B86E94" w:rsidRDefault="00B86E94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4994EF69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3F31F06A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46E30C77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41D3663E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1659B060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0CF7F7B7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771CF2A8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11295709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36C410F3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7AB02180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36C6BBFC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3EDBE406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494F6C64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5A512135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78DDEF36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22A5DB0A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1A56D3F2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769067D7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3CA0E6B0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4A1402AE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2B515DC0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1DE8C038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28E0355F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2040CD52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4AD827FD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77F40313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585AF5A5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5FA34F29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5CE1E45F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4AD38E9D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3F4DE448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449738E8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537A79B8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36288A93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0D6B385F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6EA033B3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0C4F0939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5610F875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1BF49E4E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00F410C8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096CA327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460EFB31" w14:textId="5AA316F4" w:rsidR="00F64776" w:rsidRDefault="00B91ED1" w:rsidP="00E30280">
      <w:pPr>
        <w:jc w:val="both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Reda Ruželienė</w:t>
      </w:r>
    </w:p>
    <w:p w14:paraId="0D78B661" w14:textId="77777777" w:rsidR="003B2ABD" w:rsidRDefault="003B2ABD" w:rsidP="00E30280">
      <w:pPr>
        <w:jc w:val="both"/>
        <w:rPr>
          <w:sz w:val="24"/>
          <w:szCs w:val="24"/>
          <w:lang w:val="lt-LT"/>
        </w:rPr>
      </w:pPr>
    </w:p>
    <w:p w14:paraId="7E55CAE7" w14:textId="77777777" w:rsidR="003B2ABD" w:rsidRDefault="003B2ABD" w:rsidP="00E30280">
      <w:pPr>
        <w:jc w:val="both"/>
        <w:rPr>
          <w:sz w:val="24"/>
          <w:szCs w:val="24"/>
          <w:lang w:val="lt-LT"/>
        </w:rPr>
      </w:pPr>
    </w:p>
    <w:p w14:paraId="4A9FF363" w14:textId="77777777" w:rsidR="003B2ABD" w:rsidRDefault="003B2ABD" w:rsidP="00E30280">
      <w:pPr>
        <w:jc w:val="both"/>
        <w:rPr>
          <w:sz w:val="24"/>
          <w:szCs w:val="24"/>
          <w:lang w:val="lt-LT"/>
        </w:rPr>
      </w:pPr>
    </w:p>
    <w:p w14:paraId="0C1FA3C7" w14:textId="77777777" w:rsidR="003B2ABD" w:rsidRPr="00E30280" w:rsidRDefault="003B2ABD" w:rsidP="00E30280">
      <w:pPr>
        <w:jc w:val="both"/>
        <w:rPr>
          <w:sz w:val="24"/>
          <w:szCs w:val="24"/>
          <w:lang w:val="lt-LT"/>
        </w:rPr>
      </w:pPr>
    </w:p>
    <w:p w14:paraId="55E45846" w14:textId="11A37011" w:rsidR="00CB4A81" w:rsidRPr="00A94862" w:rsidRDefault="00CB4A81" w:rsidP="00CB4A81">
      <w:pPr>
        <w:jc w:val="center"/>
        <w:rPr>
          <w:b/>
          <w:sz w:val="24"/>
          <w:szCs w:val="24"/>
          <w:lang w:val="lt-LT"/>
        </w:rPr>
      </w:pPr>
      <w:r w:rsidRPr="00A94862">
        <w:rPr>
          <w:b/>
          <w:sz w:val="24"/>
          <w:szCs w:val="24"/>
          <w:lang w:val="lt-LT"/>
        </w:rPr>
        <w:lastRenderedPageBreak/>
        <w:t>SPRENDIMO PROJEKTO</w:t>
      </w:r>
    </w:p>
    <w:p w14:paraId="5AD33873" w14:textId="012E941F" w:rsidR="00CD4953" w:rsidRPr="003C0773" w:rsidRDefault="00433B0B" w:rsidP="00E30280">
      <w:pPr>
        <w:jc w:val="center"/>
        <w:rPr>
          <w:b/>
          <w:bCs/>
          <w:sz w:val="24"/>
          <w:szCs w:val="24"/>
          <w:lang w:val="lt-LT"/>
        </w:rPr>
      </w:pPr>
      <w:r w:rsidRPr="003C0773">
        <w:rPr>
          <w:b/>
          <w:bCs/>
          <w:sz w:val="24"/>
          <w:szCs w:val="24"/>
          <w:lang w:val="lt-LT"/>
        </w:rPr>
        <w:t>DĖL ROKIŠKIO RAJONO SAVIVALDYBĖS TARYBOS 2023 M. GEGUŽĖS 25 D. SPRENDIMO NR. TS-152 „DĖL ROKIŠKIO RAJONO VERSLO PLĖTROS KOMISIJOS PATVIRTINIMO“ PAKEITIMO</w:t>
      </w:r>
    </w:p>
    <w:p w14:paraId="427B72E7" w14:textId="38DEEA67" w:rsidR="00CB4A81" w:rsidRPr="003C0773" w:rsidRDefault="00CB4A81" w:rsidP="00CD4953">
      <w:pPr>
        <w:ind w:left="545" w:right="534"/>
        <w:jc w:val="center"/>
        <w:rPr>
          <w:b/>
          <w:sz w:val="24"/>
          <w:lang w:val="lt-LT"/>
        </w:rPr>
      </w:pPr>
      <w:r w:rsidRPr="00A94862"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Pr="00A94862" w:rsidRDefault="00CB4A81" w:rsidP="00A839CD">
      <w:pPr>
        <w:rPr>
          <w:sz w:val="24"/>
          <w:szCs w:val="24"/>
          <w:lang w:val="lt-LT"/>
        </w:rPr>
      </w:pPr>
    </w:p>
    <w:p w14:paraId="0B8B98C7" w14:textId="07FDBCCF" w:rsidR="00CB4A81" w:rsidRPr="00A94862" w:rsidRDefault="00316A08" w:rsidP="00CB4A81">
      <w:pPr>
        <w:jc w:val="center"/>
        <w:rPr>
          <w:i/>
          <w:sz w:val="24"/>
          <w:szCs w:val="24"/>
          <w:lang w:val="lt-LT"/>
        </w:rPr>
      </w:pPr>
      <w:r w:rsidRPr="00A94862">
        <w:rPr>
          <w:i/>
          <w:sz w:val="24"/>
          <w:szCs w:val="24"/>
          <w:lang w:val="lt-LT"/>
        </w:rPr>
        <w:t>202</w:t>
      </w:r>
      <w:r w:rsidR="000B0E93">
        <w:rPr>
          <w:i/>
          <w:sz w:val="24"/>
          <w:szCs w:val="24"/>
          <w:lang w:val="lt-LT"/>
        </w:rPr>
        <w:t>4</w:t>
      </w:r>
      <w:r w:rsidRPr="00A94862">
        <w:rPr>
          <w:i/>
          <w:sz w:val="24"/>
          <w:szCs w:val="24"/>
          <w:lang w:val="lt-LT"/>
        </w:rPr>
        <w:t>-</w:t>
      </w:r>
      <w:r w:rsidR="000B0E93">
        <w:rPr>
          <w:i/>
          <w:sz w:val="24"/>
          <w:szCs w:val="24"/>
          <w:lang w:val="lt-LT"/>
        </w:rPr>
        <w:t>01</w:t>
      </w:r>
      <w:r w:rsidRPr="00A94862">
        <w:rPr>
          <w:i/>
          <w:sz w:val="24"/>
          <w:szCs w:val="24"/>
          <w:lang w:val="lt-LT"/>
        </w:rPr>
        <w:t>-</w:t>
      </w:r>
      <w:r w:rsidR="003632F8">
        <w:rPr>
          <w:i/>
          <w:sz w:val="24"/>
          <w:szCs w:val="24"/>
          <w:lang w:val="lt-LT"/>
        </w:rPr>
        <w:t>2</w:t>
      </w:r>
      <w:r w:rsidR="00434E5D">
        <w:rPr>
          <w:i/>
          <w:sz w:val="24"/>
          <w:szCs w:val="24"/>
          <w:lang w:val="lt-LT"/>
        </w:rPr>
        <w:t>9</w:t>
      </w:r>
    </w:p>
    <w:p w14:paraId="0F1274D6" w14:textId="77777777" w:rsidR="00CB4A81" w:rsidRPr="00A94862" w:rsidRDefault="00CB4A81" w:rsidP="00CB4A81">
      <w:pPr>
        <w:rPr>
          <w:sz w:val="24"/>
          <w:szCs w:val="24"/>
          <w:lang w:val="lt-LT"/>
        </w:rPr>
      </w:pPr>
    </w:p>
    <w:p w14:paraId="7BC89146" w14:textId="680A7B96" w:rsidR="00CB4A81" w:rsidRPr="00A94862" w:rsidRDefault="00CB4A81" w:rsidP="00CB4A81">
      <w:pPr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 xml:space="preserve">Projekto rengėjas – </w:t>
      </w:r>
      <w:r w:rsidR="002A4400" w:rsidRPr="00A94862">
        <w:rPr>
          <w:sz w:val="24"/>
          <w:szCs w:val="24"/>
          <w:lang w:val="lt-LT"/>
        </w:rPr>
        <w:t>Strateginio planavimo ir investicijų skyriaus v</w:t>
      </w:r>
      <w:r w:rsidR="001E7E39" w:rsidRPr="00A94862">
        <w:rPr>
          <w:sz w:val="24"/>
          <w:szCs w:val="24"/>
          <w:lang w:val="lt-LT"/>
        </w:rPr>
        <w:t xml:space="preserve">edėjo pavaduotoja </w:t>
      </w:r>
      <w:r w:rsidR="0096687C" w:rsidRPr="00A94862">
        <w:rPr>
          <w:sz w:val="24"/>
          <w:szCs w:val="24"/>
          <w:lang w:val="lt-LT"/>
        </w:rPr>
        <w:t>Reda Ruželienė</w:t>
      </w:r>
    </w:p>
    <w:p w14:paraId="4537194D" w14:textId="37B68C9F" w:rsidR="00CB4A81" w:rsidRPr="00A94862" w:rsidRDefault="00CB4A81" w:rsidP="00CB4A81">
      <w:pPr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 xml:space="preserve">Pranešėjas komitetų ir Tarybos posėdžiuose – </w:t>
      </w:r>
      <w:r w:rsidR="003632F8">
        <w:rPr>
          <w:sz w:val="24"/>
          <w:szCs w:val="24"/>
          <w:lang w:val="lt-LT"/>
        </w:rPr>
        <w:t>Savivaldybės vicemeras</w:t>
      </w:r>
      <w:r w:rsidR="000B0E93">
        <w:rPr>
          <w:sz w:val="24"/>
          <w:szCs w:val="24"/>
          <w:lang w:val="lt-LT"/>
        </w:rPr>
        <w:t xml:space="preserve"> </w:t>
      </w:r>
      <w:r w:rsidR="003632F8">
        <w:rPr>
          <w:sz w:val="24"/>
          <w:szCs w:val="24"/>
          <w:lang w:val="lt-LT"/>
        </w:rPr>
        <w:t xml:space="preserve">Antanas </w:t>
      </w:r>
      <w:proofErr w:type="spellStart"/>
      <w:r w:rsidR="003632F8">
        <w:rPr>
          <w:sz w:val="24"/>
          <w:szCs w:val="24"/>
          <w:lang w:val="lt-LT"/>
        </w:rPr>
        <w:t>Taparauskas</w:t>
      </w:r>
      <w:proofErr w:type="spellEnd"/>
      <w:r w:rsidR="000B0E93">
        <w:rPr>
          <w:sz w:val="24"/>
          <w:szCs w:val="24"/>
          <w:lang w:val="lt-LT"/>
        </w:rPr>
        <w:t xml:space="preserve"> (komisijos pirmininkas) </w:t>
      </w:r>
    </w:p>
    <w:p w14:paraId="4D714FE2" w14:textId="77777777" w:rsidR="00CB4A81" w:rsidRPr="00A94862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B91ED1" w:rsidRPr="00521231" w14:paraId="07E40753" w14:textId="77777777" w:rsidTr="00B91ED1">
        <w:tc>
          <w:tcPr>
            <w:tcW w:w="396" w:type="dxa"/>
          </w:tcPr>
          <w:p w14:paraId="18EE441D" w14:textId="51F9A0B1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59" w:type="dxa"/>
          </w:tcPr>
          <w:p w14:paraId="15BC271C" w14:textId="094EFFB0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E350C60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  <w:p w14:paraId="07B7D691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45B0D816" w14:textId="7965EB9D" w:rsidR="002F20FC" w:rsidRPr="003C0773" w:rsidRDefault="002F20FC" w:rsidP="002F20FC">
            <w:pPr>
              <w:ind w:firstLine="517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Pakeisti </w:t>
            </w:r>
            <w:r w:rsidRPr="002F20FC">
              <w:rPr>
                <w:sz w:val="24"/>
                <w:szCs w:val="24"/>
                <w:lang w:val="lt-LT"/>
              </w:rPr>
              <w:t>Rokiškio rajono savivaldybės tarybos 2023 m. gegužės 25 d. sprendimo TS</w:t>
            </w:r>
            <w:r w:rsidR="00015993">
              <w:rPr>
                <w:sz w:val="24"/>
                <w:szCs w:val="24"/>
                <w:lang w:val="lt-LT"/>
              </w:rPr>
              <w:t>-</w:t>
            </w:r>
            <w:r w:rsidRPr="002F20FC">
              <w:rPr>
                <w:sz w:val="24"/>
                <w:szCs w:val="24"/>
                <w:lang w:val="lt-LT"/>
              </w:rPr>
              <w:t xml:space="preserve">152 </w:t>
            </w:r>
            <w:r w:rsidRPr="003C0773">
              <w:rPr>
                <w:sz w:val="24"/>
                <w:szCs w:val="24"/>
                <w:lang w:val="lt-LT"/>
              </w:rPr>
              <w:t>„Dėl Rokiškio rajono verslo plėtros komisijos patvirtinimo“ 1 punktą.</w:t>
            </w:r>
          </w:p>
          <w:p w14:paraId="12D2B6F0" w14:textId="4571B528" w:rsidR="006C677E" w:rsidRDefault="002F20FC" w:rsidP="00C565B2">
            <w:pPr>
              <w:ind w:firstLine="517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3C0773">
              <w:rPr>
                <w:sz w:val="24"/>
                <w:szCs w:val="24"/>
                <w:lang w:val="lt-LT"/>
              </w:rPr>
              <w:t>Tarybos sprendimas keičiamas</w:t>
            </w:r>
            <w:r w:rsidR="00521231">
              <w:rPr>
                <w:sz w:val="24"/>
                <w:szCs w:val="24"/>
                <w:lang w:val="lt-LT"/>
              </w:rPr>
              <w:t>,</w:t>
            </w:r>
            <w:r w:rsidRPr="003C0773">
              <w:rPr>
                <w:sz w:val="24"/>
                <w:szCs w:val="24"/>
                <w:lang w:val="lt-LT"/>
              </w:rPr>
              <w:t xml:space="preserve"> atsižvelgiant į LR Vietos savivaldos įstatymo</w:t>
            </w:r>
            <w:r w:rsidR="00EF54ED" w:rsidRPr="003C0773">
              <w:rPr>
                <w:sz w:val="24"/>
                <w:szCs w:val="24"/>
                <w:lang w:val="lt-LT"/>
              </w:rPr>
              <w:t xml:space="preserve"> (toliau – LR VSĮ)</w:t>
            </w:r>
            <w:r w:rsidRPr="003C0773">
              <w:rPr>
                <w:sz w:val="24"/>
                <w:szCs w:val="24"/>
                <w:lang w:val="lt-LT"/>
              </w:rPr>
              <w:t xml:space="preserve"> 22 straipsn</w:t>
            </w:r>
            <w:r w:rsidR="00B20074" w:rsidRPr="003C0773">
              <w:rPr>
                <w:sz w:val="24"/>
                <w:szCs w:val="24"/>
                <w:lang w:val="lt-LT"/>
              </w:rPr>
              <w:t>io</w:t>
            </w:r>
            <w:r w:rsidRPr="003C0773">
              <w:rPr>
                <w:sz w:val="24"/>
                <w:szCs w:val="24"/>
                <w:lang w:val="lt-LT"/>
              </w:rPr>
              <w:t xml:space="preserve"> „</w:t>
            </w:r>
            <w:r w:rsidRPr="003C0773">
              <w:rPr>
                <w:color w:val="000000"/>
                <w:sz w:val="24"/>
                <w:szCs w:val="24"/>
                <w:lang w:val="lt-LT"/>
              </w:rPr>
              <w:t>Savivaldybės tarybos komisij</w:t>
            </w:r>
            <w:r w:rsidR="00B20074" w:rsidRPr="003C0773">
              <w:rPr>
                <w:color w:val="000000"/>
                <w:sz w:val="24"/>
                <w:szCs w:val="24"/>
                <w:lang w:val="lt-LT"/>
              </w:rPr>
              <w:t>os</w:t>
            </w:r>
            <w:r w:rsidR="00521231">
              <w:rPr>
                <w:color w:val="000000"/>
                <w:sz w:val="24"/>
                <w:szCs w:val="24"/>
                <w:lang w:val="lt-LT"/>
              </w:rPr>
              <w:t xml:space="preserve">“ </w:t>
            </w:r>
            <w:r w:rsidR="00C565B2">
              <w:rPr>
                <w:color w:val="000000"/>
                <w:sz w:val="24"/>
                <w:szCs w:val="24"/>
                <w:lang w:val="lt-LT"/>
              </w:rPr>
              <w:t xml:space="preserve">3 ir </w:t>
            </w:r>
            <w:r w:rsidR="00B20074" w:rsidRPr="003C0773">
              <w:rPr>
                <w:color w:val="000000"/>
                <w:sz w:val="24"/>
                <w:szCs w:val="24"/>
                <w:lang w:val="lt-LT"/>
              </w:rPr>
              <w:t xml:space="preserve">4 </w:t>
            </w:r>
            <w:r w:rsidR="00C565B2">
              <w:rPr>
                <w:color w:val="000000"/>
                <w:sz w:val="24"/>
                <w:szCs w:val="24"/>
                <w:lang w:val="lt-LT"/>
              </w:rPr>
              <w:t xml:space="preserve">dalis. </w:t>
            </w:r>
          </w:p>
          <w:p w14:paraId="32AF3DD6" w14:textId="5D66470E" w:rsidR="000547FF" w:rsidRPr="00A94862" w:rsidRDefault="000547FF" w:rsidP="00C565B2">
            <w:pPr>
              <w:ind w:firstLine="517"/>
              <w:jc w:val="both"/>
              <w:rPr>
                <w:b/>
                <w:sz w:val="24"/>
                <w:szCs w:val="24"/>
                <w:lang w:val="lt-LT"/>
              </w:rPr>
            </w:pPr>
          </w:p>
        </w:tc>
      </w:tr>
      <w:tr w:rsidR="00B91ED1" w:rsidRPr="00521231" w14:paraId="09176660" w14:textId="77777777" w:rsidTr="00B91ED1">
        <w:trPr>
          <w:trHeight w:val="1498"/>
        </w:trPr>
        <w:tc>
          <w:tcPr>
            <w:tcW w:w="396" w:type="dxa"/>
          </w:tcPr>
          <w:p w14:paraId="1A63A3BF" w14:textId="61BF252D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59" w:type="dxa"/>
          </w:tcPr>
          <w:p w14:paraId="53317457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CBAC60F" w14:textId="7A0715BC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nuostatos</w:t>
            </w:r>
          </w:p>
          <w:p w14:paraId="7B8D9BB1" w14:textId="2B490E6A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3F11366B" w14:textId="67EF0F20" w:rsidR="00CB7077" w:rsidRDefault="002F20FC" w:rsidP="002F20FC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  <w:rPr>
                <w:color w:val="000000"/>
              </w:rPr>
            </w:pPr>
            <w:r w:rsidRPr="00B20074">
              <w:t>A</w:t>
            </w:r>
            <w:r w:rsidR="00D912EB" w:rsidRPr="00B20074">
              <w:t>ktualios redakcijos LR VSĮ 22 str</w:t>
            </w:r>
            <w:r w:rsidR="00D912EB" w:rsidRPr="00C565B2">
              <w:t xml:space="preserve">. 4 </w:t>
            </w:r>
            <w:r w:rsidR="00E2337B">
              <w:t>d</w:t>
            </w:r>
            <w:r w:rsidR="00C565B2" w:rsidRPr="00C565B2">
              <w:t>.</w:t>
            </w:r>
            <w:r w:rsidR="0029481A" w:rsidRPr="00C565B2">
              <w:t xml:space="preserve"> </w:t>
            </w:r>
            <w:r w:rsidR="00D912EB" w:rsidRPr="00B20074">
              <w:t xml:space="preserve">nustato, kad </w:t>
            </w:r>
            <w:bookmarkStart w:id="0" w:name="_Hlk155691465"/>
            <w:r w:rsidR="00D912EB" w:rsidRPr="00B20074">
              <w:t>„</w:t>
            </w:r>
            <w:r w:rsidR="00D912EB" w:rsidRPr="00B20074">
              <w:rPr>
                <w:color w:val="000000"/>
              </w:rPr>
              <w:t xml:space="preserve">Savivaldybės tarybos sudaromos komisijos pirmininku tarybos sprendimu gali būti skiriamas tik nepriekaištingos reputacijos, &lt;...&gt; </w:t>
            </w:r>
            <w:r w:rsidR="00D912EB" w:rsidRPr="00B20074">
              <w:rPr>
                <w:b/>
                <w:bCs/>
                <w:color w:val="000000"/>
              </w:rPr>
              <w:t>tarybos narys</w:t>
            </w:r>
            <w:r w:rsidR="00D912EB" w:rsidRPr="00B20074">
              <w:rPr>
                <w:color w:val="000000"/>
              </w:rPr>
              <w:t>“.</w:t>
            </w:r>
            <w:bookmarkEnd w:id="0"/>
            <w:r w:rsidR="00D912EB" w:rsidRPr="00B20074">
              <w:rPr>
                <w:color w:val="000000"/>
              </w:rPr>
              <w:t xml:space="preserve"> </w:t>
            </w:r>
          </w:p>
          <w:p w14:paraId="01E58271" w14:textId="090674A1" w:rsidR="00ED24FE" w:rsidRPr="00ED24FE" w:rsidRDefault="00ED24FE" w:rsidP="002F20FC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</w:pPr>
            <w:r>
              <w:t xml:space="preserve">Atsižvelgiant į </w:t>
            </w:r>
            <w:r>
              <w:rPr>
                <w:color w:val="000000"/>
              </w:rPr>
              <w:t>Rokiškio rajono verslo plėtros komisijos nuostatų</w:t>
            </w:r>
            <w:r w:rsidR="00521231">
              <w:rPr>
                <w:color w:val="000000"/>
              </w:rPr>
              <w:t xml:space="preserve">, </w:t>
            </w:r>
            <w:r>
              <w:t>patvirtint</w:t>
            </w:r>
            <w:r w:rsidR="00434E5D">
              <w:t>ų</w:t>
            </w:r>
            <w:r>
              <w:rPr>
                <w:color w:val="000000"/>
              </w:rPr>
              <w:t xml:space="preserve"> 2023-05-25 sprendimu Nr. TS-151</w:t>
            </w:r>
            <w:r w:rsidR="0052123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2.1 papunktį, Rokiškio rajono verslo plėtros komisiją (toliau – komisija) sudaro 15 narių iš šių institucijų:</w:t>
            </w:r>
          </w:p>
          <w:p w14:paraId="4237461A" w14:textId="77777777" w:rsidR="00096435" w:rsidRPr="0075028D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</w:t>
            </w:r>
            <w:r w:rsidRPr="00696A3F">
              <w:t xml:space="preserve">2.1.1. </w:t>
            </w:r>
            <w:r w:rsidRPr="0075028D">
              <w:t xml:space="preserve">Rokiškio </w:t>
            </w:r>
            <w:r>
              <w:t xml:space="preserve">rajono savivaldybės tarybos (3 </w:t>
            </w:r>
            <w:r w:rsidRPr="0075028D">
              <w:t xml:space="preserve">atstovai); </w:t>
            </w:r>
          </w:p>
          <w:p w14:paraId="5D892617" w14:textId="77777777" w:rsidR="00096435" w:rsidRPr="0075028D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</w:t>
            </w:r>
            <w:r w:rsidRPr="0075028D">
              <w:t>2.1.2. Rokiškio rajono</w:t>
            </w:r>
            <w:r>
              <w:t xml:space="preserve"> savivaldybės administracijos (2</w:t>
            </w:r>
            <w:r w:rsidRPr="0075028D">
              <w:t xml:space="preserve"> atstovai); </w:t>
            </w:r>
          </w:p>
          <w:p w14:paraId="7187279B" w14:textId="77777777" w:rsidR="00096435" w:rsidRPr="0075028D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</w:t>
            </w:r>
            <w:r w:rsidRPr="0075028D">
              <w:t>2.1.3. Rokiški</w:t>
            </w:r>
            <w:r>
              <w:t>o rajono mero deleguoti (2 atstovai</w:t>
            </w:r>
            <w:r w:rsidRPr="0075028D">
              <w:t>);</w:t>
            </w:r>
          </w:p>
          <w:p w14:paraId="69074AAF" w14:textId="77777777" w:rsidR="00096435" w:rsidRPr="0075028D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</w:t>
            </w:r>
            <w:r w:rsidRPr="00D17208">
              <w:t xml:space="preserve">2.1.4. </w:t>
            </w:r>
            <w:r w:rsidRPr="007F62BE">
              <w:t xml:space="preserve"> Užimtumo tarnybos prie Lietuvos Respublikos socialinės apsaugos ir darbo ministerijos Panevėžio klientų aprantavimo departamento </w:t>
            </w:r>
            <w:r>
              <w:t>Rokiškio skyriau</w:t>
            </w:r>
            <w:r w:rsidRPr="00D17208">
              <w:t>s ( 1</w:t>
            </w:r>
            <w:r w:rsidRPr="0075028D">
              <w:t xml:space="preserve"> atstovas);</w:t>
            </w:r>
          </w:p>
          <w:p w14:paraId="57C912A2" w14:textId="77777777" w:rsidR="00096435" w:rsidRPr="0075028D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</w:t>
            </w:r>
            <w:r w:rsidRPr="0075028D">
              <w:t>2.1.5. LR Seimo</w:t>
            </w:r>
            <w:r w:rsidRPr="00696A3F">
              <w:t xml:space="preserve"> narys (1 atstovas);</w:t>
            </w:r>
          </w:p>
          <w:p w14:paraId="57DCC2BE" w14:textId="64405D90" w:rsidR="00096435" w:rsidRPr="0075028D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</w:t>
            </w:r>
            <w:r w:rsidRPr="0075028D">
              <w:t xml:space="preserve">2.1.6. </w:t>
            </w:r>
            <w:r w:rsidRPr="007F62BE">
              <w:t xml:space="preserve"> </w:t>
            </w:r>
            <w:r w:rsidR="0091133C">
              <w:t xml:space="preserve">Rokiškio turizmo ir verslo informacijos centro </w:t>
            </w:r>
            <w:r w:rsidRPr="0075028D">
              <w:t>(1 atstovas);</w:t>
            </w:r>
          </w:p>
          <w:p w14:paraId="4B27D075" w14:textId="77777777" w:rsidR="00096435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</w:t>
            </w:r>
            <w:r w:rsidRPr="0075028D">
              <w:t xml:space="preserve">2.1.7. Rokiškio </w:t>
            </w:r>
            <w:r>
              <w:t xml:space="preserve">rajono asocijuotų </w:t>
            </w:r>
            <w:r w:rsidRPr="0075028D">
              <w:t>vers</w:t>
            </w:r>
            <w:r>
              <w:t>lo struktūrų ( 3</w:t>
            </w:r>
            <w:r w:rsidRPr="0075028D">
              <w:t xml:space="preserve"> atstovai)</w:t>
            </w:r>
            <w:r>
              <w:t>;</w:t>
            </w:r>
          </w:p>
          <w:p w14:paraId="517505C0" w14:textId="77777777" w:rsidR="00096435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2.1.8. </w:t>
            </w:r>
            <w:r w:rsidRPr="007F62BE">
              <w:t>Rokiškio profesinio mokymo centro (1 atstovas)</w:t>
            </w:r>
            <w:r>
              <w:t>;</w:t>
            </w:r>
          </w:p>
          <w:p w14:paraId="116A6A26" w14:textId="77777777" w:rsidR="00096435" w:rsidRPr="007F62BE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2.1.9. Rokiškio rajono ūkininkų sąjungos </w:t>
            </w:r>
            <w:r w:rsidRPr="0013210E">
              <w:t>(</w:t>
            </w:r>
            <w:r>
              <w:t>1 atstovas).</w:t>
            </w:r>
          </w:p>
          <w:p w14:paraId="74EE8AA7" w14:textId="2BBE288D" w:rsidR="00B20074" w:rsidRDefault="00B20074" w:rsidP="002F20FC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</w:pPr>
            <w:r>
              <w:rPr>
                <w:color w:val="000000"/>
              </w:rPr>
              <w:t>Rokiškio rajono savivaldybės tarybos 2023 m. gegužės 25 d. sprendim</w:t>
            </w:r>
            <w:r w:rsidR="00521231">
              <w:rPr>
                <w:color w:val="000000"/>
              </w:rPr>
              <w:t xml:space="preserve">u </w:t>
            </w:r>
            <w:r>
              <w:rPr>
                <w:color w:val="000000"/>
              </w:rPr>
              <w:t xml:space="preserve">Nr. TS-152 </w:t>
            </w:r>
            <w:r w:rsidRPr="002F20FC">
              <w:t>„Dėl Rokiškio rajono verslo plėtros komisijos patvirtinimo“</w:t>
            </w:r>
            <w:r>
              <w:t xml:space="preserve"> į komisiją buvo </w:t>
            </w:r>
            <w:r w:rsidR="00DA2A65">
              <w:t>išrinkti</w:t>
            </w:r>
            <w:r>
              <w:t xml:space="preserve"> trys tarybos nariai: Birutė Dapkienė, Antanas </w:t>
            </w:r>
            <w:proofErr w:type="spellStart"/>
            <w:r>
              <w:t>Vagonis</w:t>
            </w:r>
            <w:proofErr w:type="spellEnd"/>
            <w:r>
              <w:t xml:space="preserve"> ir Paulius Varnas. </w:t>
            </w:r>
          </w:p>
          <w:p w14:paraId="0F037616" w14:textId="5C03C2B5" w:rsidR="00EF54ED" w:rsidRDefault="00B20074" w:rsidP="002F20FC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  <w:rPr>
                <w:color w:val="000000"/>
              </w:rPr>
            </w:pPr>
            <w:r>
              <w:rPr>
                <w:color w:val="000000"/>
              </w:rPr>
              <w:t>Rokiškio rajono savivaldybės tarybos 2023 m. gegužės 25 d. sprendimu Nr. TS-151 patvirtintų Rokiškio rajono verslo plėtros komisijos nuostatų 2.2 punktas numato, kad „Komisijos veiklai vadovauja komisijos pirmininkas renkamas narių. Jo nesant, komisijos  darbui vadovauja komisijos pirmininko pavaduotojas, renkamas komisijos narių“.</w:t>
            </w:r>
            <w:r w:rsidR="00521231">
              <w:rPr>
                <w:color w:val="000000"/>
              </w:rPr>
              <w:t xml:space="preserve"> V</w:t>
            </w:r>
            <w:r w:rsidR="00EF54ED">
              <w:rPr>
                <w:color w:val="000000"/>
              </w:rPr>
              <w:t xml:space="preserve">erslo plėtros komisijos pirmininku </w:t>
            </w:r>
            <w:r w:rsidR="00EF54ED">
              <w:rPr>
                <w:color w:val="000000"/>
              </w:rPr>
              <w:lastRenderedPageBreak/>
              <w:t xml:space="preserve">buvo išrinktas savivaldybės vicemeras Antanas </w:t>
            </w:r>
            <w:proofErr w:type="spellStart"/>
            <w:r w:rsidR="00EF54ED">
              <w:rPr>
                <w:color w:val="000000"/>
              </w:rPr>
              <w:t>Taparauskas</w:t>
            </w:r>
            <w:proofErr w:type="spellEnd"/>
            <w:r w:rsidR="00EF54ED">
              <w:rPr>
                <w:color w:val="000000"/>
              </w:rPr>
              <w:t xml:space="preserve">, </w:t>
            </w:r>
            <w:r w:rsidR="00CB7077">
              <w:rPr>
                <w:color w:val="000000"/>
              </w:rPr>
              <w:t>komisijos pirmininko</w:t>
            </w:r>
            <w:r w:rsidR="00EF54ED">
              <w:rPr>
                <w:color w:val="000000"/>
              </w:rPr>
              <w:t xml:space="preserve"> pavaduotoju </w:t>
            </w:r>
            <w:r w:rsidR="00EF54ED">
              <w:t>–</w:t>
            </w:r>
            <w:r w:rsidR="00EF54ED">
              <w:rPr>
                <w:color w:val="000000"/>
              </w:rPr>
              <w:t xml:space="preserve"> asociacijos „Rokiškio verslo klubas“ prezidentė Laimutė Sadauskienė</w:t>
            </w:r>
            <w:r w:rsidR="00521231">
              <w:rPr>
                <w:color w:val="000000"/>
              </w:rPr>
              <w:t xml:space="preserve"> (Rokiškio rajono verslo plėtros komisijos 2023 m. birželio 8 d. posėdžio protokolas Nr. SVPK-2)</w:t>
            </w:r>
            <w:r w:rsidR="00EF54ED">
              <w:rPr>
                <w:color w:val="000000"/>
              </w:rPr>
              <w:t>.</w:t>
            </w:r>
          </w:p>
          <w:p w14:paraId="75DCDE38" w14:textId="0E4AC080" w:rsidR="00EF54ED" w:rsidRDefault="00EF54ED" w:rsidP="002F20FC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  <w:rPr>
                <w:color w:val="000000"/>
              </w:rPr>
            </w:pPr>
            <w:r>
              <w:rPr>
                <w:color w:val="000000"/>
              </w:rPr>
              <w:t>Vadovaujantis aukščiau minėta LR VSĮ nuostata</w:t>
            </w:r>
            <w:r w:rsidR="00FC3EC5">
              <w:rPr>
                <w:color w:val="000000"/>
              </w:rPr>
              <w:t xml:space="preserve">, kad </w:t>
            </w:r>
            <w:r w:rsidR="001B7D59">
              <w:rPr>
                <w:color w:val="000000"/>
              </w:rPr>
              <w:t>k</w:t>
            </w:r>
            <w:r w:rsidR="00FC3EC5">
              <w:rPr>
                <w:color w:val="000000"/>
              </w:rPr>
              <w:t>omisijos pirmininku gali būti skiriamas tik nepriekaištingos reputacijos tarybos narys</w:t>
            </w:r>
            <w:r w:rsidR="001B7D59">
              <w:rPr>
                <w:color w:val="000000"/>
              </w:rPr>
              <w:t>,</w:t>
            </w:r>
            <w:r w:rsidR="00FC3EC5">
              <w:rPr>
                <w:color w:val="000000"/>
              </w:rPr>
              <w:t xml:space="preserve"> ir atsižvelgiant į komisijos 202</w:t>
            </w:r>
            <w:r w:rsidR="00CB7077">
              <w:rPr>
                <w:color w:val="000000"/>
              </w:rPr>
              <w:t>4</w:t>
            </w:r>
            <w:r w:rsidR="00FC3EC5">
              <w:rPr>
                <w:color w:val="000000"/>
              </w:rPr>
              <w:t xml:space="preserve"> m. sausio 10 d. posėdžio protokol</w:t>
            </w:r>
            <w:r w:rsidR="00096435">
              <w:rPr>
                <w:color w:val="000000"/>
              </w:rPr>
              <w:t>ą</w:t>
            </w:r>
            <w:r w:rsidR="00FC3EC5">
              <w:rPr>
                <w:color w:val="000000"/>
              </w:rPr>
              <w:t xml:space="preserve"> Nr. SVPK-1, 5 darbotvarkės klausimą „Dėl Rokiškio rajono verslo plėtros</w:t>
            </w:r>
            <w:r w:rsidR="00CB172C">
              <w:rPr>
                <w:color w:val="000000"/>
              </w:rPr>
              <w:t xml:space="preserve"> komisijos pirmininko siūlymo“</w:t>
            </w:r>
            <w:r w:rsidR="00FC3EC5">
              <w:rPr>
                <w:color w:val="000000"/>
              </w:rPr>
              <w:t xml:space="preserve">, į </w:t>
            </w:r>
            <w:r w:rsidR="00096435">
              <w:rPr>
                <w:color w:val="000000"/>
              </w:rPr>
              <w:t>k</w:t>
            </w:r>
            <w:r w:rsidR="00FC3EC5">
              <w:rPr>
                <w:color w:val="000000"/>
              </w:rPr>
              <w:t>omisijos pirmininkus siūlomą skirti:</w:t>
            </w:r>
          </w:p>
          <w:p w14:paraId="71A2702F" w14:textId="3366491A" w:rsidR="00B91ED1" w:rsidRDefault="00FC3EC5" w:rsidP="00FC3EC5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  <w:rPr>
                <w:b/>
                <w:bCs/>
              </w:rPr>
            </w:pPr>
            <w:r w:rsidRPr="00FC3EC5">
              <w:rPr>
                <w:b/>
                <w:bCs/>
              </w:rPr>
              <w:t>1 siūlymas:</w:t>
            </w:r>
          </w:p>
          <w:p w14:paraId="2EEBCA11" w14:textId="7A3B3E83" w:rsidR="00FC3EC5" w:rsidRDefault="00FC3EC5" w:rsidP="00FC3EC5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</w:pPr>
            <w:r>
              <w:t xml:space="preserve">Komisijos pirmininkas, tarybos narys – </w:t>
            </w:r>
            <w:r w:rsidRPr="00FC3EC5">
              <w:rPr>
                <w:b/>
                <w:bCs/>
              </w:rPr>
              <w:t>Paulius Varnas</w:t>
            </w:r>
            <w:r>
              <w:t xml:space="preserve">, jo nesant, komisijos darbui vadovauja komisijos pirmininko pavaduotoja, tarybos narė – </w:t>
            </w:r>
            <w:r w:rsidRPr="00FC3EC5">
              <w:rPr>
                <w:b/>
                <w:bCs/>
              </w:rPr>
              <w:t>Birutė Dapkienė</w:t>
            </w:r>
            <w:r>
              <w:t>.</w:t>
            </w:r>
          </w:p>
          <w:p w14:paraId="419C0320" w14:textId="5F0AB0E3" w:rsidR="00FC3EC5" w:rsidRDefault="00FC3EC5" w:rsidP="00FC3EC5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  <w:rPr>
                <w:b/>
                <w:bCs/>
              </w:rPr>
            </w:pPr>
            <w:r w:rsidRPr="00FC3EC5">
              <w:rPr>
                <w:b/>
                <w:bCs/>
              </w:rPr>
              <w:t>2 siūlymas:</w:t>
            </w:r>
          </w:p>
          <w:p w14:paraId="3F1AACF5" w14:textId="4055EA38" w:rsidR="00FC3EC5" w:rsidRDefault="00FC3EC5" w:rsidP="00FC3EC5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</w:pPr>
            <w:r>
              <w:t>Komisijos pirminink</w:t>
            </w:r>
            <w:r w:rsidR="00B86E94">
              <w:t>ė</w:t>
            </w:r>
            <w:r>
              <w:t xml:space="preserve">, tarybos narė – </w:t>
            </w:r>
            <w:r>
              <w:rPr>
                <w:b/>
                <w:bCs/>
              </w:rPr>
              <w:t>Birutė Dapkienė</w:t>
            </w:r>
            <w:r>
              <w:t xml:space="preserve">, jo nesant, komisijos darbui vadovauja komisijos pirmininko pavaduotojas, tarybos narys – </w:t>
            </w:r>
            <w:r w:rsidRPr="00FC3EC5">
              <w:rPr>
                <w:b/>
                <w:bCs/>
              </w:rPr>
              <w:t xml:space="preserve">Antanas </w:t>
            </w:r>
            <w:proofErr w:type="spellStart"/>
            <w:r w:rsidRPr="00FC3EC5">
              <w:rPr>
                <w:b/>
                <w:bCs/>
              </w:rPr>
              <w:t>Vagonis</w:t>
            </w:r>
            <w:proofErr w:type="spellEnd"/>
            <w:r>
              <w:t>.</w:t>
            </w:r>
          </w:p>
          <w:p w14:paraId="446CEC3D" w14:textId="04995F0C" w:rsidR="00FC3EC5" w:rsidRDefault="00FC3EC5" w:rsidP="00FC3EC5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 siūlymas:</w:t>
            </w:r>
          </w:p>
          <w:p w14:paraId="3E5AC9BC" w14:textId="07DA4941" w:rsidR="00F33BF3" w:rsidRPr="00F33BF3" w:rsidRDefault="00F33BF3" w:rsidP="00F33BF3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</w:pPr>
            <w:r>
              <w:t>Komisijos pirminink</w:t>
            </w:r>
            <w:r w:rsidR="00B86E94">
              <w:t>ė</w:t>
            </w:r>
            <w:r>
              <w:t xml:space="preserve">, tarybos narė – </w:t>
            </w:r>
            <w:r>
              <w:rPr>
                <w:b/>
                <w:bCs/>
              </w:rPr>
              <w:t>Birutė Dapkienė</w:t>
            </w:r>
            <w:r>
              <w:t>, jo nesant, komisijos darbui vadovauja 2 komisijos pirminink</w:t>
            </w:r>
            <w:r w:rsidR="00DA2A65">
              <w:t>o</w:t>
            </w:r>
            <w:r>
              <w:t xml:space="preserve"> pavaduotojai, tarybos nar</w:t>
            </w:r>
            <w:r w:rsidR="00DA2A65">
              <w:t>iai</w:t>
            </w:r>
            <w:r>
              <w:t xml:space="preserve"> – </w:t>
            </w:r>
            <w:r w:rsidRPr="00F33BF3">
              <w:rPr>
                <w:b/>
                <w:bCs/>
              </w:rPr>
              <w:t>Paulius Varnas</w:t>
            </w:r>
            <w:r>
              <w:t xml:space="preserve"> ir </w:t>
            </w:r>
            <w:r w:rsidRPr="00FC3EC5">
              <w:rPr>
                <w:b/>
                <w:bCs/>
              </w:rPr>
              <w:t xml:space="preserve">Antanas </w:t>
            </w:r>
            <w:proofErr w:type="spellStart"/>
            <w:r w:rsidRPr="00FC3EC5">
              <w:rPr>
                <w:b/>
                <w:bCs/>
              </w:rPr>
              <w:t>Vagonis</w:t>
            </w:r>
            <w:proofErr w:type="spellEnd"/>
            <w:r>
              <w:t>.</w:t>
            </w:r>
          </w:p>
          <w:p w14:paraId="4C24DC95" w14:textId="5CCAB0DC" w:rsidR="00FC3EC5" w:rsidRDefault="0006326B" w:rsidP="00FC3EC5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</w:pPr>
            <w:r w:rsidRPr="0006326B">
              <w:t>Pažymėtina,</w:t>
            </w:r>
            <w:r>
              <w:t xml:space="preserve"> kad</w:t>
            </w:r>
            <w:r w:rsidRPr="0006326B">
              <w:t xml:space="preserve"> </w:t>
            </w:r>
            <w:r w:rsidRPr="00B20074">
              <w:t xml:space="preserve">LR VSĮ 22 str. 4 </w:t>
            </w:r>
            <w:r w:rsidR="0029481A" w:rsidRPr="00C565B2">
              <w:t xml:space="preserve"> d. </w:t>
            </w:r>
            <w:r w:rsidRPr="00C565B2">
              <w:t xml:space="preserve"> </w:t>
            </w:r>
            <w:r w:rsidR="00096435">
              <w:t>k</w:t>
            </w:r>
            <w:r w:rsidR="00277A78" w:rsidRPr="0006326B">
              <w:t>omisijos pir</w:t>
            </w:r>
            <w:r w:rsidRPr="0006326B">
              <w:t>mininko pavaduotoj</w:t>
            </w:r>
            <w:r>
              <w:t>o status</w:t>
            </w:r>
            <w:r w:rsidR="00DA2A65">
              <w:t>o</w:t>
            </w:r>
            <w:r>
              <w:t xml:space="preserve"> n</w:t>
            </w:r>
            <w:r w:rsidR="00DA2A65">
              <w:t>e</w:t>
            </w:r>
            <w:r>
              <w:t>apibrėžia, todėl juo gali būti skiriam</w:t>
            </w:r>
            <w:r w:rsidR="00DA2A65">
              <w:t>as</w:t>
            </w:r>
            <w:r>
              <w:t xml:space="preserve"> institucij</w:t>
            </w:r>
            <w:r w:rsidR="00DA2A65">
              <w:t>os</w:t>
            </w:r>
            <w:r>
              <w:t>, įstaig</w:t>
            </w:r>
            <w:r w:rsidR="00DA2A65">
              <w:t>os</w:t>
            </w:r>
            <w:r>
              <w:t>, įmon</w:t>
            </w:r>
            <w:r w:rsidR="00DA2A65">
              <w:t>ės</w:t>
            </w:r>
            <w:r>
              <w:t xml:space="preserve"> ar organizacij</w:t>
            </w:r>
            <w:r w:rsidR="00DA2A65">
              <w:t>os</w:t>
            </w:r>
            <w:r>
              <w:t xml:space="preserve"> atstova</w:t>
            </w:r>
            <w:r w:rsidR="00DA2A65">
              <w:t>s</w:t>
            </w:r>
            <w:r>
              <w:t>.</w:t>
            </w:r>
          </w:p>
          <w:p w14:paraId="6BD44154" w14:textId="4301D32A" w:rsidR="00B53C5D" w:rsidRPr="009106BE" w:rsidRDefault="00B53C5D" w:rsidP="00B53C5D">
            <w:pPr>
              <w:pStyle w:val="Betarp"/>
              <w:ind w:firstLine="852"/>
              <w:jc w:val="both"/>
              <w:rPr>
                <w:sz w:val="24"/>
                <w:szCs w:val="24"/>
                <w:lang w:val="lt-LT"/>
              </w:rPr>
            </w:pPr>
            <w:r w:rsidRPr="009106BE">
              <w:rPr>
                <w:b/>
                <w:bCs/>
                <w:sz w:val="24"/>
                <w:szCs w:val="24"/>
                <w:u w:val="single"/>
                <w:lang w:val="lt-LT"/>
              </w:rPr>
              <w:t>Kiti keitimai</w:t>
            </w:r>
            <w:r w:rsidRPr="009106BE">
              <w:rPr>
                <w:sz w:val="24"/>
                <w:szCs w:val="24"/>
                <w:lang w:val="lt-LT"/>
              </w:rPr>
              <w:t>: „</w:t>
            </w:r>
            <w:r w:rsidRPr="00B53C5D">
              <w:rPr>
                <w:sz w:val="24"/>
                <w:szCs w:val="24"/>
                <w:lang w:val="lt-LT"/>
              </w:rPr>
              <w:t xml:space="preserve">Ramutė </w:t>
            </w:r>
            <w:proofErr w:type="spellStart"/>
            <w:r w:rsidRPr="00B53C5D">
              <w:rPr>
                <w:color w:val="222222"/>
                <w:sz w:val="24"/>
                <w:szCs w:val="24"/>
                <w:lang w:val="lt-LT"/>
              </w:rPr>
              <w:t>Uginčienė</w:t>
            </w:r>
            <w:proofErr w:type="spellEnd"/>
            <w:r w:rsidRPr="00B53C5D">
              <w:rPr>
                <w:color w:val="222222"/>
                <w:sz w:val="24"/>
                <w:szCs w:val="24"/>
                <w:lang w:val="lt-LT"/>
              </w:rPr>
              <w:t xml:space="preserve"> </w:t>
            </w:r>
            <w:r w:rsidRPr="00B53C5D">
              <w:rPr>
                <w:sz w:val="24"/>
                <w:szCs w:val="24"/>
                <w:lang w:val="lt-LT"/>
              </w:rPr>
              <w:t xml:space="preserve">– </w:t>
            </w:r>
            <w:r w:rsidRPr="00B53C5D">
              <w:rPr>
                <w:b/>
                <w:bCs/>
                <w:sz w:val="24"/>
                <w:szCs w:val="24"/>
                <w:lang w:val="lt-LT"/>
              </w:rPr>
              <w:t xml:space="preserve">Rokiškio rajono savivaldybės administracijos Strateginio planavimo ir investicijų skyriaus vyriausioji specialistė Rokiškio </w:t>
            </w:r>
            <w:proofErr w:type="spellStart"/>
            <w:r w:rsidRPr="00B53C5D">
              <w:rPr>
                <w:b/>
                <w:bCs/>
                <w:sz w:val="24"/>
                <w:szCs w:val="24"/>
                <w:lang w:val="lt-LT"/>
              </w:rPr>
              <w:t>bendradarbystės</w:t>
            </w:r>
            <w:proofErr w:type="spellEnd"/>
            <w:r w:rsidRPr="00B53C5D">
              <w:rPr>
                <w:b/>
                <w:bCs/>
                <w:sz w:val="24"/>
                <w:szCs w:val="24"/>
                <w:lang w:val="lt-LT"/>
              </w:rPr>
              <w:t xml:space="preserve"> centro „Spiečius“ koordinatorė</w:t>
            </w:r>
            <w:r w:rsidRPr="009106BE">
              <w:rPr>
                <w:b/>
                <w:bCs/>
                <w:sz w:val="24"/>
                <w:szCs w:val="24"/>
                <w:lang w:val="lt-LT"/>
              </w:rPr>
              <w:t>“</w:t>
            </w:r>
            <w:r w:rsidRPr="009106BE">
              <w:rPr>
                <w:sz w:val="24"/>
                <w:szCs w:val="24"/>
                <w:lang w:val="lt-LT"/>
              </w:rPr>
              <w:t xml:space="preserve"> (keičiamas atstovaujamos institucijos ir pareigybės pavadinimas reorganizavus VšĮ Rokiškio turizmo ir verslo informacijos centrą į  BĮ Rokiškio turizmo centrą ir perdavus Rokiškio rajono savivaldybės administracijai vykdyti </w:t>
            </w:r>
            <w:proofErr w:type="spellStart"/>
            <w:r w:rsidRPr="009106BE">
              <w:rPr>
                <w:sz w:val="24"/>
                <w:szCs w:val="24"/>
                <w:lang w:val="lt-LT"/>
              </w:rPr>
              <w:t>bendradarbystės</w:t>
            </w:r>
            <w:proofErr w:type="spellEnd"/>
            <w:r w:rsidRPr="009106BE">
              <w:rPr>
                <w:sz w:val="24"/>
                <w:szCs w:val="24"/>
                <w:lang w:val="lt-LT"/>
              </w:rPr>
              <w:t xml:space="preserve"> centro „Spiečius“ veiklas).</w:t>
            </w:r>
          </w:p>
          <w:p w14:paraId="029AD62E" w14:textId="154986F9" w:rsidR="00433B0B" w:rsidRPr="00A94862" w:rsidRDefault="00433B0B" w:rsidP="00433B0B">
            <w:pPr>
              <w:pStyle w:val="prastasiniatinklio"/>
              <w:tabs>
                <w:tab w:val="num" w:pos="0"/>
              </w:tabs>
              <w:spacing w:before="0" w:beforeAutospacing="0" w:after="0" w:afterAutospacing="0"/>
              <w:ind w:firstLine="851"/>
              <w:jc w:val="both"/>
            </w:pPr>
          </w:p>
        </w:tc>
      </w:tr>
      <w:tr w:rsidR="00B91ED1" w:rsidRPr="00521231" w14:paraId="45B57EE1" w14:textId="77777777" w:rsidTr="00B91ED1">
        <w:tc>
          <w:tcPr>
            <w:tcW w:w="396" w:type="dxa"/>
          </w:tcPr>
          <w:p w14:paraId="4330E25F" w14:textId="5ED144B2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2659" w:type="dxa"/>
          </w:tcPr>
          <w:p w14:paraId="03F657A2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  <w:p w14:paraId="59A5598A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4499E86D" w14:textId="41A2FE75" w:rsidR="002A6EFE" w:rsidRPr="003C0773" w:rsidRDefault="005B0021" w:rsidP="005B0021">
            <w:pPr>
              <w:pStyle w:val="Antrats"/>
              <w:jc w:val="both"/>
              <w:rPr>
                <w:b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Pakeitus Rokiškio rajono verslo plėtros komisijos sudėtį, vadovaujantis aktualiomis teisinio reguliavimo nuostatomis, bus užtikrintas </w:t>
            </w:r>
            <w:r w:rsidR="00652A0E">
              <w:rPr>
                <w:sz w:val="24"/>
                <w:szCs w:val="24"/>
                <w:lang w:val="lt-LT"/>
              </w:rPr>
              <w:t xml:space="preserve">verslo plėtros komisijos </w:t>
            </w:r>
            <w:r w:rsidR="00DA2A65">
              <w:rPr>
                <w:sz w:val="24"/>
                <w:szCs w:val="24"/>
                <w:lang w:val="lt-LT"/>
              </w:rPr>
              <w:t xml:space="preserve">sudėties </w:t>
            </w:r>
            <w:r>
              <w:rPr>
                <w:sz w:val="24"/>
                <w:szCs w:val="24"/>
                <w:lang w:val="lt-LT"/>
              </w:rPr>
              <w:t>ir vietos savivaldos lygmens teisės aktų suderinamumas.</w:t>
            </w:r>
          </w:p>
          <w:p w14:paraId="6E120E24" w14:textId="25358990" w:rsidR="00B91ED1" w:rsidRPr="00A94862" w:rsidRDefault="00B91ED1" w:rsidP="00B91ED1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91ED1" w:rsidRPr="009502B7" w14:paraId="12ECD44B" w14:textId="77777777" w:rsidTr="00B91ED1">
        <w:tc>
          <w:tcPr>
            <w:tcW w:w="396" w:type="dxa"/>
          </w:tcPr>
          <w:p w14:paraId="76AE13E1" w14:textId="2298F82C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59" w:type="dxa"/>
          </w:tcPr>
          <w:p w14:paraId="2FEBC99B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Lėšų poreikis ir šaltiniai</w:t>
            </w:r>
          </w:p>
          <w:p w14:paraId="0F3D8AF0" w14:textId="28C530BF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0592CF57" w14:textId="77777777" w:rsidR="00EE3649" w:rsidRPr="001237B6" w:rsidRDefault="00EE3649" w:rsidP="005B0021">
            <w:pPr>
              <w:jc w:val="both"/>
              <w:rPr>
                <w:sz w:val="24"/>
                <w:szCs w:val="24"/>
                <w:lang w:val="lt-LT"/>
              </w:rPr>
            </w:pPr>
            <w:r w:rsidRPr="001237B6">
              <w:rPr>
                <w:sz w:val="24"/>
                <w:szCs w:val="24"/>
                <w:lang w:val="lt-LT"/>
              </w:rPr>
              <w:t>Sprendimo įgyvendinimui lėšos nereikalingos.</w:t>
            </w:r>
          </w:p>
          <w:p w14:paraId="4707D7C1" w14:textId="25200DFD" w:rsidR="00B91ED1" w:rsidRPr="00A94862" w:rsidRDefault="00B91ED1" w:rsidP="00B91ED1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91ED1" w:rsidRPr="00521231" w14:paraId="35D18C33" w14:textId="77777777" w:rsidTr="00B91ED1">
        <w:tc>
          <w:tcPr>
            <w:tcW w:w="396" w:type="dxa"/>
          </w:tcPr>
          <w:p w14:paraId="3B3E3E83" w14:textId="42FC5B44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59" w:type="dxa"/>
          </w:tcPr>
          <w:p w14:paraId="5DF0ECE6" w14:textId="66461844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573" w:type="dxa"/>
          </w:tcPr>
          <w:p w14:paraId="7EBD0E11" w14:textId="6A29F47F" w:rsidR="00B91ED1" w:rsidRPr="00A94862" w:rsidRDefault="00652A0E" w:rsidP="00652A0E">
            <w:pPr>
              <w:jc w:val="both"/>
              <w:rPr>
                <w:sz w:val="24"/>
                <w:szCs w:val="24"/>
                <w:lang w:val="lt-LT"/>
              </w:rPr>
            </w:pPr>
            <w:r w:rsidRPr="006208CE">
              <w:rPr>
                <w:sz w:val="24"/>
                <w:szCs w:val="24"/>
                <w:lang w:val="lt-LT"/>
              </w:rPr>
              <w:t xml:space="preserve">Teisės akte nenumatoma reguliuoti visuomeninių santykių, susijusių su Lietuvos Respublikos </w:t>
            </w:r>
            <w:r>
              <w:rPr>
                <w:sz w:val="24"/>
                <w:szCs w:val="24"/>
                <w:lang w:val="lt-LT"/>
              </w:rPr>
              <w:t>k</w:t>
            </w:r>
            <w:r w:rsidRPr="006208CE">
              <w:rPr>
                <w:sz w:val="24"/>
                <w:szCs w:val="24"/>
                <w:lang w:val="lt-LT"/>
              </w:rPr>
              <w:t xml:space="preserve">orupcijos prevencijos įstatymo 8 straipsnio 1 dalyje numatytais veiksniais, todėl teisės aktas nevertintinas antikorupciniu požiūriu. </w:t>
            </w:r>
          </w:p>
        </w:tc>
      </w:tr>
      <w:tr w:rsidR="00B91ED1" w:rsidRPr="00A94862" w14:paraId="489482E6" w14:textId="77777777" w:rsidTr="00B91ED1">
        <w:tc>
          <w:tcPr>
            <w:tcW w:w="396" w:type="dxa"/>
          </w:tcPr>
          <w:p w14:paraId="6207C8E7" w14:textId="046E7AC3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59" w:type="dxa"/>
          </w:tcPr>
          <w:p w14:paraId="1EA55399" w14:textId="30F9EE21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5FB33D6D" w14:textId="0D4E4F90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7A4873EF" w14:textId="40DFAC3A" w:rsidR="00B91ED1" w:rsidRPr="00652A0E" w:rsidRDefault="00652A0E" w:rsidP="00652A0E">
            <w:pPr>
              <w:pStyle w:val="Sraopastraipa"/>
              <w:ind w:left="740" w:hanging="74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–</w:t>
            </w:r>
          </w:p>
        </w:tc>
      </w:tr>
      <w:tr w:rsidR="00B91ED1" w:rsidRPr="00A94862" w14:paraId="76000348" w14:textId="77777777" w:rsidTr="00B91ED1">
        <w:tc>
          <w:tcPr>
            <w:tcW w:w="396" w:type="dxa"/>
          </w:tcPr>
          <w:p w14:paraId="6B50131F" w14:textId="798ADF55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59" w:type="dxa"/>
          </w:tcPr>
          <w:p w14:paraId="79FA8DCF" w14:textId="0EDEA03E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573" w:type="dxa"/>
          </w:tcPr>
          <w:p w14:paraId="1C1F40A7" w14:textId="1DE0B33D" w:rsidR="00B91ED1" w:rsidRPr="0029481A" w:rsidRDefault="00C565B2" w:rsidP="00B91ED1">
            <w:pPr>
              <w:rPr>
                <w:color w:val="FF0000"/>
                <w:sz w:val="24"/>
                <w:szCs w:val="24"/>
                <w:lang w:val="lt-LT"/>
              </w:rPr>
            </w:pPr>
            <w:r w:rsidRPr="00C565B2">
              <w:rPr>
                <w:sz w:val="24"/>
                <w:szCs w:val="24"/>
                <w:lang w:val="lt-LT"/>
              </w:rPr>
              <w:t>Pridedamas sprendimo projekto l</w:t>
            </w:r>
            <w:r w:rsidR="0029481A" w:rsidRPr="00C565B2">
              <w:rPr>
                <w:sz w:val="24"/>
                <w:szCs w:val="24"/>
                <w:lang w:val="lt-LT"/>
              </w:rPr>
              <w:t>yginamasis variantas</w:t>
            </w:r>
            <w:r w:rsidRPr="00C565B2">
              <w:rPr>
                <w:sz w:val="24"/>
                <w:szCs w:val="24"/>
                <w:lang w:val="lt-LT"/>
              </w:rPr>
              <w:t>.</w:t>
            </w:r>
          </w:p>
        </w:tc>
      </w:tr>
    </w:tbl>
    <w:p w14:paraId="7CA0D3A7" w14:textId="77777777" w:rsidR="007263EB" w:rsidRPr="00A94862" w:rsidRDefault="007263EB" w:rsidP="00C25881">
      <w:pPr>
        <w:spacing w:line="360" w:lineRule="auto"/>
        <w:ind w:left="-360"/>
        <w:jc w:val="center"/>
        <w:outlineLvl w:val="0"/>
        <w:rPr>
          <w:b/>
          <w:sz w:val="22"/>
          <w:szCs w:val="22"/>
          <w:lang w:val="lt-LT"/>
        </w:rPr>
      </w:pPr>
    </w:p>
    <w:sectPr w:rsidR="007263EB" w:rsidRPr="00A94862" w:rsidSect="008E339A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08AC" w14:textId="77777777" w:rsidR="008E339A" w:rsidRDefault="008E339A">
      <w:r>
        <w:separator/>
      </w:r>
    </w:p>
  </w:endnote>
  <w:endnote w:type="continuationSeparator" w:id="0">
    <w:p w14:paraId="2C069709" w14:textId="77777777" w:rsidR="008E339A" w:rsidRDefault="008E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B653" w14:textId="77777777" w:rsidR="008E339A" w:rsidRDefault="008E339A">
      <w:r>
        <w:separator/>
      </w:r>
    </w:p>
  </w:footnote>
  <w:footnote w:type="continuationSeparator" w:id="0">
    <w:p w14:paraId="177E5548" w14:textId="77777777" w:rsidR="008E339A" w:rsidRDefault="008E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6631" w14:textId="4FC9E8F6" w:rsidR="00E30280" w:rsidRPr="00795EEC" w:rsidRDefault="00E30280" w:rsidP="00E30280">
    <w:pPr>
      <w:pStyle w:val="Antrats"/>
      <w:jc w:val="right"/>
      <w:rPr>
        <w:sz w:val="24"/>
        <w:szCs w:val="24"/>
        <w:lang w:val="lt-LT"/>
      </w:rPr>
    </w:pPr>
    <w:r w:rsidRPr="00795EEC">
      <w:rPr>
        <w:sz w:val="24"/>
        <w:szCs w:val="24"/>
        <w:lang w:val="lt-LT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DFC"/>
    <w:multiLevelType w:val="multilevel"/>
    <w:tmpl w:val="930CB926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" w15:restartNumberingAfterBreak="0">
    <w:nsid w:val="14540747"/>
    <w:multiLevelType w:val="hybridMultilevel"/>
    <w:tmpl w:val="E0223332"/>
    <w:lvl w:ilvl="0" w:tplc="7F5A1E4C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4120E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D66638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8C043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EA3B9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E4E2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DEDCBE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A80F50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A3C5C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F5E28B5"/>
    <w:multiLevelType w:val="hybridMultilevel"/>
    <w:tmpl w:val="CF74315A"/>
    <w:lvl w:ilvl="0" w:tplc="46F0D8F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BE2E87"/>
    <w:multiLevelType w:val="hybridMultilevel"/>
    <w:tmpl w:val="114039D8"/>
    <w:lvl w:ilvl="0" w:tplc="014CFCC0">
      <w:start w:val="2024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D8106B"/>
    <w:multiLevelType w:val="multilevel"/>
    <w:tmpl w:val="30382202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B20404A"/>
    <w:multiLevelType w:val="multilevel"/>
    <w:tmpl w:val="AFF608CE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758" w:hanging="39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50951216">
    <w:abstractNumId w:val="11"/>
  </w:num>
  <w:num w:numId="2" w16cid:durableId="592204028">
    <w:abstractNumId w:val="3"/>
  </w:num>
  <w:num w:numId="3" w16cid:durableId="488057739">
    <w:abstractNumId w:val="2"/>
  </w:num>
  <w:num w:numId="4" w16cid:durableId="1002469069">
    <w:abstractNumId w:val="10"/>
  </w:num>
  <w:num w:numId="5" w16cid:durableId="538517596">
    <w:abstractNumId w:val="12"/>
  </w:num>
  <w:num w:numId="6" w16cid:durableId="617643904">
    <w:abstractNumId w:val="5"/>
  </w:num>
  <w:num w:numId="7" w16cid:durableId="1196188681">
    <w:abstractNumId w:val="8"/>
  </w:num>
  <w:num w:numId="8" w16cid:durableId="1756321722">
    <w:abstractNumId w:val="7"/>
  </w:num>
  <w:num w:numId="9" w16cid:durableId="335308216">
    <w:abstractNumId w:val="4"/>
  </w:num>
  <w:num w:numId="10" w16cid:durableId="1236892175">
    <w:abstractNumId w:val="0"/>
  </w:num>
  <w:num w:numId="11" w16cid:durableId="1867980643">
    <w:abstractNumId w:val="9"/>
  </w:num>
  <w:num w:numId="12" w16cid:durableId="687482771">
    <w:abstractNumId w:val="1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1329884">
    <w:abstractNumId w:val="1"/>
  </w:num>
  <w:num w:numId="14" w16cid:durableId="930967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15993"/>
    <w:rsid w:val="00027D13"/>
    <w:rsid w:val="00037E13"/>
    <w:rsid w:val="00052F00"/>
    <w:rsid w:val="00054739"/>
    <w:rsid w:val="000547FF"/>
    <w:rsid w:val="00060EF9"/>
    <w:rsid w:val="0006326B"/>
    <w:rsid w:val="0008179D"/>
    <w:rsid w:val="000845ED"/>
    <w:rsid w:val="000929E3"/>
    <w:rsid w:val="00096435"/>
    <w:rsid w:val="000B0E93"/>
    <w:rsid w:val="000B19DC"/>
    <w:rsid w:val="000B5D68"/>
    <w:rsid w:val="000B7665"/>
    <w:rsid w:val="000C13A8"/>
    <w:rsid w:val="000D459F"/>
    <w:rsid w:val="000D5DBA"/>
    <w:rsid w:val="000D74A2"/>
    <w:rsid w:val="000F4F62"/>
    <w:rsid w:val="000F7C69"/>
    <w:rsid w:val="001059F4"/>
    <w:rsid w:val="00113C20"/>
    <w:rsid w:val="00117377"/>
    <w:rsid w:val="001343DB"/>
    <w:rsid w:val="001360CD"/>
    <w:rsid w:val="0014169F"/>
    <w:rsid w:val="00146BD2"/>
    <w:rsid w:val="00154175"/>
    <w:rsid w:val="0017343B"/>
    <w:rsid w:val="0018503C"/>
    <w:rsid w:val="001922CF"/>
    <w:rsid w:val="001A3A8E"/>
    <w:rsid w:val="001B64E3"/>
    <w:rsid w:val="001B7D59"/>
    <w:rsid w:val="001E07A2"/>
    <w:rsid w:val="001E755B"/>
    <w:rsid w:val="001E7E39"/>
    <w:rsid w:val="0020113D"/>
    <w:rsid w:val="002026AA"/>
    <w:rsid w:val="0020328B"/>
    <w:rsid w:val="00207761"/>
    <w:rsid w:val="002166A0"/>
    <w:rsid w:val="002240EA"/>
    <w:rsid w:val="002326C5"/>
    <w:rsid w:val="00250742"/>
    <w:rsid w:val="00252008"/>
    <w:rsid w:val="002562D7"/>
    <w:rsid w:val="00261ED3"/>
    <w:rsid w:val="00262F77"/>
    <w:rsid w:val="0026593E"/>
    <w:rsid w:val="0026627A"/>
    <w:rsid w:val="00277A78"/>
    <w:rsid w:val="00293986"/>
    <w:rsid w:val="0029481A"/>
    <w:rsid w:val="00296215"/>
    <w:rsid w:val="002A4400"/>
    <w:rsid w:val="002A6EFE"/>
    <w:rsid w:val="002C4A13"/>
    <w:rsid w:val="002C6981"/>
    <w:rsid w:val="002E1843"/>
    <w:rsid w:val="002E7933"/>
    <w:rsid w:val="002F20FC"/>
    <w:rsid w:val="00316A08"/>
    <w:rsid w:val="00316F94"/>
    <w:rsid w:val="00333DF5"/>
    <w:rsid w:val="0034551D"/>
    <w:rsid w:val="003552A4"/>
    <w:rsid w:val="00362DFB"/>
    <w:rsid w:val="003632F8"/>
    <w:rsid w:val="00366657"/>
    <w:rsid w:val="00371887"/>
    <w:rsid w:val="0038352D"/>
    <w:rsid w:val="003922E6"/>
    <w:rsid w:val="00396AAB"/>
    <w:rsid w:val="003A2F5A"/>
    <w:rsid w:val="003B2ABD"/>
    <w:rsid w:val="003B5B3A"/>
    <w:rsid w:val="003C0773"/>
    <w:rsid w:val="003C13B3"/>
    <w:rsid w:val="003D1F98"/>
    <w:rsid w:val="003D696A"/>
    <w:rsid w:val="003E1DD5"/>
    <w:rsid w:val="003E6FEA"/>
    <w:rsid w:val="003F0658"/>
    <w:rsid w:val="004015BA"/>
    <w:rsid w:val="00404D50"/>
    <w:rsid w:val="00406EB4"/>
    <w:rsid w:val="004207B1"/>
    <w:rsid w:val="004334E0"/>
    <w:rsid w:val="00433B0B"/>
    <w:rsid w:val="00434E5D"/>
    <w:rsid w:val="00446650"/>
    <w:rsid w:val="0045303B"/>
    <w:rsid w:val="00456F31"/>
    <w:rsid w:val="00465DC3"/>
    <w:rsid w:val="00471AC9"/>
    <w:rsid w:val="00472BF0"/>
    <w:rsid w:val="00472D83"/>
    <w:rsid w:val="004855CF"/>
    <w:rsid w:val="004A07B9"/>
    <w:rsid w:val="004A1E83"/>
    <w:rsid w:val="004A3CC3"/>
    <w:rsid w:val="004B55AD"/>
    <w:rsid w:val="004C40EF"/>
    <w:rsid w:val="004C5AB8"/>
    <w:rsid w:val="00503C9C"/>
    <w:rsid w:val="00516783"/>
    <w:rsid w:val="00516948"/>
    <w:rsid w:val="00517B23"/>
    <w:rsid w:val="00521231"/>
    <w:rsid w:val="00545A0D"/>
    <w:rsid w:val="00553006"/>
    <w:rsid w:val="005577B6"/>
    <w:rsid w:val="00581825"/>
    <w:rsid w:val="005818CE"/>
    <w:rsid w:val="00592338"/>
    <w:rsid w:val="005B0021"/>
    <w:rsid w:val="005B4B7A"/>
    <w:rsid w:val="005C2E46"/>
    <w:rsid w:val="005C3CB7"/>
    <w:rsid w:val="005C5315"/>
    <w:rsid w:val="005D2711"/>
    <w:rsid w:val="005D629C"/>
    <w:rsid w:val="005E4261"/>
    <w:rsid w:val="005E49A2"/>
    <w:rsid w:val="005E4FC2"/>
    <w:rsid w:val="005E6630"/>
    <w:rsid w:val="005F747D"/>
    <w:rsid w:val="00634F19"/>
    <w:rsid w:val="006411A6"/>
    <w:rsid w:val="00644751"/>
    <w:rsid w:val="00652A0E"/>
    <w:rsid w:val="00664ADD"/>
    <w:rsid w:val="00667148"/>
    <w:rsid w:val="006A31BE"/>
    <w:rsid w:val="006A760B"/>
    <w:rsid w:val="006C4581"/>
    <w:rsid w:val="006C677E"/>
    <w:rsid w:val="00700214"/>
    <w:rsid w:val="007243C7"/>
    <w:rsid w:val="007263EB"/>
    <w:rsid w:val="00765DC2"/>
    <w:rsid w:val="00772DBB"/>
    <w:rsid w:val="00783233"/>
    <w:rsid w:val="0079588D"/>
    <w:rsid w:val="00795EEC"/>
    <w:rsid w:val="007B4B19"/>
    <w:rsid w:val="007B4C61"/>
    <w:rsid w:val="007C6D8B"/>
    <w:rsid w:val="007E1FF9"/>
    <w:rsid w:val="007F1FCD"/>
    <w:rsid w:val="007F4E79"/>
    <w:rsid w:val="007F57C3"/>
    <w:rsid w:val="0080270E"/>
    <w:rsid w:val="00806094"/>
    <w:rsid w:val="0080642F"/>
    <w:rsid w:val="00820826"/>
    <w:rsid w:val="0082671B"/>
    <w:rsid w:val="00826903"/>
    <w:rsid w:val="00836573"/>
    <w:rsid w:val="00836AFB"/>
    <w:rsid w:val="00880D6C"/>
    <w:rsid w:val="00891AD9"/>
    <w:rsid w:val="008A4622"/>
    <w:rsid w:val="008B68E0"/>
    <w:rsid w:val="008C43F7"/>
    <w:rsid w:val="008D2D52"/>
    <w:rsid w:val="008E2457"/>
    <w:rsid w:val="008E339A"/>
    <w:rsid w:val="008E4A79"/>
    <w:rsid w:val="008F18AA"/>
    <w:rsid w:val="008F6439"/>
    <w:rsid w:val="009106BE"/>
    <w:rsid w:val="0091133C"/>
    <w:rsid w:val="00926998"/>
    <w:rsid w:val="009300BA"/>
    <w:rsid w:val="009339A7"/>
    <w:rsid w:val="0093433E"/>
    <w:rsid w:val="00943048"/>
    <w:rsid w:val="009502B7"/>
    <w:rsid w:val="00950D18"/>
    <w:rsid w:val="009565C3"/>
    <w:rsid w:val="00956B40"/>
    <w:rsid w:val="0096687C"/>
    <w:rsid w:val="00976C52"/>
    <w:rsid w:val="00977178"/>
    <w:rsid w:val="00980F26"/>
    <w:rsid w:val="00985779"/>
    <w:rsid w:val="009869BF"/>
    <w:rsid w:val="00991CFE"/>
    <w:rsid w:val="009922A8"/>
    <w:rsid w:val="0099752C"/>
    <w:rsid w:val="009A33DE"/>
    <w:rsid w:val="009B4E0F"/>
    <w:rsid w:val="009C1F16"/>
    <w:rsid w:val="009C699B"/>
    <w:rsid w:val="009D3069"/>
    <w:rsid w:val="009D310B"/>
    <w:rsid w:val="009F776A"/>
    <w:rsid w:val="009F7A81"/>
    <w:rsid w:val="009F7E77"/>
    <w:rsid w:val="00A047A8"/>
    <w:rsid w:val="00A222F4"/>
    <w:rsid w:val="00A2586A"/>
    <w:rsid w:val="00A3139E"/>
    <w:rsid w:val="00A617A0"/>
    <w:rsid w:val="00A6413C"/>
    <w:rsid w:val="00A80424"/>
    <w:rsid w:val="00A839CD"/>
    <w:rsid w:val="00A94862"/>
    <w:rsid w:val="00AB58BE"/>
    <w:rsid w:val="00AB7C23"/>
    <w:rsid w:val="00AC550C"/>
    <w:rsid w:val="00AC7EB8"/>
    <w:rsid w:val="00AF33A6"/>
    <w:rsid w:val="00B02D88"/>
    <w:rsid w:val="00B1618E"/>
    <w:rsid w:val="00B20074"/>
    <w:rsid w:val="00B32C54"/>
    <w:rsid w:val="00B53C5D"/>
    <w:rsid w:val="00B773A3"/>
    <w:rsid w:val="00B86E94"/>
    <w:rsid w:val="00B91ED1"/>
    <w:rsid w:val="00BA2D1E"/>
    <w:rsid w:val="00BA5D9D"/>
    <w:rsid w:val="00BB15A4"/>
    <w:rsid w:val="00BB4081"/>
    <w:rsid w:val="00BC32F3"/>
    <w:rsid w:val="00BD1E48"/>
    <w:rsid w:val="00BD2766"/>
    <w:rsid w:val="00BF22C5"/>
    <w:rsid w:val="00C23837"/>
    <w:rsid w:val="00C25016"/>
    <w:rsid w:val="00C25881"/>
    <w:rsid w:val="00C26D83"/>
    <w:rsid w:val="00C32A43"/>
    <w:rsid w:val="00C37973"/>
    <w:rsid w:val="00C41C64"/>
    <w:rsid w:val="00C451FE"/>
    <w:rsid w:val="00C47D3D"/>
    <w:rsid w:val="00C50E94"/>
    <w:rsid w:val="00C565B2"/>
    <w:rsid w:val="00C63F6C"/>
    <w:rsid w:val="00C70543"/>
    <w:rsid w:val="00C84AF8"/>
    <w:rsid w:val="00C90A2F"/>
    <w:rsid w:val="00CA1616"/>
    <w:rsid w:val="00CA536C"/>
    <w:rsid w:val="00CA59F6"/>
    <w:rsid w:val="00CB172C"/>
    <w:rsid w:val="00CB4A81"/>
    <w:rsid w:val="00CB7077"/>
    <w:rsid w:val="00CD2AE5"/>
    <w:rsid w:val="00CD461E"/>
    <w:rsid w:val="00CD4953"/>
    <w:rsid w:val="00CE1E2D"/>
    <w:rsid w:val="00CE7DE4"/>
    <w:rsid w:val="00CF79E8"/>
    <w:rsid w:val="00D0528D"/>
    <w:rsid w:val="00D10347"/>
    <w:rsid w:val="00D16F7F"/>
    <w:rsid w:val="00D251A2"/>
    <w:rsid w:val="00D36FB8"/>
    <w:rsid w:val="00D52146"/>
    <w:rsid w:val="00D570D0"/>
    <w:rsid w:val="00D62EC3"/>
    <w:rsid w:val="00D63E95"/>
    <w:rsid w:val="00D90F37"/>
    <w:rsid w:val="00D912EB"/>
    <w:rsid w:val="00D94B5F"/>
    <w:rsid w:val="00D97391"/>
    <w:rsid w:val="00DA2A65"/>
    <w:rsid w:val="00DB1B7F"/>
    <w:rsid w:val="00DE738F"/>
    <w:rsid w:val="00DF777A"/>
    <w:rsid w:val="00E21A24"/>
    <w:rsid w:val="00E2337B"/>
    <w:rsid w:val="00E2557D"/>
    <w:rsid w:val="00E30280"/>
    <w:rsid w:val="00E308A5"/>
    <w:rsid w:val="00E30CFA"/>
    <w:rsid w:val="00E31FFD"/>
    <w:rsid w:val="00E35178"/>
    <w:rsid w:val="00E44392"/>
    <w:rsid w:val="00E474C4"/>
    <w:rsid w:val="00E56929"/>
    <w:rsid w:val="00E60A36"/>
    <w:rsid w:val="00E62596"/>
    <w:rsid w:val="00E6620B"/>
    <w:rsid w:val="00E71499"/>
    <w:rsid w:val="00E750C3"/>
    <w:rsid w:val="00E76CA7"/>
    <w:rsid w:val="00E83463"/>
    <w:rsid w:val="00E85403"/>
    <w:rsid w:val="00E94815"/>
    <w:rsid w:val="00EB1BFB"/>
    <w:rsid w:val="00EB4380"/>
    <w:rsid w:val="00EC3986"/>
    <w:rsid w:val="00EC7D03"/>
    <w:rsid w:val="00ED228F"/>
    <w:rsid w:val="00ED24FE"/>
    <w:rsid w:val="00ED258E"/>
    <w:rsid w:val="00EE3649"/>
    <w:rsid w:val="00EF14EB"/>
    <w:rsid w:val="00EF54ED"/>
    <w:rsid w:val="00F07F87"/>
    <w:rsid w:val="00F1388A"/>
    <w:rsid w:val="00F23E0D"/>
    <w:rsid w:val="00F33BF3"/>
    <w:rsid w:val="00F36393"/>
    <w:rsid w:val="00F64776"/>
    <w:rsid w:val="00F80A61"/>
    <w:rsid w:val="00FA7219"/>
    <w:rsid w:val="00FB088A"/>
    <w:rsid w:val="00FC1753"/>
    <w:rsid w:val="00FC29A2"/>
    <w:rsid w:val="00FC3EC5"/>
    <w:rsid w:val="00FC5A3A"/>
    <w:rsid w:val="00FC5CDD"/>
    <w:rsid w:val="00FC5E6D"/>
    <w:rsid w:val="00FD37B5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F72E1"/>
  <w15:docId w15:val="{FEC7CE64-6519-4AFB-BD1F-EE2B053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link w:val="SraopastraipaDiagrama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99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character" w:customStyle="1" w:styleId="SraopastraipaDiagrama">
    <w:name w:val="Sąrašo pastraipa Diagrama"/>
    <w:link w:val="Sraopastraipa"/>
    <w:uiPriority w:val="34"/>
    <w:locked/>
    <w:rsid w:val="008A4622"/>
    <w:rPr>
      <w:lang w:val="en-AU"/>
    </w:rPr>
  </w:style>
  <w:style w:type="character" w:customStyle="1" w:styleId="PavadinimasDiagrama">
    <w:name w:val="Pavadinimas Diagrama"/>
    <w:link w:val="Pavadinimas"/>
    <w:rsid w:val="00E62596"/>
    <w:rPr>
      <w:b/>
      <w:sz w:val="24"/>
    </w:rPr>
  </w:style>
  <w:style w:type="paragraph" w:styleId="prastasiniatinklio">
    <w:name w:val="Normal (Web)"/>
    <w:basedOn w:val="prastasis"/>
    <w:uiPriority w:val="99"/>
    <w:rsid w:val="00E62596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apple-style-span">
    <w:name w:val="apple-style-span"/>
    <w:basedOn w:val="Numatytasispastraiposriftas"/>
    <w:rsid w:val="00E62596"/>
  </w:style>
  <w:style w:type="paragraph" w:styleId="HTMLiankstoformatuotas">
    <w:name w:val="HTML Preformatted"/>
    <w:basedOn w:val="prastasis"/>
    <w:link w:val="HTMLiankstoformatuotasDiagrama"/>
    <w:rsid w:val="00E6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62596"/>
    <w:rPr>
      <w:rFonts w:ascii="Courier New" w:eastAsia="Calibri" w:hAnsi="Courier New" w:cs="Courier New"/>
    </w:rPr>
  </w:style>
  <w:style w:type="paragraph" w:styleId="Komentarotekstas">
    <w:name w:val="annotation text"/>
    <w:basedOn w:val="prastasis"/>
    <w:link w:val="KomentarotekstasDiagrama"/>
    <w:semiHidden/>
    <w:unhideWhenUsed/>
    <w:rsid w:val="00D52146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52146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5214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52146"/>
    <w:rPr>
      <w:b/>
      <w:bCs/>
      <w:lang w:val="en-AU"/>
    </w:rPr>
  </w:style>
  <w:style w:type="table" w:customStyle="1" w:styleId="TableGrid1">
    <w:name w:val="Table Grid1"/>
    <w:rsid w:val="007263EB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7263EB"/>
    <w:rPr>
      <w:color w:val="0000FF" w:themeColor="hyperlink"/>
      <w:u w:val="single"/>
    </w:rPr>
  </w:style>
  <w:style w:type="paragraph" w:customStyle="1" w:styleId="Patvirtinta">
    <w:name w:val="Patvirtinta"/>
    <w:rsid w:val="0080642F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character" w:styleId="Emfaz">
    <w:name w:val="Emphasis"/>
    <w:basedOn w:val="Numatytasispastraiposriftas"/>
    <w:uiPriority w:val="20"/>
    <w:qFormat/>
    <w:rsid w:val="0080642F"/>
    <w:rPr>
      <w:b/>
      <w:bCs/>
      <w:i w:val="0"/>
      <w:iCs w:val="0"/>
    </w:rPr>
  </w:style>
  <w:style w:type="paragraph" w:customStyle="1" w:styleId="Standard">
    <w:name w:val="Standard"/>
    <w:rsid w:val="00DF777A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7D67-3433-4C22-8DDD-631DA0F8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15</TotalTime>
  <Pages>5</Pages>
  <Words>5185</Words>
  <Characters>2957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2023-05-04T12:08:00Z</cp:lastPrinted>
  <dcterms:created xsi:type="dcterms:W3CDTF">2024-02-02T08:41:00Z</dcterms:created>
  <dcterms:modified xsi:type="dcterms:W3CDTF">2024-02-02T08:56:00Z</dcterms:modified>
</cp:coreProperties>
</file>