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7DE7" w14:textId="7EC7D0F0" w:rsidR="00342285" w:rsidRPr="004B70EF" w:rsidRDefault="008B7725" w:rsidP="00342285">
      <w:pPr>
        <w:jc w:val="right"/>
        <w:rPr>
          <w:szCs w:val="24"/>
        </w:rPr>
      </w:pPr>
      <w:r>
        <w:rPr>
          <w:noProof/>
        </w:rPr>
        <w:drawing>
          <wp:anchor distT="0" distB="0" distL="114300" distR="114300" simplePos="0" relativeHeight="251657728" behindDoc="1" locked="0" layoutInCell="1" allowOverlap="1" wp14:anchorId="05923DEB" wp14:editId="1F3992F7">
            <wp:simplePos x="0" y="0"/>
            <wp:positionH relativeFrom="column">
              <wp:posOffset>2767965</wp:posOffset>
            </wp:positionH>
            <wp:positionV relativeFrom="paragraph">
              <wp:posOffset>78105</wp:posOffset>
            </wp:positionV>
            <wp:extent cx="542925" cy="695325"/>
            <wp:effectExtent l="0" t="0" r="0" b="0"/>
            <wp:wrapNone/>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pic:spPr>
                </pic:pic>
              </a:graphicData>
            </a:graphic>
            <wp14:sizeRelH relativeFrom="page">
              <wp14:pctWidth>0</wp14:pctWidth>
            </wp14:sizeRelH>
            <wp14:sizeRelV relativeFrom="page">
              <wp14:pctHeight>0</wp14:pctHeight>
            </wp14:sizeRelV>
          </wp:anchor>
        </w:drawing>
      </w:r>
      <w:r w:rsidR="00342285" w:rsidRPr="004B70EF">
        <w:rPr>
          <w:szCs w:val="24"/>
        </w:rPr>
        <w:t>Projektas</w:t>
      </w:r>
    </w:p>
    <w:p w14:paraId="3072F703" w14:textId="77777777" w:rsidR="00342285" w:rsidRPr="004B70EF" w:rsidRDefault="00342285" w:rsidP="00342285">
      <w:pPr>
        <w:jc w:val="center"/>
      </w:pPr>
    </w:p>
    <w:p w14:paraId="457AFDBD" w14:textId="77777777" w:rsidR="00342285" w:rsidRPr="004B70EF" w:rsidRDefault="00342285" w:rsidP="00342285">
      <w:pPr>
        <w:rPr>
          <w:rFonts w:ascii="TimesLT" w:hAnsi="TimesLT"/>
          <w:b/>
        </w:rPr>
      </w:pPr>
      <w:r w:rsidRPr="004B70EF">
        <w:rPr>
          <w:rFonts w:ascii="TimesLT" w:hAnsi="TimesLT"/>
          <w:b/>
        </w:rPr>
        <w:t xml:space="preserve">          </w:t>
      </w:r>
    </w:p>
    <w:p w14:paraId="1A6518B9" w14:textId="77777777" w:rsidR="00342285" w:rsidRPr="004B70EF" w:rsidRDefault="00342285" w:rsidP="00342285">
      <w:pPr>
        <w:rPr>
          <w:rFonts w:ascii="TimesLT" w:hAnsi="TimesLT"/>
          <w:b/>
        </w:rPr>
      </w:pPr>
    </w:p>
    <w:p w14:paraId="33723B9D" w14:textId="77777777" w:rsidR="00342285" w:rsidRPr="004B70EF" w:rsidRDefault="00342285" w:rsidP="00342285">
      <w:pPr>
        <w:rPr>
          <w:rFonts w:ascii="TimesLT" w:hAnsi="TimesLT"/>
          <w:b/>
        </w:rPr>
      </w:pPr>
    </w:p>
    <w:p w14:paraId="4065B7AC" w14:textId="77777777" w:rsidR="00342285" w:rsidRPr="004B70EF" w:rsidRDefault="00342285" w:rsidP="00342285">
      <w:pPr>
        <w:jc w:val="center"/>
        <w:rPr>
          <w:b/>
          <w:szCs w:val="24"/>
        </w:rPr>
      </w:pPr>
      <w:r w:rsidRPr="004B70EF">
        <w:rPr>
          <w:b/>
          <w:szCs w:val="24"/>
        </w:rPr>
        <w:t>ROKIŠKIO RAJONO SAVIVALDYBĖS TARYBA</w:t>
      </w:r>
    </w:p>
    <w:p w14:paraId="19441FD2" w14:textId="77777777" w:rsidR="00342285" w:rsidRPr="004B70EF" w:rsidRDefault="00342285" w:rsidP="00342285">
      <w:pPr>
        <w:jc w:val="center"/>
        <w:rPr>
          <w:b/>
          <w:szCs w:val="24"/>
        </w:rPr>
      </w:pPr>
    </w:p>
    <w:p w14:paraId="65858910" w14:textId="77777777" w:rsidR="00342285" w:rsidRPr="004B70EF" w:rsidRDefault="002F0BA3" w:rsidP="00342285">
      <w:pPr>
        <w:jc w:val="center"/>
        <w:rPr>
          <w:b/>
          <w:szCs w:val="24"/>
        </w:rPr>
      </w:pPr>
      <w:r w:rsidRPr="004B70EF">
        <w:rPr>
          <w:b/>
          <w:szCs w:val="24"/>
        </w:rPr>
        <w:t>SPRENDIM</w:t>
      </w:r>
      <w:r w:rsidR="00342285" w:rsidRPr="004B70EF">
        <w:rPr>
          <w:b/>
          <w:szCs w:val="24"/>
        </w:rPr>
        <w:t>AS</w:t>
      </w:r>
    </w:p>
    <w:p w14:paraId="4EE8197B" w14:textId="090B9361" w:rsidR="00B6308D" w:rsidRPr="004B70EF" w:rsidRDefault="00484822" w:rsidP="006818DD">
      <w:pPr>
        <w:jc w:val="center"/>
        <w:rPr>
          <w:b/>
          <w:szCs w:val="24"/>
        </w:rPr>
      </w:pPr>
      <w:r w:rsidRPr="004B70EF">
        <w:rPr>
          <w:b/>
          <w:szCs w:val="24"/>
        </w:rPr>
        <w:t xml:space="preserve">DĖL ROKIŠKIO RAJONO SAVIVALDYBĖS VIETINĖS REIKŠMĖS KELIŲ, GATVIŲ IR TAKŲ </w:t>
      </w:r>
      <w:r w:rsidR="002F0BA3" w:rsidRPr="004B70EF">
        <w:rPr>
          <w:b/>
          <w:szCs w:val="24"/>
        </w:rPr>
        <w:t>TIESIMO</w:t>
      </w:r>
      <w:r w:rsidRPr="004B70EF">
        <w:rPr>
          <w:b/>
          <w:szCs w:val="24"/>
        </w:rPr>
        <w:t>, REKONSTR</w:t>
      </w:r>
      <w:r w:rsidR="002F0BA3" w:rsidRPr="004B70EF">
        <w:rPr>
          <w:b/>
          <w:szCs w:val="24"/>
        </w:rPr>
        <w:t>AVIMO</w:t>
      </w:r>
      <w:r w:rsidRPr="004B70EF">
        <w:rPr>
          <w:b/>
          <w:szCs w:val="24"/>
        </w:rPr>
        <w:t xml:space="preserve"> AR </w:t>
      </w:r>
      <w:r w:rsidR="002F0BA3" w:rsidRPr="004B70EF">
        <w:rPr>
          <w:b/>
          <w:szCs w:val="24"/>
        </w:rPr>
        <w:t>REMONTO 202</w:t>
      </w:r>
      <w:r w:rsidR="00BD713C" w:rsidRPr="004B70EF">
        <w:rPr>
          <w:b/>
          <w:szCs w:val="24"/>
        </w:rPr>
        <w:t>4</w:t>
      </w:r>
      <w:r w:rsidR="002F0BA3" w:rsidRPr="004B70EF">
        <w:rPr>
          <w:b/>
          <w:szCs w:val="24"/>
        </w:rPr>
        <w:t>-202</w:t>
      </w:r>
      <w:r w:rsidR="00BD713C" w:rsidRPr="004B70EF">
        <w:rPr>
          <w:b/>
          <w:szCs w:val="24"/>
        </w:rPr>
        <w:t>6</w:t>
      </w:r>
      <w:r w:rsidRPr="004B70EF">
        <w:rPr>
          <w:b/>
          <w:szCs w:val="24"/>
        </w:rPr>
        <w:t xml:space="preserve"> M. PRIORITETINIO SĄRAŠO PATVIRTINIMO</w:t>
      </w:r>
    </w:p>
    <w:p w14:paraId="39266863" w14:textId="77777777" w:rsidR="00B6308D" w:rsidRPr="004B70EF" w:rsidRDefault="00B6308D" w:rsidP="00B6308D">
      <w:pPr>
        <w:jc w:val="center"/>
        <w:rPr>
          <w:szCs w:val="24"/>
        </w:rPr>
      </w:pPr>
    </w:p>
    <w:p w14:paraId="117F7C9A" w14:textId="4B3C490B" w:rsidR="00B6308D" w:rsidRPr="004B70EF" w:rsidRDefault="002F0BA3" w:rsidP="00B6308D">
      <w:pPr>
        <w:ind w:left="-567"/>
        <w:jc w:val="center"/>
        <w:outlineLvl w:val="0"/>
      </w:pPr>
      <w:r w:rsidRPr="004B70EF">
        <w:t>202</w:t>
      </w:r>
      <w:r w:rsidR="00BD713C" w:rsidRPr="004B70EF">
        <w:t>4</w:t>
      </w:r>
      <w:r w:rsidR="00B6308D" w:rsidRPr="004B70EF">
        <w:t xml:space="preserve"> m. </w:t>
      </w:r>
      <w:r w:rsidRPr="004B70EF">
        <w:t>kovo</w:t>
      </w:r>
      <w:r w:rsidR="00B6308D" w:rsidRPr="004B70EF">
        <w:t xml:space="preserve"> </w:t>
      </w:r>
      <w:r w:rsidR="00BD713C" w:rsidRPr="004B70EF">
        <w:t>28</w:t>
      </w:r>
      <w:r w:rsidR="00B6308D" w:rsidRPr="004B70EF">
        <w:t xml:space="preserve"> d. Nr. TS-</w:t>
      </w:r>
    </w:p>
    <w:p w14:paraId="62DBE33B" w14:textId="77777777" w:rsidR="00B6308D" w:rsidRPr="004B70EF" w:rsidRDefault="00B6308D" w:rsidP="00B6308D">
      <w:pPr>
        <w:jc w:val="center"/>
      </w:pPr>
      <w:r w:rsidRPr="004B70EF">
        <w:t>Rokiškis</w:t>
      </w:r>
    </w:p>
    <w:p w14:paraId="28A92C9F" w14:textId="77777777" w:rsidR="00B6308D" w:rsidRPr="004B70EF" w:rsidRDefault="00B6308D" w:rsidP="00B6308D">
      <w:pPr>
        <w:jc w:val="center"/>
        <w:rPr>
          <w:szCs w:val="24"/>
        </w:rPr>
      </w:pPr>
    </w:p>
    <w:p w14:paraId="03F4916B" w14:textId="77777777" w:rsidR="004B70EF" w:rsidRPr="004B70EF" w:rsidRDefault="004B70EF" w:rsidP="00B6308D">
      <w:pPr>
        <w:jc w:val="center"/>
        <w:rPr>
          <w:szCs w:val="24"/>
        </w:rPr>
      </w:pPr>
    </w:p>
    <w:p w14:paraId="7D218F99" w14:textId="790AD3CC" w:rsidR="00484822" w:rsidRPr="004B70EF" w:rsidRDefault="00B6308D" w:rsidP="00977421">
      <w:pPr>
        <w:ind w:firstLine="851"/>
        <w:jc w:val="both"/>
        <w:rPr>
          <w:szCs w:val="24"/>
        </w:rPr>
      </w:pPr>
      <w:r w:rsidRPr="004B70EF">
        <w:rPr>
          <w:szCs w:val="24"/>
        </w:rPr>
        <w:t xml:space="preserve">Vadovaudamasi </w:t>
      </w:r>
      <w:r w:rsidR="00AD08A6" w:rsidRPr="004B70EF">
        <w:rPr>
          <w:szCs w:val="24"/>
        </w:rPr>
        <w:t xml:space="preserve">Lietuvos  Respublikos vietos savivaldos įstatymo 15 straipsnio 4 dalimi, </w:t>
      </w:r>
      <w:r w:rsidR="00BD713C" w:rsidRPr="004B70EF">
        <w:t xml:space="preserve">Lietuvos Respublikos kelių priežiūros ir plėtros programos finansavimo įstatymo 9 straipsnio </w:t>
      </w:r>
      <w:r w:rsidR="00AD08A6" w:rsidRPr="004B70EF">
        <w:t>8 dalimi</w:t>
      </w:r>
      <w:r w:rsidR="00BD713C" w:rsidRPr="004B70EF">
        <w:t>,</w:t>
      </w:r>
      <w:r w:rsidR="00E40AA7" w:rsidRPr="004B70EF">
        <w:t xml:space="preserve"> </w:t>
      </w:r>
      <w:r w:rsidR="00AD08A6" w:rsidRPr="004B70EF">
        <w:t>K</w:t>
      </w:r>
      <w:r w:rsidR="002F0BA3" w:rsidRPr="004B70EF">
        <w:t>elių priežiūros ir plėtros programos lėšų, skirtų savivaldybės vietinės reikšmės keliams, gatvėms ir takams tiesti, rekonstruoti, taisyti (remontuoti), prižiūrėti ir saugaus eismo sąlygoms užtikrinti, naudojimo, skirstymo ir prioritetinių sąrašų sudarymo</w:t>
      </w:r>
      <w:r w:rsidR="00BD61E6" w:rsidRPr="004B70EF">
        <w:rPr>
          <w:szCs w:val="24"/>
        </w:rPr>
        <w:t xml:space="preserve"> tvarkos aprašo, patvirtinto </w:t>
      </w:r>
      <w:r w:rsidR="00226746" w:rsidRPr="004B70EF">
        <w:rPr>
          <w:szCs w:val="24"/>
        </w:rPr>
        <w:t xml:space="preserve">Rokiškio rajono savivaldybės tarybos </w:t>
      </w:r>
      <w:r w:rsidR="00BD61E6" w:rsidRPr="004B70EF">
        <w:rPr>
          <w:szCs w:val="24"/>
        </w:rPr>
        <w:t>202</w:t>
      </w:r>
      <w:r w:rsidR="002F0BA3" w:rsidRPr="004B70EF">
        <w:rPr>
          <w:szCs w:val="24"/>
        </w:rPr>
        <w:t>3</w:t>
      </w:r>
      <w:r w:rsidR="00BD61E6" w:rsidRPr="004B70EF">
        <w:rPr>
          <w:szCs w:val="24"/>
        </w:rPr>
        <w:t xml:space="preserve"> m. </w:t>
      </w:r>
      <w:r w:rsidR="002F0BA3" w:rsidRPr="004B70EF">
        <w:rPr>
          <w:szCs w:val="24"/>
        </w:rPr>
        <w:t>kovo 31</w:t>
      </w:r>
      <w:r w:rsidR="00BD61E6" w:rsidRPr="004B70EF">
        <w:rPr>
          <w:szCs w:val="24"/>
        </w:rPr>
        <w:t xml:space="preserve"> d. sprendimo Nr. TS-</w:t>
      </w:r>
      <w:r w:rsidR="00BD713C" w:rsidRPr="004B70EF">
        <w:rPr>
          <w:szCs w:val="24"/>
        </w:rPr>
        <w:t>71</w:t>
      </w:r>
      <w:r w:rsidR="00484822" w:rsidRPr="004B70EF">
        <w:rPr>
          <w:szCs w:val="24"/>
        </w:rPr>
        <w:t xml:space="preserve"> „Dėl </w:t>
      </w:r>
      <w:r w:rsidR="00750913" w:rsidRPr="004B70EF">
        <w:t>kelių priežiūros ir plėtros programos lėšų, skirtų savivaldybės vietinės reikšmės keliams, gatvėms ir takams tiesti, rekonstruoti, taisyti (remontuoti), prižiūrėti ir saugaus eismo sąlygoms užtikrinti, naudojimo, skirstymo ir prioritetinių sąrašų sudarymo</w:t>
      </w:r>
      <w:r w:rsidR="00750913" w:rsidRPr="004B70EF">
        <w:rPr>
          <w:szCs w:val="24"/>
        </w:rPr>
        <w:t xml:space="preserve"> tvarkos aprašo</w:t>
      </w:r>
      <w:r w:rsidR="00484822" w:rsidRPr="004B70EF">
        <w:rPr>
          <w:szCs w:val="24"/>
        </w:rPr>
        <w:t xml:space="preserve"> patvirtinimo“</w:t>
      </w:r>
      <w:r w:rsidR="00BD61E6" w:rsidRPr="004B70EF">
        <w:rPr>
          <w:szCs w:val="24"/>
        </w:rPr>
        <w:t>,</w:t>
      </w:r>
      <w:r w:rsidR="00750913" w:rsidRPr="004B70EF">
        <w:rPr>
          <w:szCs w:val="24"/>
        </w:rPr>
        <w:t xml:space="preserve"> 11</w:t>
      </w:r>
      <w:r w:rsidR="00484822" w:rsidRPr="004B70EF">
        <w:rPr>
          <w:szCs w:val="24"/>
        </w:rPr>
        <w:t xml:space="preserve"> punktu</w:t>
      </w:r>
      <w:r w:rsidR="00A75D70" w:rsidRPr="004B70EF">
        <w:rPr>
          <w:szCs w:val="24"/>
        </w:rPr>
        <w:t>,</w:t>
      </w:r>
      <w:r w:rsidR="00484822" w:rsidRPr="004B70EF">
        <w:rPr>
          <w:szCs w:val="24"/>
        </w:rPr>
        <w:t xml:space="preserve"> Rokiškio rajono savivaldybės taryba </w:t>
      </w:r>
      <w:r w:rsidR="00484822" w:rsidRPr="004B70EF">
        <w:rPr>
          <w:spacing w:val="40"/>
          <w:szCs w:val="24"/>
        </w:rPr>
        <w:t>nusprendžia:</w:t>
      </w:r>
    </w:p>
    <w:p w14:paraId="0B8ED77F" w14:textId="5CD7D90E" w:rsidR="00B6308D" w:rsidRPr="004B70EF" w:rsidRDefault="00E40AA7" w:rsidP="00977421">
      <w:pPr>
        <w:ind w:firstLine="851"/>
        <w:jc w:val="both"/>
        <w:rPr>
          <w:szCs w:val="24"/>
        </w:rPr>
      </w:pPr>
      <w:r w:rsidRPr="004B70EF">
        <w:rPr>
          <w:szCs w:val="24"/>
        </w:rPr>
        <w:t xml:space="preserve">1. </w:t>
      </w:r>
      <w:r w:rsidR="00B6308D" w:rsidRPr="004B70EF">
        <w:rPr>
          <w:szCs w:val="24"/>
        </w:rPr>
        <w:t>Patvirtinti</w:t>
      </w:r>
      <w:r w:rsidR="00F808FF" w:rsidRPr="004B70EF">
        <w:rPr>
          <w:szCs w:val="24"/>
        </w:rPr>
        <w:t xml:space="preserve"> </w:t>
      </w:r>
      <w:r w:rsidR="00484822" w:rsidRPr="004B70EF">
        <w:rPr>
          <w:szCs w:val="24"/>
        </w:rPr>
        <w:t xml:space="preserve">Rokiškio rajono savivaldybės vietinės reikšmės kelių, gatvių ir takų </w:t>
      </w:r>
      <w:r w:rsidR="00750913" w:rsidRPr="004B70EF">
        <w:rPr>
          <w:szCs w:val="24"/>
        </w:rPr>
        <w:t>tiesimo, rekonstravimo</w:t>
      </w:r>
      <w:r w:rsidR="00484822" w:rsidRPr="004B70EF">
        <w:rPr>
          <w:szCs w:val="24"/>
        </w:rPr>
        <w:t xml:space="preserve"> ar remonto 20</w:t>
      </w:r>
      <w:r w:rsidR="00750913" w:rsidRPr="004B70EF">
        <w:rPr>
          <w:szCs w:val="24"/>
        </w:rPr>
        <w:t>2</w:t>
      </w:r>
      <w:r w:rsidR="00280684" w:rsidRPr="004B70EF">
        <w:rPr>
          <w:szCs w:val="24"/>
        </w:rPr>
        <w:t>4</w:t>
      </w:r>
      <w:r w:rsidR="00750913" w:rsidRPr="004B70EF">
        <w:rPr>
          <w:szCs w:val="24"/>
        </w:rPr>
        <w:t>-202</w:t>
      </w:r>
      <w:r w:rsidR="00280684" w:rsidRPr="004B70EF">
        <w:rPr>
          <w:szCs w:val="24"/>
        </w:rPr>
        <w:t>6</w:t>
      </w:r>
      <w:r w:rsidR="00484822" w:rsidRPr="004B70EF">
        <w:rPr>
          <w:szCs w:val="24"/>
        </w:rPr>
        <w:t xml:space="preserve"> m. prioritetin</w:t>
      </w:r>
      <w:r w:rsidR="00887ACC" w:rsidRPr="004B70EF">
        <w:rPr>
          <w:szCs w:val="24"/>
        </w:rPr>
        <w:t>į</w:t>
      </w:r>
      <w:r w:rsidR="00484822" w:rsidRPr="004B70EF">
        <w:rPr>
          <w:szCs w:val="24"/>
        </w:rPr>
        <w:t xml:space="preserve"> sąrašą </w:t>
      </w:r>
      <w:r w:rsidR="00F808FF" w:rsidRPr="004B70EF">
        <w:rPr>
          <w:szCs w:val="24"/>
        </w:rPr>
        <w:t>(pridedama).</w:t>
      </w:r>
    </w:p>
    <w:p w14:paraId="01EDE0CF" w14:textId="21D922AB" w:rsidR="00E40AA7" w:rsidRPr="004B70EF" w:rsidRDefault="00E40AA7" w:rsidP="00977421">
      <w:pPr>
        <w:ind w:firstLine="851"/>
        <w:jc w:val="both"/>
        <w:rPr>
          <w:bCs/>
        </w:rPr>
      </w:pPr>
      <w:r w:rsidRPr="004B70EF">
        <w:rPr>
          <w:szCs w:val="24"/>
        </w:rPr>
        <w:t xml:space="preserve">2. </w:t>
      </w:r>
      <w:r w:rsidRPr="004B70EF">
        <w:rPr>
          <w:rStyle w:val="Bodytext2TimesNewRoman"/>
          <w:rFonts w:eastAsia="Book Antiqua"/>
          <w:color w:val="auto"/>
          <w:shd w:val="clear" w:color="auto" w:fill="FFFFFF"/>
        </w:rPr>
        <w:t>Pripažinti netekusiu galios</w:t>
      </w:r>
      <w:r w:rsidRPr="004B70EF">
        <w:t xml:space="preserve"> Rokiškio rajono savivaldybės tarybos 202</w:t>
      </w:r>
      <w:r w:rsidR="00280684" w:rsidRPr="004B70EF">
        <w:t>3</w:t>
      </w:r>
      <w:r w:rsidRPr="004B70EF">
        <w:t xml:space="preserve"> m. </w:t>
      </w:r>
      <w:r w:rsidR="00280684" w:rsidRPr="004B70EF">
        <w:t>kovo</w:t>
      </w:r>
      <w:r w:rsidRPr="004B70EF">
        <w:t xml:space="preserve"> </w:t>
      </w:r>
      <w:r w:rsidR="00280684" w:rsidRPr="004B70EF">
        <w:t>31</w:t>
      </w:r>
      <w:r w:rsidRPr="004B70EF">
        <w:t xml:space="preserve"> d. sprendimą Nr. TS-</w:t>
      </w:r>
      <w:r w:rsidR="00280684" w:rsidRPr="004B70EF">
        <w:t>72</w:t>
      </w:r>
      <w:r w:rsidRPr="004B70EF">
        <w:t xml:space="preserve"> „</w:t>
      </w:r>
      <w:r w:rsidRPr="004B70EF">
        <w:rPr>
          <w:bCs/>
        </w:rPr>
        <w:t xml:space="preserve">Dėl Rokiškio rajono savivaldybės vietinės reikšmės kelių, gatvių ir takų </w:t>
      </w:r>
      <w:r w:rsidR="008212FC" w:rsidRPr="004B70EF">
        <w:rPr>
          <w:bCs/>
        </w:rPr>
        <w:t>tiesimo</w:t>
      </w:r>
      <w:r w:rsidRPr="004B70EF">
        <w:rPr>
          <w:bCs/>
        </w:rPr>
        <w:t>, rekonstr</w:t>
      </w:r>
      <w:r w:rsidR="008212FC" w:rsidRPr="004B70EF">
        <w:rPr>
          <w:bCs/>
        </w:rPr>
        <w:t>avimo</w:t>
      </w:r>
      <w:r w:rsidRPr="004B70EF">
        <w:rPr>
          <w:bCs/>
        </w:rPr>
        <w:t xml:space="preserve"> ar remonto 202</w:t>
      </w:r>
      <w:r w:rsidR="00280684" w:rsidRPr="004B70EF">
        <w:rPr>
          <w:bCs/>
        </w:rPr>
        <w:t>3</w:t>
      </w:r>
      <w:r w:rsidRPr="004B70EF">
        <w:rPr>
          <w:bCs/>
        </w:rPr>
        <w:t>–202</w:t>
      </w:r>
      <w:r w:rsidR="00280684" w:rsidRPr="004B70EF">
        <w:rPr>
          <w:bCs/>
        </w:rPr>
        <w:t>5</w:t>
      </w:r>
      <w:r w:rsidRPr="004B70EF">
        <w:rPr>
          <w:bCs/>
        </w:rPr>
        <w:t xml:space="preserve"> m. prioritetinio sąrašo patvirtinimo</w:t>
      </w:r>
      <w:r w:rsidRPr="004B70EF">
        <w:t>“.</w:t>
      </w:r>
    </w:p>
    <w:p w14:paraId="1DD6051F" w14:textId="77777777" w:rsidR="00BD61E6" w:rsidRPr="004B70EF" w:rsidRDefault="00BD61E6" w:rsidP="00977421">
      <w:pPr>
        <w:autoSpaceDE w:val="0"/>
        <w:autoSpaceDN w:val="0"/>
        <w:adjustRightInd w:val="0"/>
        <w:ind w:firstLine="851"/>
        <w:jc w:val="both"/>
        <w:rPr>
          <w:rFonts w:eastAsia="Calibri"/>
        </w:rPr>
      </w:pPr>
      <w:r w:rsidRPr="004B70EF">
        <w:rPr>
          <w:rFonts w:eastAsia="Calibri"/>
        </w:rPr>
        <w:t>Sprendimas per vieną mėnesį gali būti skundžiamas Regionų apygardos administraciniam teismui, skundą (prašymą) paduodant bet kuriuose šio teismo rūmuose, Lietuvos Respublikos administracinių bylų teisenos įstatymo nustatyta tvarka.</w:t>
      </w:r>
    </w:p>
    <w:p w14:paraId="368F3847" w14:textId="77777777" w:rsidR="00161192" w:rsidRPr="004B70EF" w:rsidRDefault="00161192" w:rsidP="00977421">
      <w:pPr>
        <w:ind w:firstLine="851"/>
        <w:jc w:val="both"/>
        <w:rPr>
          <w:szCs w:val="24"/>
        </w:rPr>
      </w:pPr>
    </w:p>
    <w:p w14:paraId="2F6EC73F" w14:textId="77777777" w:rsidR="00161192" w:rsidRPr="004B70EF" w:rsidRDefault="00161192" w:rsidP="00977421">
      <w:pPr>
        <w:ind w:firstLine="851"/>
        <w:jc w:val="both"/>
        <w:rPr>
          <w:szCs w:val="24"/>
        </w:rPr>
      </w:pPr>
    </w:p>
    <w:p w14:paraId="47DE925B" w14:textId="77777777" w:rsidR="00161192" w:rsidRPr="004B70EF" w:rsidRDefault="00161192" w:rsidP="00810FAE">
      <w:pPr>
        <w:ind w:firstLine="384"/>
        <w:jc w:val="both"/>
        <w:rPr>
          <w:szCs w:val="24"/>
        </w:rPr>
      </w:pPr>
    </w:p>
    <w:p w14:paraId="40A17810" w14:textId="77777777" w:rsidR="00161192" w:rsidRPr="004B70EF" w:rsidRDefault="00161192" w:rsidP="00161192">
      <w:pPr>
        <w:jc w:val="both"/>
        <w:rPr>
          <w:szCs w:val="24"/>
        </w:rPr>
      </w:pPr>
      <w:r w:rsidRPr="004B70EF">
        <w:rPr>
          <w:szCs w:val="24"/>
        </w:rPr>
        <w:t>Savivald</w:t>
      </w:r>
      <w:r w:rsidR="009039E0" w:rsidRPr="004B70EF">
        <w:rPr>
          <w:szCs w:val="24"/>
        </w:rPr>
        <w:t>ybės meras</w:t>
      </w:r>
      <w:r w:rsidR="009039E0" w:rsidRPr="004B70EF">
        <w:rPr>
          <w:szCs w:val="24"/>
        </w:rPr>
        <w:tab/>
      </w:r>
      <w:r w:rsidR="009039E0" w:rsidRPr="004B70EF">
        <w:rPr>
          <w:szCs w:val="24"/>
        </w:rPr>
        <w:tab/>
      </w:r>
      <w:r w:rsidR="009039E0" w:rsidRPr="004B70EF">
        <w:rPr>
          <w:szCs w:val="24"/>
        </w:rPr>
        <w:tab/>
      </w:r>
      <w:r w:rsidR="009039E0" w:rsidRPr="004B70EF">
        <w:rPr>
          <w:szCs w:val="24"/>
        </w:rPr>
        <w:tab/>
        <w:t xml:space="preserve">               Ramūnas Godeliauskas</w:t>
      </w:r>
    </w:p>
    <w:p w14:paraId="0D87D0D6" w14:textId="77777777" w:rsidR="00B6308D" w:rsidRPr="004B70EF" w:rsidRDefault="00B6308D" w:rsidP="00810FAE">
      <w:pPr>
        <w:ind w:firstLine="384"/>
        <w:jc w:val="both"/>
        <w:rPr>
          <w:szCs w:val="24"/>
        </w:rPr>
      </w:pPr>
    </w:p>
    <w:p w14:paraId="2E635F1C" w14:textId="77777777" w:rsidR="00B6308D" w:rsidRPr="004B70EF" w:rsidRDefault="00B6308D" w:rsidP="00810FAE">
      <w:pPr>
        <w:ind w:firstLine="384"/>
        <w:jc w:val="both"/>
        <w:rPr>
          <w:szCs w:val="24"/>
        </w:rPr>
      </w:pPr>
    </w:p>
    <w:p w14:paraId="354485F2" w14:textId="77777777" w:rsidR="00B6308D" w:rsidRPr="004B70EF" w:rsidRDefault="00B6308D" w:rsidP="00810FAE">
      <w:pPr>
        <w:ind w:firstLine="384"/>
        <w:jc w:val="both"/>
        <w:rPr>
          <w:szCs w:val="24"/>
        </w:rPr>
      </w:pPr>
    </w:p>
    <w:p w14:paraId="20D3676A" w14:textId="77777777" w:rsidR="00161192" w:rsidRPr="004B70EF" w:rsidRDefault="00161192" w:rsidP="00810FAE">
      <w:pPr>
        <w:ind w:firstLine="384"/>
        <w:jc w:val="both"/>
        <w:rPr>
          <w:szCs w:val="24"/>
        </w:rPr>
      </w:pPr>
    </w:p>
    <w:p w14:paraId="69330075" w14:textId="77777777" w:rsidR="00161192" w:rsidRPr="004B70EF" w:rsidRDefault="00161192" w:rsidP="00810FAE">
      <w:pPr>
        <w:ind w:firstLine="384"/>
        <w:jc w:val="both"/>
        <w:rPr>
          <w:szCs w:val="24"/>
        </w:rPr>
      </w:pPr>
    </w:p>
    <w:p w14:paraId="64A5761F" w14:textId="77777777" w:rsidR="00161192" w:rsidRPr="004B70EF" w:rsidRDefault="00161192" w:rsidP="00810FAE">
      <w:pPr>
        <w:ind w:firstLine="384"/>
        <w:jc w:val="both"/>
        <w:rPr>
          <w:szCs w:val="24"/>
        </w:rPr>
      </w:pPr>
    </w:p>
    <w:p w14:paraId="3AB17980" w14:textId="77777777" w:rsidR="00161192" w:rsidRPr="004B70EF" w:rsidRDefault="00161192" w:rsidP="00810FAE">
      <w:pPr>
        <w:ind w:firstLine="384"/>
        <w:jc w:val="both"/>
        <w:rPr>
          <w:szCs w:val="24"/>
        </w:rPr>
      </w:pPr>
    </w:p>
    <w:p w14:paraId="458EEF1A" w14:textId="77777777" w:rsidR="00161192" w:rsidRPr="004B70EF" w:rsidRDefault="00161192" w:rsidP="00810FAE">
      <w:pPr>
        <w:ind w:firstLine="384"/>
        <w:jc w:val="both"/>
        <w:rPr>
          <w:szCs w:val="24"/>
        </w:rPr>
      </w:pPr>
    </w:p>
    <w:p w14:paraId="17779CDA" w14:textId="77777777" w:rsidR="00161192" w:rsidRPr="004B70EF" w:rsidRDefault="00161192" w:rsidP="00342285">
      <w:pPr>
        <w:jc w:val="both"/>
        <w:rPr>
          <w:szCs w:val="24"/>
        </w:rPr>
      </w:pPr>
    </w:p>
    <w:p w14:paraId="62C919F4" w14:textId="77777777" w:rsidR="00161192" w:rsidRPr="004B70EF" w:rsidRDefault="00161192" w:rsidP="00810FAE">
      <w:pPr>
        <w:ind w:firstLine="384"/>
        <w:jc w:val="both"/>
        <w:rPr>
          <w:szCs w:val="24"/>
        </w:rPr>
      </w:pPr>
    </w:p>
    <w:p w14:paraId="04FF4B9F" w14:textId="77777777" w:rsidR="00EA1778" w:rsidRPr="004B70EF" w:rsidRDefault="00EA1778" w:rsidP="00342285">
      <w:pPr>
        <w:jc w:val="both"/>
        <w:rPr>
          <w:szCs w:val="24"/>
        </w:rPr>
      </w:pPr>
    </w:p>
    <w:p w14:paraId="5104BA53" w14:textId="77777777" w:rsidR="00484822" w:rsidRPr="004B70EF" w:rsidRDefault="00484822" w:rsidP="00342285">
      <w:pPr>
        <w:jc w:val="both"/>
        <w:rPr>
          <w:szCs w:val="24"/>
        </w:rPr>
      </w:pPr>
    </w:p>
    <w:p w14:paraId="5A05F28D" w14:textId="77777777" w:rsidR="00197B35" w:rsidRPr="004B70EF" w:rsidRDefault="00197B35" w:rsidP="00342285">
      <w:pPr>
        <w:jc w:val="both"/>
        <w:rPr>
          <w:szCs w:val="24"/>
        </w:rPr>
      </w:pPr>
    </w:p>
    <w:p w14:paraId="3136EDD4" w14:textId="77777777" w:rsidR="00BD61E6" w:rsidRPr="004B70EF" w:rsidRDefault="00E40AA7" w:rsidP="00E40AA7">
      <w:pPr>
        <w:jc w:val="both"/>
        <w:rPr>
          <w:szCs w:val="24"/>
        </w:rPr>
      </w:pPr>
      <w:r w:rsidRPr="004B70EF">
        <w:rPr>
          <w:szCs w:val="24"/>
        </w:rPr>
        <w:t>Augustinas Blažys</w:t>
      </w:r>
      <w:r w:rsidR="002F78FE" w:rsidRPr="004B70EF">
        <w:rPr>
          <w:szCs w:val="24"/>
        </w:rPr>
        <w:t xml:space="preserve">  </w:t>
      </w:r>
      <w:r w:rsidRPr="004B70EF">
        <w:rPr>
          <w:szCs w:val="24"/>
        </w:rPr>
        <w:t xml:space="preserve">                     </w:t>
      </w:r>
      <w:r w:rsidR="00484822" w:rsidRPr="004B70EF">
        <w:rPr>
          <w:szCs w:val="24"/>
        </w:rPr>
        <w:t xml:space="preserve">                                  </w:t>
      </w:r>
    </w:p>
    <w:p w14:paraId="3D3B44E2" w14:textId="77777777" w:rsidR="007B2F86" w:rsidRPr="004B70EF" w:rsidRDefault="007B2F86" w:rsidP="007B2F86">
      <w:pPr>
        <w:jc w:val="center"/>
        <w:rPr>
          <w:b/>
          <w:lang w:eastAsia="lt-LT"/>
        </w:rPr>
      </w:pPr>
      <w:r w:rsidRPr="004B70EF">
        <w:rPr>
          <w:b/>
          <w:lang w:eastAsia="lt-LT"/>
        </w:rPr>
        <w:lastRenderedPageBreak/>
        <w:t>SPRENDIMO PROJEKTO</w:t>
      </w:r>
    </w:p>
    <w:p w14:paraId="7B438BE4" w14:textId="47EECEE5" w:rsidR="007B2F86" w:rsidRPr="004B70EF" w:rsidRDefault="007B2F86" w:rsidP="004B70EF">
      <w:pPr>
        <w:jc w:val="center"/>
        <w:rPr>
          <w:b/>
          <w:bCs/>
          <w:lang w:eastAsia="lt-LT"/>
        </w:rPr>
      </w:pPr>
      <w:r w:rsidRPr="004B70EF">
        <w:rPr>
          <w:b/>
          <w:szCs w:val="24"/>
        </w:rPr>
        <w:t>DĖL ROKIŠKIO RAJONO SAVIVALDYBĖS VIETINĖS REIKŠMĖS KELIŲ, GATVIŲ IR TAKŲ TIESIMO, REKONSTRAVIMO AR REMONTO 2024-2026 M. PRIORITETINIO SĄRAŠO PATVIRTINIMO</w:t>
      </w:r>
    </w:p>
    <w:p w14:paraId="568A4308" w14:textId="1FA75B52" w:rsidR="007B2F86" w:rsidRPr="004B70EF" w:rsidRDefault="007B2F86" w:rsidP="00A939FE">
      <w:pPr>
        <w:jc w:val="center"/>
        <w:rPr>
          <w:b/>
          <w:lang w:eastAsia="lt-LT"/>
        </w:rPr>
      </w:pPr>
      <w:r w:rsidRPr="004B70EF">
        <w:rPr>
          <w:b/>
          <w:lang w:eastAsia="lt-LT"/>
        </w:rPr>
        <w:t>AIŠKINAMASIS RAŠTAS</w:t>
      </w:r>
    </w:p>
    <w:p w14:paraId="41CE4768" w14:textId="77777777" w:rsidR="00A939FE" w:rsidRPr="004B70EF" w:rsidRDefault="00A939FE" w:rsidP="007B2F86">
      <w:pPr>
        <w:jc w:val="center"/>
        <w:rPr>
          <w:lang w:eastAsia="lt-LT"/>
        </w:rPr>
      </w:pPr>
    </w:p>
    <w:p w14:paraId="113A69F8" w14:textId="213D2557" w:rsidR="007B2F86" w:rsidRPr="004B70EF" w:rsidRDefault="007B2F86" w:rsidP="007B2F86">
      <w:pPr>
        <w:jc w:val="center"/>
        <w:rPr>
          <w:lang w:eastAsia="lt-LT"/>
        </w:rPr>
      </w:pPr>
      <w:r w:rsidRPr="004B70EF">
        <w:rPr>
          <w:lang w:eastAsia="lt-LT"/>
        </w:rPr>
        <w:t>2024-03-28</w:t>
      </w:r>
    </w:p>
    <w:p w14:paraId="5FA635C3" w14:textId="77777777" w:rsidR="007B2F86" w:rsidRPr="004B70EF" w:rsidRDefault="007B2F86" w:rsidP="007B2F86">
      <w:pPr>
        <w:rPr>
          <w:lang w:eastAsia="lt-LT"/>
        </w:rPr>
      </w:pPr>
    </w:p>
    <w:p w14:paraId="0669672A" w14:textId="68ADBAA2" w:rsidR="007B2F86" w:rsidRPr="004B70EF" w:rsidRDefault="007B2F86" w:rsidP="007B2F86">
      <w:pPr>
        <w:rPr>
          <w:lang w:eastAsia="lt-LT"/>
        </w:rPr>
      </w:pPr>
      <w:r w:rsidRPr="004B70EF">
        <w:rPr>
          <w:lang w:eastAsia="lt-LT"/>
        </w:rPr>
        <w:t>Projekto rengėjas – Augustinas Blažys, Statybos ir infrastruktūros plėtros skyriaus vedėjo pavaduotojas</w:t>
      </w:r>
    </w:p>
    <w:p w14:paraId="14A76A43" w14:textId="704AA3AC" w:rsidR="007B2F86" w:rsidRPr="004B70EF" w:rsidRDefault="007B2F86" w:rsidP="007B2F86">
      <w:pPr>
        <w:rPr>
          <w:lang w:eastAsia="lt-LT"/>
        </w:rPr>
      </w:pPr>
      <w:r w:rsidRPr="004B70EF">
        <w:rPr>
          <w:lang w:eastAsia="lt-LT"/>
        </w:rPr>
        <w:t>Pranešėjas komitetų ir tarybos posėdžiuose – Augustinas Blažys, Statybos ir infrastruktūros plėtros skyriaus vedėjo pavaduotojas.</w:t>
      </w:r>
    </w:p>
    <w:p w14:paraId="75A4420F" w14:textId="77777777" w:rsidR="007B2F86" w:rsidRPr="004B70EF" w:rsidRDefault="007B2F86" w:rsidP="007B2F86">
      <w:pPr>
        <w:rPr>
          <w:sz w:val="16"/>
          <w:szCs w:val="16"/>
          <w:lang w:eastAsia="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59"/>
        <w:gridCol w:w="6573"/>
      </w:tblGrid>
      <w:tr w:rsidR="004B70EF" w:rsidRPr="004B70EF" w14:paraId="3B23886C" w14:textId="77777777">
        <w:tc>
          <w:tcPr>
            <w:tcW w:w="396" w:type="dxa"/>
            <w:shd w:val="clear" w:color="auto" w:fill="auto"/>
          </w:tcPr>
          <w:p w14:paraId="398742B8" w14:textId="77777777" w:rsidR="007B2F86" w:rsidRPr="004B70EF" w:rsidRDefault="007B2F86" w:rsidP="00B21E8B">
            <w:pPr>
              <w:rPr>
                <w:lang w:eastAsia="lt-LT"/>
              </w:rPr>
            </w:pPr>
            <w:r w:rsidRPr="004B70EF">
              <w:rPr>
                <w:lang w:eastAsia="lt-LT"/>
              </w:rPr>
              <w:t>1.</w:t>
            </w:r>
          </w:p>
        </w:tc>
        <w:tc>
          <w:tcPr>
            <w:tcW w:w="2659" w:type="dxa"/>
            <w:shd w:val="clear" w:color="auto" w:fill="auto"/>
          </w:tcPr>
          <w:p w14:paraId="15175DB2" w14:textId="77777777" w:rsidR="007B2F86" w:rsidRPr="004B70EF" w:rsidRDefault="007B2F86" w:rsidP="00B21E8B">
            <w:pPr>
              <w:rPr>
                <w:lang w:eastAsia="lt-LT"/>
              </w:rPr>
            </w:pPr>
            <w:r w:rsidRPr="004B70EF">
              <w:rPr>
                <w:lang w:eastAsia="lt-LT"/>
              </w:rPr>
              <w:t>Sprendimo projekto tikslas ir uždaviniai</w:t>
            </w:r>
          </w:p>
          <w:p w14:paraId="3C7228C4" w14:textId="77777777" w:rsidR="007B2F86" w:rsidRPr="004B70EF" w:rsidRDefault="007B2F86" w:rsidP="00B21E8B">
            <w:pPr>
              <w:rPr>
                <w:lang w:eastAsia="lt-LT"/>
              </w:rPr>
            </w:pPr>
          </w:p>
          <w:p w14:paraId="0292BC67" w14:textId="77777777" w:rsidR="007B2F86" w:rsidRPr="004B70EF" w:rsidRDefault="007B2F86" w:rsidP="00B21E8B">
            <w:pPr>
              <w:rPr>
                <w:lang w:eastAsia="lt-LT"/>
              </w:rPr>
            </w:pPr>
          </w:p>
          <w:p w14:paraId="52525CAF" w14:textId="77777777" w:rsidR="007B2F86" w:rsidRPr="004B70EF" w:rsidRDefault="007B2F86" w:rsidP="00B21E8B">
            <w:pPr>
              <w:rPr>
                <w:lang w:eastAsia="lt-LT"/>
              </w:rPr>
            </w:pPr>
          </w:p>
        </w:tc>
        <w:tc>
          <w:tcPr>
            <w:tcW w:w="6574" w:type="dxa"/>
            <w:shd w:val="clear" w:color="auto" w:fill="auto"/>
          </w:tcPr>
          <w:p w14:paraId="3CBA984B" w14:textId="34490B97" w:rsidR="007B2F86" w:rsidRPr="004B70EF" w:rsidRDefault="007B2F86">
            <w:pPr>
              <w:tabs>
                <w:tab w:val="left" w:pos="709"/>
              </w:tabs>
              <w:jc w:val="both"/>
              <w:rPr>
                <w:lang w:eastAsia="lt-LT" w:bidi="he-IL"/>
              </w:rPr>
            </w:pPr>
            <w:r w:rsidRPr="004B70EF">
              <w:rPr>
                <w:lang w:eastAsia="lt-LT"/>
              </w:rPr>
              <w:t>1.</w:t>
            </w:r>
            <w:r w:rsidRPr="004B70EF">
              <w:t xml:space="preserve"> </w:t>
            </w:r>
            <w:r w:rsidR="00AB66FC" w:rsidRPr="004B70EF">
              <w:t>Patvirtinti Rokiškio rajono savivaldybės vietinės reikšmės kelių, gatvių ir takų tiesimo, rekonstravimo ar remonto 2024-2026 m. prioritetinį sąrašą.</w:t>
            </w:r>
          </w:p>
          <w:p w14:paraId="5D2DA519" w14:textId="678B6724" w:rsidR="007B2F86" w:rsidRPr="004B70EF" w:rsidRDefault="00AB66FC">
            <w:pPr>
              <w:jc w:val="both"/>
            </w:pPr>
            <w:r w:rsidRPr="004B70EF">
              <w:t>2</w:t>
            </w:r>
            <w:r w:rsidR="007B2F86" w:rsidRPr="004B70EF">
              <w:t xml:space="preserve">. </w:t>
            </w:r>
            <w:r w:rsidRPr="004B70EF">
              <w:rPr>
                <w:rStyle w:val="Bodytext2TimesNewRoman"/>
                <w:rFonts w:eastAsia="Book Antiqua"/>
                <w:color w:val="auto"/>
                <w:shd w:val="clear" w:color="auto" w:fill="FFFFFF"/>
              </w:rPr>
              <w:t>Pripažinti netekusiu galios</w:t>
            </w:r>
            <w:r w:rsidRPr="004B70EF">
              <w:t xml:space="preserve"> Rokiškio rajono savivaldybės tarybos 2023 m. kovo 31 d. sprendimą Nr. TS-72 „</w:t>
            </w:r>
            <w:r w:rsidRPr="004B70EF">
              <w:rPr>
                <w:bCs/>
              </w:rPr>
              <w:t xml:space="preserve">Dėl Rokiškio rajono savivaldybės vietinės reikšmės kelių, gatvių ir takų </w:t>
            </w:r>
            <w:r w:rsidR="008212FC" w:rsidRPr="004B70EF">
              <w:rPr>
                <w:bCs/>
              </w:rPr>
              <w:t>tiesimo</w:t>
            </w:r>
            <w:r w:rsidRPr="004B70EF">
              <w:rPr>
                <w:bCs/>
              </w:rPr>
              <w:t>, rekonstr</w:t>
            </w:r>
            <w:r w:rsidR="008212FC" w:rsidRPr="004B70EF">
              <w:rPr>
                <w:bCs/>
              </w:rPr>
              <w:t>avimo</w:t>
            </w:r>
            <w:r w:rsidRPr="004B70EF">
              <w:rPr>
                <w:bCs/>
              </w:rPr>
              <w:t xml:space="preserve"> ar remonto 2023–2025 m. prioritetinio sąrašo patvirtinimo</w:t>
            </w:r>
            <w:r w:rsidRPr="004B70EF">
              <w:t>“.</w:t>
            </w:r>
          </w:p>
        </w:tc>
      </w:tr>
      <w:tr w:rsidR="004B70EF" w:rsidRPr="004B70EF" w14:paraId="3B8DADE4" w14:textId="77777777">
        <w:trPr>
          <w:trHeight w:val="1689"/>
        </w:trPr>
        <w:tc>
          <w:tcPr>
            <w:tcW w:w="396" w:type="dxa"/>
            <w:shd w:val="clear" w:color="auto" w:fill="auto"/>
          </w:tcPr>
          <w:p w14:paraId="5D3576FE" w14:textId="77777777" w:rsidR="007B2F86" w:rsidRPr="004B70EF" w:rsidRDefault="007B2F86" w:rsidP="00B21E8B">
            <w:pPr>
              <w:rPr>
                <w:lang w:eastAsia="lt-LT"/>
              </w:rPr>
            </w:pPr>
            <w:r w:rsidRPr="004B70EF">
              <w:rPr>
                <w:lang w:eastAsia="lt-LT"/>
              </w:rPr>
              <w:t xml:space="preserve">2. </w:t>
            </w:r>
          </w:p>
        </w:tc>
        <w:tc>
          <w:tcPr>
            <w:tcW w:w="2659" w:type="dxa"/>
            <w:shd w:val="clear" w:color="auto" w:fill="auto"/>
          </w:tcPr>
          <w:p w14:paraId="6722CD5B" w14:textId="77777777" w:rsidR="007B2F86" w:rsidRPr="004B70EF" w:rsidRDefault="007B2F86" w:rsidP="00B21E8B">
            <w:pPr>
              <w:rPr>
                <w:lang w:eastAsia="lt-LT"/>
              </w:rPr>
            </w:pPr>
            <w:r w:rsidRPr="004B70EF">
              <w:rPr>
                <w:lang w:eastAsia="lt-LT"/>
              </w:rPr>
              <w:t xml:space="preserve">Šiuo metu galiojančios ir teikiamu klausimu siūlomos naujos teisinio reguliavimo </w:t>
            </w:r>
          </w:p>
          <w:p w14:paraId="3D2D0928" w14:textId="77777777" w:rsidR="007B2F86" w:rsidRPr="004B70EF" w:rsidRDefault="007B2F86" w:rsidP="00B21E8B">
            <w:pPr>
              <w:rPr>
                <w:lang w:eastAsia="lt-LT"/>
              </w:rPr>
            </w:pPr>
            <w:r w:rsidRPr="004B70EF">
              <w:rPr>
                <w:lang w:eastAsia="lt-LT"/>
              </w:rPr>
              <w:t>nuostatos</w:t>
            </w:r>
          </w:p>
          <w:p w14:paraId="6C583D33" w14:textId="77777777" w:rsidR="007B2F86" w:rsidRPr="004B70EF" w:rsidRDefault="007B2F86" w:rsidP="00B21E8B">
            <w:pPr>
              <w:rPr>
                <w:lang w:eastAsia="lt-LT"/>
              </w:rPr>
            </w:pPr>
          </w:p>
        </w:tc>
        <w:tc>
          <w:tcPr>
            <w:tcW w:w="6574" w:type="dxa"/>
            <w:shd w:val="clear" w:color="auto" w:fill="auto"/>
          </w:tcPr>
          <w:p w14:paraId="1030CF4E" w14:textId="4CB7D810" w:rsidR="007B2F86" w:rsidRPr="004B70EF" w:rsidRDefault="007C6E8C">
            <w:pPr>
              <w:jc w:val="both"/>
            </w:pPr>
            <w:r w:rsidRPr="004B70EF">
              <w:t>Vadovaujantis Lietuvos Respublikos kelių priežiūros ir plėtros programos finansavimo įstatymu, prioritetiniai kelių gatvių ar takų tiesimo, rekonstravimo ar remonto sąrašai turi būti sudaromi ir tvirtinami trijų metų laikotarpiui, todėl siūloma šiuo metu galiojantį 2023-2025 metų sąrašą pakeisti 2024-2026 metų laikotarpio sąrašu.</w:t>
            </w:r>
          </w:p>
        </w:tc>
      </w:tr>
      <w:tr w:rsidR="004B70EF" w:rsidRPr="004B70EF" w14:paraId="3636F248" w14:textId="77777777">
        <w:tc>
          <w:tcPr>
            <w:tcW w:w="396" w:type="dxa"/>
            <w:shd w:val="clear" w:color="auto" w:fill="auto"/>
          </w:tcPr>
          <w:p w14:paraId="4554D367" w14:textId="77777777" w:rsidR="007B2F86" w:rsidRPr="004B70EF" w:rsidRDefault="007B2F86" w:rsidP="00B21E8B">
            <w:pPr>
              <w:rPr>
                <w:lang w:eastAsia="lt-LT"/>
              </w:rPr>
            </w:pPr>
            <w:r w:rsidRPr="004B70EF">
              <w:rPr>
                <w:lang w:eastAsia="lt-LT"/>
              </w:rPr>
              <w:t>3.</w:t>
            </w:r>
          </w:p>
        </w:tc>
        <w:tc>
          <w:tcPr>
            <w:tcW w:w="2659" w:type="dxa"/>
            <w:shd w:val="clear" w:color="auto" w:fill="auto"/>
          </w:tcPr>
          <w:p w14:paraId="623EEC82" w14:textId="77777777" w:rsidR="007B2F86" w:rsidRPr="004B70EF" w:rsidRDefault="007B2F86" w:rsidP="00B21E8B">
            <w:pPr>
              <w:rPr>
                <w:lang w:eastAsia="lt-LT"/>
              </w:rPr>
            </w:pPr>
            <w:r w:rsidRPr="004B70EF">
              <w:rPr>
                <w:lang w:eastAsia="lt-LT"/>
              </w:rPr>
              <w:t>Laukiami rezultatai</w:t>
            </w:r>
          </w:p>
          <w:p w14:paraId="23042C1E" w14:textId="77777777" w:rsidR="007B2F86" w:rsidRPr="004B70EF" w:rsidRDefault="007B2F86" w:rsidP="00B21E8B">
            <w:pPr>
              <w:rPr>
                <w:lang w:eastAsia="lt-LT"/>
              </w:rPr>
            </w:pPr>
          </w:p>
          <w:p w14:paraId="721D3C29" w14:textId="77777777" w:rsidR="007B2F86" w:rsidRPr="004B70EF" w:rsidRDefault="007B2F86" w:rsidP="00B21E8B">
            <w:pPr>
              <w:rPr>
                <w:lang w:eastAsia="lt-LT"/>
              </w:rPr>
            </w:pPr>
          </w:p>
        </w:tc>
        <w:tc>
          <w:tcPr>
            <w:tcW w:w="6574" w:type="dxa"/>
            <w:shd w:val="clear" w:color="auto" w:fill="auto"/>
          </w:tcPr>
          <w:p w14:paraId="6699D2C0" w14:textId="42A1D4F4" w:rsidR="007B2F86" w:rsidRPr="004B70EF" w:rsidRDefault="009064F2">
            <w:pPr>
              <w:jc w:val="both"/>
              <w:rPr>
                <w:lang w:eastAsia="lt-LT"/>
              </w:rPr>
            </w:pPr>
            <w:r w:rsidRPr="004B70EF">
              <w:t>Patvirtintas ir aiškiai išdėstytas susisiekimo infrastruktūros objektų sąrašas, kuriuos Rokiškio rajono savivaldybė planuoja remontuoti ir projektuoti per artimiausius trejus metus.</w:t>
            </w:r>
          </w:p>
        </w:tc>
      </w:tr>
      <w:tr w:rsidR="004B70EF" w:rsidRPr="004B70EF" w14:paraId="0D20EA1D" w14:textId="77777777">
        <w:tc>
          <w:tcPr>
            <w:tcW w:w="396" w:type="dxa"/>
            <w:shd w:val="clear" w:color="auto" w:fill="auto"/>
          </w:tcPr>
          <w:p w14:paraId="74F98886" w14:textId="77777777" w:rsidR="007B2F86" w:rsidRPr="004B70EF" w:rsidRDefault="007B2F86" w:rsidP="00B21E8B">
            <w:pPr>
              <w:rPr>
                <w:lang w:eastAsia="lt-LT"/>
              </w:rPr>
            </w:pPr>
            <w:r w:rsidRPr="004B70EF">
              <w:rPr>
                <w:lang w:eastAsia="lt-LT"/>
              </w:rPr>
              <w:t xml:space="preserve">4. </w:t>
            </w:r>
          </w:p>
        </w:tc>
        <w:tc>
          <w:tcPr>
            <w:tcW w:w="2659" w:type="dxa"/>
            <w:shd w:val="clear" w:color="auto" w:fill="auto"/>
          </w:tcPr>
          <w:p w14:paraId="23F76AC0" w14:textId="77777777" w:rsidR="007B2F86" w:rsidRPr="004B70EF" w:rsidRDefault="007B2F86" w:rsidP="00B21E8B">
            <w:pPr>
              <w:rPr>
                <w:lang w:eastAsia="lt-LT"/>
              </w:rPr>
            </w:pPr>
            <w:r w:rsidRPr="004B70EF">
              <w:rPr>
                <w:lang w:eastAsia="lt-LT"/>
              </w:rPr>
              <w:t>Lėšų poreikis ir šaltiniai</w:t>
            </w:r>
          </w:p>
          <w:p w14:paraId="22693AA7" w14:textId="77777777" w:rsidR="007B2F86" w:rsidRPr="004B70EF" w:rsidRDefault="007B2F86" w:rsidP="00B21E8B">
            <w:pPr>
              <w:rPr>
                <w:lang w:eastAsia="lt-LT"/>
              </w:rPr>
            </w:pPr>
          </w:p>
        </w:tc>
        <w:tc>
          <w:tcPr>
            <w:tcW w:w="6574" w:type="dxa"/>
            <w:shd w:val="clear" w:color="auto" w:fill="auto"/>
          </w:tcPr>
          <w:p w14:paraId="39FBD4D6" w14:textId="429DD151" w:rsidR="007B2F86" w:rsidRPr="004B70EF" w:rsidRDefault="000D2B4F">
            <w:pPr>
              <w:jc w:val="both"/>
              <w:rPr>
                <w:rFonts w:eastAsia="SimSun"/>
                <w:bCs/>
                <w:lang w:eastAsia="lt-LT"/>
              </w:rPr>
            </w:pPr>
            <w:r w:rsidRPr="004B70EF">
              <w:rPr>
                <w:lang w:eastAsia="lt-LT"/>
              </w:rPr>
              <w:t>Kelių priežiūros ir plėtros programos lėšos</w:t>
            </w:r>
          </w:p>
        </w:tc>
      </w:tr>
      <w:tr w:rsidR="004B70EF" w:rsidRPr="004B70EF" w14:paraId="69DF7067" w14:textId="77777777">
        <w:tc>
          <w:tcPr>
            <w:tcW w:w="396" w:type="dxa"/>
            <w:shd w:val="clear" w:color="auto" w:fill="auto"/>
          </w:tcPr>
          <w:p w14:paraId="42C2223E" w14:textId="77777777" w:rsidR="007B2F86" w:rsidRPr="004B70EF" w:rsidRDefault="007B2F86" w:rsidP="00B21E8B">
            <w:pPr>
              <w:rPr>
                <w:lang w:eastAsia="lt-LT"/>
              </w:rPr>
            </w:pPr>
            <w:r w:rsidRPr="004B70EF">
              <w:rPr>
                <w:lang w:eastAsia="lt-LT"/>
              </w:rPr>
              <w:t xml:space="preserve">5. </w:t>
            </w:r>
          </w:p>
        </w:tc>
        <w:tc>
          <w:tcPr>
            <w:tcW w:w="2659" w:type="dxa"/>
            <w:shd w:val="clear" w:color="auto" w:fill="auto"/>
          </w:tcPr>
          <w:p w14:paraId="2CA877D8" w14:textId="77777777" w:rsidR="007B2F86" w:rsidRPr="004B70EF" w:rsidRDefault="007B2F86" w:rsidP="00B21E8B">
            <w:pPr>
              <w:rPr>
                <w:lang w:eastAsia="lt-LT"/>
              </w:rPr>
            </w:pPr>
            <w:r w:rsidRPr="004B70EF">
              <w:rPr>
                <w:lang w:eastAsia="lt-LT"/>
              </w:rPr>
              <w:t>Antikorupcinis sprendimo projekto vertinimas</w:t>
            </w:r>
          </w:p>
        </w:tc>
        <w:tc>
          <w:tcPr>
            <w:tcW w:w="6574" w:type="dxa"/>
            <w:shd w:val="clear" w:color="auto" w:fill="auto"/>
          </w:tcPr>
          <w:p w14:paraId="560A72B5" w14:textId="6F3CB375" w:rsidR="007B2F86" w:rsidRPr="004B70EF" w:rsidRDefault="000D2B4F">
            <w:pPr>
              <w:jc w:val="both"/>
              <w:rPr>
                <w:lang w:eastAsia="lt-LT"/>
              </w:rPr>
            </w:pPr>
            <w:r w:rsidRPr="004B70EF">
              <w:rPr>
                <w:szCs w:val="24"/>
              </w:rPr>
              <w:t>Teisės akto projekte nenumatoma reguliuoti visuomeninių santykių, susijusių su Lietuvos Respublikos Korupcijos prevencijos įstatymo 8 straipsnio 1 dalyje numatytais veiksniais, todėl teisės aktas nevertintinas antikorupciniu požiūriu.</w:t>
            </w:r>
          </w:p>
        </w:tc>
      </w:tr>
      <w:tr w:rsidR="004B70EF" w:rsidRPr="004B70EF" w14:paraId="1E20D54F" w14:textId="77777777">
        <w:tc>
          <w:tcPr>
            <w:tcW w:w="396" w:type="dxa"/>
            <w:shd w:val="clear" w:color="auto" w:fill="auto"/>
          </w:tcPr>
          <w:p w14:paraId="3BE819C7" w14:textId="77777777" w:rsidR="007B2F86" w:rsidRPr="004B70EF" w:rsidRDefault="007B2F86" w:rsidP="00B21E8B">
            <w:pPr>
              <w:rPr>
                <w:lang w:eastAsia="lt-LT"/>
              </w:rPr>
            </w:pPr>
            <w:r w:rsidRPr="004B70EF">
              <w:rPr>
                <w:lang w:eastAsia="lt-LT"/>
              </w:rPr>
              <w:t xml:space="preserve">6. </w:t>
            </w:r>
          </w:p>
        </w:tc>
        <w:tc>
          <w:tcPr>
            <w:tcW w:w="2659" w:type="dxa"/>
            <w:shd w:val="clear" w:color="auto" w:fill="auto"/>
          </w:tcPr>
          <w:p w14:paraId="5231B285" w14:textId="77777777" w:rsidR="007B2F86" w:rsidRPr="004B70EF" w:rsidRDefault="007B2F86" w:rsidP="00B21E8B">
            <w:pPr>
              <w:rPr>
                <w:lang w:eastAsia="lt-LT"/>
              </w:rPr>
            </w:pPr>
            <w:r w:rsidRPr="004B70EF">
              <w:rPr>
                <w:shd w:val="clear" w:color="auto" w:fill="FFFFFF"/>
                <w:lang w:eastAsia="lt-LT"/>
              </w:rPr>
              <w:t>Kiti sprendimui priimti reikalingi pagrindimai, skaičiavimai ar paaiškinimai</w:t>
            </w:r>
          </w:p>
          <w:p w14:paraId="579A803E" w14:textId="77777777" w:rsidR="007B2F86" w:rsidRPr="004B70EF" w:rsidRDefault="007B2F86" w:rsidP="00B21E8B">
            <w:pPr>
              <w:rPr>
                <w:lang w:eastAsia="lt-LT"/>
              </w:rPr>
            </w:pPr>
          </w:p>
          <w:p w14:paraId="5D36A1E3" w14:textId="77777777" w:rsidR="007B2F86" w:rsidRPr="004B70EF" w:rsidRDefault="007B2F86" w:rsidP="00B21E8B">
            <w:pPr>
              <w:rPr>
                <w:lang w:eastAsia="lt-LT"/>
              </w:rPr>
            </w:pPr>
          </w:p>
        </w:tc>
        <w:tc>
          <w:tcPr>
            <w:tcW w:w="6574" w:type="dxa"/>
            <w:shd w:val="clear" w:color="auto" w:fill="auto"/>
          </w:tcPr>
          <w:p w14:paraId="73339D27" w14:textId="0B3F94D3" w:rsidR="007B2F86" w:rsidRPr="004B70EF" w:rsidRDefault="000D2B4F">
            <w:pPr>
              <w:jc w:val="both"/>
              <w:rPr>
                <w:lang w:eastAsia="lt-LT"/>
              </w:rPr>
            </w:pPr>
            <w:r w:rsidRPr="004B70EF">
              <w:t>Sąrašas sudarytas vadovaujantis kelių priežiūros ir plėtros programos lėšų, skirtų savivaldybės vietinės reikšmės keliams, gatvėms ir takams tiesti, rekonstruoti, taisyti (remontuoti), prižiūrėti ir saugaus eismo sąlygoms užtikrinti, naudojimo, skirstymo ir prioritetinių sąrašų sudarymo tvarkos aprašo nuostatomis, t. y. 2023-2025 m. prioritetinio sąrašo pagrindo prie jo pridedant naujus atrinktus objektus. Į 2024-2026 m. prioritetinį sąrašą siūloma įrašyti 47 objektus – 40 iš praėjusio laikotarpio sąraš</w:t>
            </w:r>
            <w:r w:rsidR="00FF1449" w:rsidRPr="004B70EF">
              <w:t>o ir 7 naujus objektus</w:t>
            </w:r>
            <w:r w:rsidRPr="004B70EF">
              <w:t xml:space="preserve"> (Eil. Nr. </w:t>
            </w:r>
            <w:r w:rsidR="00FF1449" w:rsidRPr="004B70EF">
              <w:t>41-47</w:t>
            </w:r>
            <w:r w:rsidRPr="004B70EF">
              <w:t>)</w:t>
            </w:r>
            <w:r w:rsidR="00FF1449" w:rsidRPr="004B70EF">
              <w:t xml:space="preserve">. Nauji objektai </w:t>
            </w:r>
            <w:r w:rsidRPr="004B70EF">
              <w:t>atrinkti administracijos direktoriaus įsakymu sudarytos komisijos pagal seniūnijų pateiktus prašymus</w:t>
            </w:r>
            <w:r w:rsidR="00A939FE" w:rsidRPr="004B70EF">
              <w:t xml:space="preserve"> (iš viso vertintas 51 objektas), vadovaujantis apraše nustatytais vertinimo kriterijais bei remiantis preliminariomis Kelių priežiūros ir plėtros programos lėšomis.</w:t>
            </w:r>
          </w:p>
        </w:tc>
      </w:tr>
      <w:tr w:rsidR="00B77771" w:rsidRPr="004B70EF" w14:paraId="165ECC8A" w14:textId="77777777">
        <w:tc>
          <w:tcPr>
            <w:tcW w:w="396" w:type="dxa"/>
            <w:shd w:val="clear" w:color="auto" w:fill="auto"/>
          </w:tcPr>
          <w:p w14:paraId="6CA40027" w14:textId="77777777" w:rsidR="007B2F86" w:rsidRPr="004B70EF" w:rsidRDefault="007B2F86" w:rsidP="00B21E8B">
            <w:pPr>
              <w:rPr>
                <w:lang w:eastAsia="lt-LT"/>
              </w:rPr>
            </w:pPr>
            <w:r w:rsidRPr="004B70EF">
              <w:rPr>
                <w:lang w:eastAsia="lt-LT"/>
              </w:rPr>
              <w:t>7.</w:t>
            </w:r>
          </w:p>
        </w:tc>
        <w:tc>
          <w:tcPr>
            <w:tcW w:w="2659" w:type="dxa"/>
            <w:shd w:val="clear" w:color="auto" w:fill="auto"/>
          </w:tcPr>
          <w:p w14:paraId="6AA6CACE" w14:textId="77777777" w:rsidR="007B2F86" w:rsidRPr="004B70EF" w:rsidRDefault="007B2F86" w:rsidP="00B21E8B">
            <w:pPr>
              <w:rPr>
                <w:lang w:eastAsia="lt-LT"/>
              </w:rPr>
            </w:pPr>
            <w:r w:rsidRPr="004B70EF">
              <w:rPr>
                <w:lang w:eastAsia="lt-LT"/>
              </w:rPr>
              <w:t xml:space="preserve">Sprendimo projekto lyginamasis variantas (jeigu teikiamas </w:t>
            </w:r>
            <w:r w:rsidRPr="004B70EF">
              <w:rPr>
                <w:lang w:eastAsia="lt-LT"/>
              </w:rPr>
              <w:lastRenderedPageBreak/>
              <w:t>sprendimo pakeitimo projektas)</w:t>
            </w:r>
          </w:p>
          <w:p w14:paraId="1BBF3DBE" w14:textId="77777777" w:rsidR="007B2F86" w:rsidRPr="004B70EF" w:rsidRDefault="007B2F86" w:rsidP="00B21E8B">
            <w:pPr>
              <w:rPr>
                <w:lang w:eastAsia="lt-LT"/>
              </w:rPr>
            </w:pPr>
          </w:p>
        </w:tc>
        <w:tc>
          <w:tcPr>
            <w:tcW w:w="6574" w:type="dxa"/>
            <w:shd w:val="clear" w:color="auto" w:fill="auto"/>
          </w:tcPr>
          <w:p w14:paraId="12B07400" w14:textId="77777777" w:rsidR="007B2F86" w:rsidRPr="004B70EF" w:rsidRDefault="007B2F86" w:rsidP="00B21E8B">
            <w:pPr>
              <w:rPr>
                <w:lang w:eastAsia="lt-LT"/>
              </w:rPr>
            </w:pPr>
            <w:r w:rsidRPr="004B70EF">
              <w:rPr>
                <w:lang w:eastAsia="lt-LT"/>
              </w:rPr>
              <w:lastRenderedPageBreak/>
              <w:t>-</w:t>
            </w:r>
          </w:p>
        </w:tc>
      </w:tr>
    </w:tbl>
    <w:p w14:paraId="58AE0926" w14:textId="77777777" w:rsidR="007B2F86" w:rsidRPr="004B70EF" w:rsidRDefault="007B2F86" w:rsidP="00D97BEC">
      <w:pPr>
        <w:rPr>
          <w:szCs w:val="24"/>
        </w:rPr>
      </w:pPr>
    </w:p>
    <w:p w14:paraId="1BD2455E" w14:textId="77777777" w:rsidR="002F2342" w:rsidRPr="004B70EF" w:rsidRDefault="002F2342" w:rsidP="00D97BEC">
      <w:pPr>
        <w:rPr>
          <w:szCs w:val="24"/>
        </w:rPr>
      </w:pPr>
    </w:p>
    <w:p w14:paraId="13AE3C49" w14:textId="77777777" w:rsidR="007B2F86" w:rsidRPr="004B70EF" w:rsidRDefault="007B2F86" w:rsidP="00D97BEC">
      <w:pPr>
        <w:rPr>
          <w:szCs w:val="24"/>
        </w:rPr>
      </w:pPr>
    </w:p>
    <w:p w14:paraId="4EE93D3F" w14:textId="77777777" w:rsidR="007B2F86" w:rsidRPr="004B70EF" w:rsidRDefault="007B2F86" w:rsidP="00D97BEC">
      <w:pPr>
        <w:rPr>
          <w:szCs w:val="24"/>
        </w:rPr>
      </w:pPr>
    </w:p>
    <w:p w14:paraId="6ED9F089" w14:textId="77777777" w:rsidR="007B2F86" w:rsidRPr="004B70EF" w:rsidRDefault="007B2F86" w:rsidP="00D97BEC">
      <w:pPr>
        <w:rPr>
          <w:szCs w:val="24"/>
        </w:rPr>
      </w:pPr>
    </w:p>
    <w:p w14:paraId="6FC5FC7B" w14:textId="77777777" w:rsidR="007B2F86" w:rsidRPr="004B70EF" w:rsidRDefault="007B2F86" w:rsidP="00D97BEC">
      <w:pPr>
        <w:rPr>
          <w:szCs w:val="24"/>
        </w:rPr>
      </w:pPr>
    </w:p>
    <w:p w14:paraId="0E44ECA1" w14:textId="77777777" w:rsidR="007B2F86" w:rsidRPr="004B70EF" w:rsidRDefault="007B2F86" w:rsidP="00D97BEC">
      <w:pPr>
        <w:rPr>
          <w:szCs w:val="24"/>
        </w:rPr>
      </w:pPr>
    </w:p>
    <w:p w14:paraId="1C5444D7" w14:textId="77777777" w:rsidR="007B2F86" w:rsidRPr="004B70EF" w:rsidRDefault="007B2F86" w:rsidP="00D97BEC">
      <w:pPr>
        <w:rPr>
          <w:szCs w:val="24"/>
        </w:rPr>
      </w:pPr>
    </w:p>
    <w:p w14:paraId="58462B2F" w14:textId="77777777" w:rsidR="007B2F86" w:rsidRPr="004B70EF" w:rsidRDefault="007B2F86" w:rsidP="00D97BEC">
      <w:pPr>
        <w:rPr>
          <w:szCs w:val="24"/>
        </w:rPr>
      </w:pPr>
    </w:p>
    <w:p w14:paraId="19547FF2" w14:textId="77777777" w:rsidR="007B2F86" w:rsidRPr="004B70EF" w:rsidRDefault="007B2F86" w:rsidP="00D97BEC">
      <w:pPr>
        <w:rPr>
          <w:szCs w:val="24"/>
        </w:rPr>
      </w:pPr>
    </w:p>
    <w:p w14:paraId="4A2DF785" w14:textId="77777777" w:rsidR="007B2F86" w:rsidRPr="004B70EF" w:rsidRDefault="007B2F86" w:rsidP="00D97BEC">
      <w:pPr>
        <w:rPr>
          <w:szCs w:val="24"/>
        </w:rPr>
      </w:pPr>
    </w:p>
    <w:p w14:paraId="4C36EF05" w14:textId="77777777" w:rsidR="007B2F86" w:rsidRPr="004B70EF" w:rsidRDefault="007B2F86" w:rsidP="00D97BEC">
      <w:pPr>
        <w:rPr>
          <w:szCs w:val="24"/>
        </w:rPr>
      </w:pPr>
    </w:p>
    <w:p w14:paraId="29CEA14D" w14:textId="77777777" w:rsidR="007B2F86" w:rsidRPr="004B70EF" w:rsidRDefault="007B2F86" w:rsidP="00D97BEC">
      <w:pPr>
        <w:rPr>
          <w:szCs w:val="24"/>
        </w:rPr>
      </w:pPr>
    </w:p>
    <w:p w14:paraId="0DC5806A" w14:textId="77777777" w:rsidR="007B2F86" w:rsidRPr="004B70EF" w:rsidRDefault="007B2F86" w:rsidP="00D97BEC">
      <w:pPr>
        <w:rPr>
          <w:szCs w:val="24"/>
        </w:rPr>
      </w:pPr>
    </w:p>
    <w:p w14:paraId="537AA840" w14:textId="77777777" w:rsidR="007B2F86" w:rsidRPr="004B70EF" w:rsidRDefault="007B2F86" w:rsidP="00D97BEC">
      <w:pPr>
        <w:rPr>
          <w:szCs w:val="24"/>
        </w:rPr>
      </w:pPr>
    </w:p>
    <w:p w14:paraId="3A921F2A" w14:textId="77777777" w:rsidR="007B2F86" w:rsidRPr="004B70EF" w:rsidRDefault="007B2F86" w:rsidP="00D97BEC">
      <w:pPr>
        <w:rPr>
          <w:szCs w:val="24"/>
        </w:rPr>
      </w:pPr>
    </w:p>
    <w:p w14:paraId="4446399A" w14:textId="77777777" w:rsidR="007B2F86" w:rsidRPr="004B70EF" w:rsidRDefault="007B2F86" w:rsidP="00D97BEC">
      <w:pPr>
        <w:rPr>
          <w:szCs w:val="24"/>
        </w:rPr>
      </w:pPr>
    </w:p>
    <w:p w14:paraId="48303896" w14:textId="77777777" w:rsidR="007B2F86" w:rsidRPr="004B70EF" w:rsidRDefault="007B2F86" w:rsidP="00D97BEC">
      <w:pPr>
        <w:rPr>
          <w:szCs w:val="24"/>
        </w:rPr>
      </w:pPr>
    </w:p>
    <w:p w14:paraId="44504DEA" w14:textId="77777777" w:rsidR="007B2F86" w:rsidRPr="004B70EF" w:rsidRDefault="007B2F86" w:rsidP="00D97BEC">
      <w:pPr>
        <w:rPr>
          <w:szCs w:val="24"/>
        </w:rPr>
      </w:pPr>
    </w:p>
    <w:p w14:paraId="75F4DBFC" w14:textId="77777777" w:rsidR="007B2F86" w:rsidRPr="004B70EF" w:rsidRDefault="007B2F86" w:rsidP="00D97BEC">
      <w:pPr>
        <w:rPr>
          <w:szCs w:val="24"/>
        </w:rPr>
      </w:pPr>
    </w:p>
    <w:p w14:paraId="4D982034" w14:textId="77777777" w:rsidR="007B2F86" w:rsidRPr="004B70EF" w:rsidRDefault="007B2F86" w:rsidP="00D97BEC">
      <w:pPr>
        <w:rPr>
          <w:szCs w:val="24"/>
        </w:rPr>
      </w:pPr>
    </w:p>
    <w:p w14:paraId="1E9E6545" w14:textId="77777777" w:rsidR="007B2F86" w:rsidRPr="004B70EF" w:rsidRDefault="007B2F86" w:rsidP="00D97BEC">
      <w:pPr>
        <w:rPr>
          <w:szCs w:val="24"/>
        </w:rPr>
      </w:pPr>
    </w:p>
    <w:p w14:paraId="38150530" w14:textId="77777777" w:rsidR="007B2F86" w:rsidRPr="004B70EF" w:rsidRDefault="007B2F86" w:rsidP="00D97BEC">
      <w:pPr>
        <w:rPr>
          <w:szCs w:val="24"/>
        </w:rPr>
      </w:pPr>
    </w:p>
    <w:p w14:paraId="33F9B88B" w14:textId="77777777" w:rsidR="007B2F86" w:rsidRPr="004B70EF" w:rsidRDefault="007B2F86" w:rsidP="00D97BEC">
      <w:pPr>
        <w:rPr>
          <w:szCs w:val="24"/>
        </w:rPr>
      </w:pPr>
    </w:p>
    <w:p w14:paraId="67A39EFA" w14:textId="77777777" w:rsidR="007B2F86" w:rsidRPr="004B70EF" w:rsidRDefault="007B2F86" w:rsidP="00D97BEC">
      <w:pPr>
        <w:rPr>
          <w:szCs w:val="24"/>
        </w:rPr>
      </w:pPr>
    </w:p>
    <w:p w14:paraId="03220F49" w14:textId="77777777" w:rsidR="007B2F86" w:rsidRPr="004B70EF" w:rsidRDefault="007B2F86" w:rsidP="00D97BEC">
      <w:pPr>
        <w:rPr>
          <w:szCs w:val="24"/>
        </w:rPr>
      </w:pPr>
    </w:p>
    <w:p w14:paraId="3E39C3ED" w14:textId="77777777" w:rsidR="007B2F86" w:rsidRPr="004B70EF" w:rsidRDefault="007B2F86" w:rsidP="00D97BEC">
      <w:pPr>
        <w:rPr>
          <w:szCs w:val="24"/>
        </w:rPr>
      </w:pPr>
    </w:p>
    <w:p w14:paraId="27F5A072" w14:textId="77777777" w:rsidR="007B2F86" w:rsidRPr="004B70EF" w:rsidRDefault="007B2F86" w:rsidP="00D97BEC">
      <w:pPr>
        <w:rPr>
          <w:szCs w:val="24"/>
        </w:rPr>
      </w:pPr>
    </w:p>
    <w:p w14:paraId="7B8DD7C0" w14:textId="77777777" w:rsidR="007B2F86" w:rsidRPr="004B70EF" w:rsidRDefault="007B2F86" w:rsidP="00D97BEC">
      <w:pPr>
        <w:rPr>
          <w:szCs w:val="24"/>
        </w:rPr>
      </w:pPr>
    </w:p>
    <w:p w14:paraId="4EAC4E49" w14:textId="77777777" w:rsidR="007B2F86" w:rsidRPr="004B70EF" w:rsidRDefault="007B2F86" w:rsidP="00D97BEC">
      <w:pPr>
        <w:rPr>
          <w:szCs w:val="24"/>
        </w:rPr>
      </w:pPr>
    </w:p>
    <w:p w14:paraId="27E7D79B" w14:textId="77777777" w:rsidR="007B2F86" w:rsidRPr="004B70EF" w:rsidRDefault="007B2F86" w:rsidP="00D97BEC">
      <w:pPr>
        <w:rPr>
          <w:szCs w:val="24"/>
        </w:rPr>
      </w:pPr>
    </w:p>
    <w:p w14:paraId="34AA32DF" w14:textId="77777777" w:rsidR="007B2F86" w:rsidRPr="004B70EF" w:rsidRDefault="007B2F86" w:rsidP="00D97BEC">
      <w:pPr>
        <w:rPr>
          <w:szCs w:val="24"/>
        </w:rPr>
      </w:pPr>
    </w:p>
    <w:p w14:paraId="288288A7" w14:textId="77777777" w:rsidR="007B2F86" w:rsidRPr="004B70EF" w:rsidRDefault="007B2F86" w:rsidP="00D97BEC">
      <w:pPr>
        <w:rPr>
          <w:szCs w:val="24"/>
        </w:rPr>
      </w:pPr>
    </w:p>
    <w:p w14:paraId="392A8161" w14:textId="77777777" w:rsidR="007B2F86" w:rsidRPr="004B70EF" w:rsidRDefault="007B2F86" w:rsidP="00D97BEC">
      <w:pPr>
        <w:rPr>
          <w:szCs w:val="24"/>
        </w:rPr>
      </w:pPr>
    </w:p>
    <w:p w14:paraId="05F3D09E" w14:textId="77777777" w:rsidR="007B2F86" w:rsidRPr="004B70EF" w:rsidRDefault="007B2F86" w:rsidP="00D97BEC">
      <w:pPr>
        <w:rPr>
          <w:szCs w:val="24"/>
        </w:rPr>
      </w:pPr>
    </w:p>
    <w:p w14:paraId="3A58D669" w14:textId="77777777" w:rsidR="007B2F86" w:rsidRPr="004B70EF" w:rsidRDefault="007B2F86" w:rsidP="00D97BEC">
      <w:pPr>
        <w:rPr>
          <w:szCs w:val="24"/>
        </w:rPr>
      </w:pPr>
    </w:p>
    <w:p w14:paraId="412ECAB4" w14:textId="77777777" w:rsidR="007B2F86" w:rsidRPr="004B70EF" w:rsidRDefault="007B2F86" w:rsidP="00D97BEC">
      <w:pPr>
        <w:rPr>
          <w:szCs w:val="24"/>
        </w:rPr>
      </w:pPr>
    </w:p>
    <w:p w14:paraId="50E0688E" w14:textId="77777777" w:rsidR="007B2F86" w:rsidRPr="004B70EF" w:rsidRDefault="007B2F86" w:rsidP="00D97BEC">
      <w:pPr>
        <w:rPr>
          <w:szCs w:val="24"/>
        </w:rPr>
      </w:pPr>
    </w:p>
    <w:p w14:paraId="4AA8202F" w14:textId="77777777" w:rsidR="007B2F86" w:rsidRPr="004B70EF" w:rsidRDefault="007B2F86" w:rsidP="00D97BEC">
      <w:pPr>
        <w:rPr>
          <w:szCs w:val="24"/>
        </w:rPr>
      </w:pPr>
    </w:p>
    <w:p w14:paraId="05F0B382" w14:textId="77777777" w:rsidR="007B2F86" w:rsidRPr="004B70EF" w:rsidRDefault="007B2F86" w:rsidP="00D97BEC">
      <w:pPr>
        <w:rPr>
          <w:szCs w:val="24"/>
        </w:rPr>
      </w:pPr>
    </w:p>
    <w:p w14:paraId="267CDB53" w14:textId="77777777" w:rsidR="007B2F86" w:rsidRPr="004B70EF" w:rsidRDefault="007B2F86" w:rsidP="00D97BEC">
      <w:pPr>
        <w:rPr>
          <w:szCs w:val="24"/>
        </w:rPr>
      </w:pPr>
    </w:p>
    <w:p w14:paraId="7D00F030" w14:textId="77777777" w:rsidR="007B2F86" w:rsidRPr="004B70EF" w:rsidRDefault="007B2F86" w:rsidP="00D97BEC">
      <w:pPr>
        <w:rPr>
          <w:szCs w:val="24"/>
        </w:rPr>
      </w:pPr>
    </w:p>
    <w:p w14:paraId="549A05C2" w14:textId="77777777" w:rsidR="007B2F86" w:rsidRPr="004B70EF" w:rsidRDefault="007B2F86" w:rsidP="00D97BEC">
      <w:pPr>
        <w:rPr>
          <w:szCs w:val="24"/>
        </w:rPr>
      </w:pPr>
    </w:p>
    <w:p w14:paraId="1372D624" w14:textId="77777777" w:rsidR="007B2F86" w:rsidRPr="004B70EF" w:rsidRDefault="007B2F86" w:rsidP="00D97BEC">
      <w:pPr>
        <w:rPr>
          <w:szCs w:val="24"/>
        </w:rPr>
      </w:pPr>
    </w:p>
    <w:p w14:paraId="563F04D6" w14:textId="77777777" w:rsidR="007B2F86" w:rsidRPr="004B70EF" w:rsidRDefault="007B2F86" w:rsidP="00D97BEC">
      <w:pPr>
        <w:rPr>
          <w:szCs w:val="24"/>
        </w:rPr>
      </w:pPr>
    </w:p>
    <w:p w14:paraId="604E7715" w14:textId="77777777" w:rsidR="007B2F86" w:rsidRPr="004B70EF" w:rsidRDefault="007B2F86" w:rsidP="00D97BEC">
      <w:pPr>
        <w:rPr>
          <w:szCs w:val="24"/>
        </w:rPr>
      </w:pPr>
    </w:p>
    <w:p w14:paraId="0F27D139" w14:textId="21383939" w:rsidR="00EF7978" w:rsidRPr="004B70EF" w:rsidRDefault="00EF7978" w:rsidP="00903E16">
      <w:pPr>
        <w:jc w:val="both"/>
      </w:pPr>
    </w:p>
    <w:sectPr w:rsidR="00EF7978" w:rsidRPr="004B70EF" w:rsidSect="002829C1">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A753" w14:textId="77777777" w:rsidR="002829C1" w:rsidRDefault="002829C1">
      <w:pPr>
        <w:rPr>
          <w:szCs w:val="24"/>
          <w:lang w:val="en-GB"/>
        </w:rPr>
      </w:pPr>
      <w:r>
        <w:rPr>
          <w:szCs w:val="24"/>
          <w:lang w:val="en-GB"/>
        </w:rPr>
        <w:separator/>
      </w:r>
    </w:p>
  </w:endnote>
  <w:endnote w:type="continuationSeparator" w:id="0">
    <w:p w14:paraId="4BBCAA1A" w14:textId="77777777" w:rsidR="002829C1" w:rsidRDefault="002829C1">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5F63" w14:textId="77777777" w:rsidR="002829C1" w:rsidRDefault="002829C1">
      <w:pPr>
        <w:rPr>
          <w:szCs w:val="24"/>
          <w:lang w:val="en-GB"/>
        </w:rPr>
      </w:pPr>
      <w:r>
        <w:rPr>
          <w:szCs w:val="24"/>
          <w:lang w:val="en-GB"/>
        </w:rPr>
        <w:separator/>
      </w:r>
    </w:p>
  </w:footnote>
  <w:footnote w:type="continuationSeparator" w:id="0">
    <w:p w14:paraId="530FF48B" w14:textId="77777777" w:rsidR="002829C1" w:rsidRDefault="002829C1">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09F5" w14:textId="77777777" w:rsidR="00DB23E3" w:rsidRPr="006818DD" w:rsidRDefault="00DB23E3" w:rsidP="006818DD">
    <w:pPr>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291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A4AD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D45B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7C26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667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C1F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4A9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720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4FC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5CD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8C7"/>
    <w:multiLevelType w:val="multilevel"/>
    <w:tmpl w:val="315E61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6E7146C"/>
    <w:multiLevelType w:val="hybridMultilevel"/>
    <w:tmpl w:val="57E2D92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898150D"/>
    <w:multiLevelType w:val="hybridMultilevel"/>
    <w:tmpl w:val="2DC2F82A"/>
    <w:lvl w:ilvl="0" w:tplc="0427000F">
      <w:start w:val="10"/>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EA72CA"/>
    <w:multiLevelType w:val="hybridMultilevel"/>
    <w:tmpl w:val="49C2FF56"/>
    <w:lvl w:ilvl="0" w:tplc="B7327238">
      <w:start w:val="1"/>
      <w:numFmt w:val="decimal"/>
      <w:lvlText w:val="%1."/>
      <w:lvlJc w:val="left"/>
      <w:pPr>
        <w:ind w:left="740" w:hanging="360"/>
      </w:pPr>
      <w:rPr>
        <w:rFonts w:hint="default"/>
      </w:rPr>
    </w:lvl>
    <w:lvl w:ilvl="1" w:tplc="04270019" w:tentative="1">
      <w:start w:val="1"/>
      <w:numFmt w:val="lowerLetter"/>
      <w:lvlText w:val="%2."/>
      <w:lvlJc w:val="left"/>
      <w:pPr>
        <w:ind w:left="1460" w:hanging="360"/>
      </w:pPr>
    </w:lvl>
    <w:lvl w:ilvl="2" w:tplc="0427001B" w:tentative="1">
      <w:start w:val="1"/>
      <w:numFmt w:val="lowerRoman"/>
      <w:lvlText w:val="%3."/>
      <w:lvlJc w:val="right"/>
      <w:pPr>
        <w:ind w:left="2180" w:hanging="180"/>
      </w:pPr>
    </w:lvl>
    <w:lvl w:ilvl="3" w:tplc="0427000F" w:tentative="1">
      <w:start w:val="1"/>
      <w:numFmt w:val="decimal"/>
      <w:lvlText w:val="%4."/>
      <w:lvlJc w:val="left"/>
      <w:pPr>
        <w:ind w:left="2900" w:hanging="360"/>
      </w:pPr>
    </w:lvl>
    <w:lvl w:ilvl="4" w:tplc="04270019" w:tentative="1">
      <w:start w:val="1"/>
      <w:numFmt w:val="lowerLetter"/>
      <w:lvlText w:val="%5."/>
      <w:lvlJc w:val="left"/>
      <w:pPr>
        <w:ind w:left="3620" w:hanging="360"/>
      </w:pPr>
    </w:lvl>
    <w:lvl w:ilvl="5" w:tplc="0427001B" w:tentative="1">
      <w:start w:val="1"/>
      <w:numFmt w:val="lowerRoman"/>
      <w:lvlText w:val="%6."/>
      <w:lvlJc w:val="right"/>
      <w:pPr>
        <w:ind w:left="4340" w:hanging="180"/>
      </w:pPr>
    </w:lvl>
    <w:lvl w:ilvl="6" w:tplc="0427000F" w:tentative="1">
      <w:start w:val="1"/>
      <w:numFmt w:val="decimal"/>
      <w:lvlText w:val="%7."/>
      <w:lvlJc w:val="left"/>
      <w:pPr>
        <w:ind w:left="5060" w:hanging="360"/>
      </w:pPr>
    </w:lvl>
    <w:lvl w:ilvl="7" w:tplc="04270019" w:tentative="1">
      <w:start w:val="1"/>
      <w:numFmt w:val="lowerLetter"/>
      <w:lvlText w:val="%8."/>
      <w:lvlJc w:val="left"/>
      <w:pPr>
        <w:ind w:left="5780" w:hanging="360"/>
      </w:pPr>
    </w:lvl>
    <w:lvl w:ilvl="8" w:tplc="0427001B" w:tentative="1">
      <w:start w:val="1"/>
      <w:numFmt w:val="lowerRoman"/>
      <w:lvlText w:val="%9."/>
      <w:lvlJc w:val="right"/>
      <w:pPr>
        <w:ind w:left="6500" w:hanging="180"/>
      </w:pPr>
    </w:lvl>
  </w:abstractNum>
  <w:abstractNum w:abstractNumId="14" w15:restartNumberingAfterBreak="0">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49574754"/>
    <w:multiLevelType w:val="hybridMultilevel"/>
    <w:tmpl w:val="315E6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4F03FF"/>
    <w:multiLevelType w:val="hybridMultilevel"/>
    <w:tmpl w:val="BA18BE34"/>
    <w:lvl w:ilvl="0" w:tplc="0409000F">
      <w:start w:val="1"/>
      <w:numFmt w:val="decimal"/>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17" w15:restartNumberingAfterBreak="0">
    <w:nsid w:val="559B747E"/>
    <w:multiLevelType w:val="hybridMultilevel"/>
    <w:tmpl w:val="BA18BE34"/>
    <w:lvl w:ilvl="0" w:tplc="0409000F">
      <w:start w:val="1"/>
      <w:numFmt w:val="decimal"/>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18" w15:restartNumberingAfterBreak="0">
    <w:nsid w:val="654A0321"/>
    <w:multiLevelType w:val="hybridMultilevel"/>
    <w:tmpl w:val="F0CC45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7C198A"/>
    <w:multiLevelType w:val="hybridMultilevel"/>
    <w:tmpl w:val="141CC7B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66D25EB8"/>
    <w:multiLevelType w:val="hybridMultilevel"/>
    <w:tmpl w:val="21783B16"/>
    <w:lvl w:ilvl="0" w:tplc="A2484EAA">
      <w:start w:val="1"/>
      <w:numFmt w:val="decimal"/>
      <w:lvlText w:val="%1."/>
      <w:lvlJc w:val="left"/>
      <w:pPr>
        <w:ind w:left="885"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1" w15:restartNumberingAfterBreak="0">
    <w:nsid w:val="7C8C6833"/>
    <w:multiLevelType w:val="hybridMultilevel"/>
    <w:tmpl w:val="A5A2B64C"/>
    <w:lvl w:ilvl="0" w:tplc="77649848">
      <w:start w:val="12"/>
      <w:numFmt w:val="decimal"/>
      <w:lvlText w:val="%1."/>
      <w:lvlJc w:val="left"/>
      <w:pPr>
        <w:ind w:left="960" w:hanging="360"/>
      </w:pPr>
      <w:rPr>
        <w:rFonts w:cs="Times New Roman" w:hint="default"/>
      </w:rPr>
    </w:lvl>
    <w:lvl w:ilvl="1" w:tplc="04270019" w:tentative="1">
      <w:start w:val="1"/>
      <w:numFmt w:val="lowerLetter"/>
      <w:lvlText w:val="%2."/>
      <w:lvlJc w:val="left"/>
      <w:pPr>
        <w:ind w:left="1680" w:hanging="360"/>
      </w:pPr>
      <w:rPr>
        <w:rFonts w:cs="Times New Roman"/>
      </w:rPr>
    </w:lvl>
    <w:lvl w:ilvl="2" w:tplc="0427001B" w:tentative="1">
      <w:start w:val="1"/>
      <w:numFmt w:val="lowerRoman"/>
      <w:lvlText w:val="%3."/>
      <w:lvlJc w:val="right"/>
      <w:pPr>
        <w:ind w:left="2400" w:hanging="180"/>
      </w:pPr>
      <w:rPr>
        <w:rFonts w:cs="Times New Roman"/>
      </w:rPr>
    </w:lvl>
    <w:lvl w:ilvl="3" w:tplc="0427000F" w:tentative="1">
      <w:start w:val="1"/>
      <w:numFmt w:val="decimal"/>
      <w:lvlText w:val="%4."/>
      <w:lvlJc w:val="left"/>
      <w:pPr>
        <w:ind w:left="3120" w:hanging="360"/>
      </w:pPr>
      <w:rPr>
        <w:rFonts w:cs="Times New Roman"/>
      </w:rPr>
    </w:lvl>
    <w:lvl w:ilvl="4" w:tplc="04270019" w:tentative="1">
      <w:start w:val="1"/>
      <w:numFmt w:val="lowerLetter"/>
      <w:lvlText w:val="%5."/>
      <w:lvlJc w:val="left"/>
      <w:pPr>
        <w:ind w:left="3840" w:hanging="360"/>
      </w:pPr>
      <w:rPr>
        <w:rFonts w:cs="Times New Roman"/>
      </w:rPr>
    </w:lvl>
    <w:lvl w:ilvl="5" w:tplc="0427001B" w:tentative="1">
      <w:start w:val="1"/>
      <w:numFmt w:val="lowerRoman"/>
      <w:lvlText w:val="%6."/>
      <w:lvlJc w:val="right"/>
      <w:pPr>
        <w:ind w:left="4560" w:hanging="180"/>
      </w:pPr>
      <w:rPr>
        <w:rFonts w:cs="Times New Roman"/>
      </w:rPr>
    </w:lvl>
    <w:lvl w:ilvl="6" w:tplc="0427000F" w:tentative="1">
      <w:start w:val="1"/>
      <w:numFmt w:val="decimal"/>
      <w:lvlText w:val="%7."/>
      <w:lvlJc w:val="left"/>
      <w:pPr>
        <w:ind w:left="5280" w:hanging="360"/>
      </w:pPr>
      <w:rPr>
        <w:rFonts w:cs="Times New Roman"/>
      </w:rPr>
    </w:lvl>
    <w:lvl w:ilvl="7" w:tplc="04270019" w:tentative="1">
      <w:start w:val="1"/>
      <w:numFmt w:val="lowerLetter"/>
      <w:lvlText w:val="%8."/>
      <w:lvlJc w:val="left"/>
      <w:pPr>
        <w:ind w:left="6000" w:hanging="360"/>
      </w:pPr>
      <w:rPr>
        <w:rFonts w:cs="Times New Roman"/>
      </w:rPr>
    </w:lvl>
    <w:lvl w:ilvl="8" w:tplc="0427001B" w:tentative="1">
      <w:start w:val="1"/>
      <w:numFmt w:val="lowerRoman"/>
      <w:lvlText w:val="%9."/>
      <w:lvlJc w:val="right"/>
      <w:pPr>
        <w:ind w:left="6720" w:hanging="180"/>
      </w:pPr>
      <w:rPr>
        <w:rFonts w:cs="Times New Roman"/>
      </w:rPr>
    </w:lvl>
  </w:abstractNum>
  <w:num w:numId="1" w16cid:durableId="136190821">
    <w:abstractNumId w:val="11"/>
  </w:num>
  <w:num w:numId="2" w16cid:durableId="1895390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76617">
    <w:abstractNumId w:val="12"/>
  </w:num>
  <w:num w:numId="4" w16cid:durableId="311830722">
    <w:abstractNumId w:val="21"/>
  </w:num>
  <w:num w:numId="5" w16cid:durableId="578565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607177">
    <w:abstractNumId w:val="16"/>
  </w:num>
  <w:num w:numId="7" w16cid:durableId="1244728574">
    <w:abstractNumId w:val="17"/>
  </w:num>
  <w:num w:numId="8" w16cid:durableId="835344454">
    <w:abstractNumId w:val="15"/>
  </w:num>
  <w:num w:numId="9" w16cid:durableId="1442805">
    <w:abstractNumId w:val="9"/>
  </w:num>
  <w:num w:numId="10" w16cid:durableId="2080469748">
    <w:abstractNumId w:val="7"/>
  </w:num>
  <w:num w:numId="11" w16cid:durableId="2001999747">
    <w:abstractNumId w:val="6"/>
  </w:num>
  <w:num w:numId="12" w16cid:durableId="51390594">
    <w:abstractNumId w:val="5"/>
  </w:num>
  <w:num w:numId="13" w16cid:durableId="1287472598">
    <w:abstractNumId w:val="4"/>
  </w:num>
  <w:num w:numId="14" w16cid:durableId="589971454">
    <w:abstractNumId w:val="8"/>
  </w:num>
  <w:num w:numId="15" w16cid:durableId="1065565365">
    <w:abstractNumId w:val="3"/>
  </w:num>
  <w:num w:numId="16" w16cid:durableId="1256667900">
    <w:abstractNumId w:val="2"/>
  </w:num>
  <w:num w:numId="17" w16cid:durableId="2143842659">
    <w:abstractNumId w:val="1"/>
  </w:num>
  <w:num w:numId="18" w16cid:durableId="1765029334">
    <w:abstractNumId w:val="0"/>
  </w:num>
  <w:num w:numId="19" w16cid:durableId="1906379647">
    <w:abstractNumId w:val="10"/>
  </w:num>
  <w:num w:numId="20" w16cid:durableId="1593704975">
    <w:abstractNumId w:val="19"/>
  </w:num>
  <w:num w:numId="21" w16cid:durableId="1194345720">
    <w:abstractNumId w:val="18"/>
  </w:num>
  <w:num w:numId="22" w16cid:durableId="1441415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31"/>
    <w:rsid w:val="00001275"/>
    <w:rsid w:val="00006E02"/>
    <w:rsid w:val="00012B8B"/>
    <w:rsid w:val="000146DE"/>
    <w:rsid w:val="000212E1"/>
    <w:rsid w:val="00025542"/>
    <w:rsid w:val="000264DA"/>
    <w:rsid w:val="0003639B"/>
    <w:rsid w:val="00036992"/>
    <w:rsid w:val="00036C1E"/>
    <w:rsid w:val="000374D5"/>
    <w:rsid w:val="00043229"/>
    <w:rsid w:val="0004525C"/>
    <w:rsid w:val="000502D8"/>
    <w:rsid w:val="000531E8"/>
    <w:rsid w:val="000572D2"/>
    <w:rsid w:val="000669A5"/>
    <w:rsid w:val="0007249F"/>
    <w:rsid w:val="000725F5"/>
    <w:rsid w:val="00073EF4"/>
    <w:rsid w:val="000776CC"/>
    <w:rsid w:val="0009042F"/>
    <w:rsid w:val="00092C6E"/>
    <w:rsid w:val="000A0364"/>
    <w:rsid w:val="000A068E"/>
    <w:rsid w:val="000A2381"/>
    <w:rsid w:val="000A56C4"/>
    <w:rsid w:val="000B40DD"/>
    <w:rsid w:val="000B5653"/>
    <w:rsid w:val="000C0CBD"/>
    <w:rsid w:val="000D02C4"/>
    <w:rsid w:val="000D2610"/>
    <w:rsid w:val="000D2B4F"/>
    <w:rsid w:val="000D64E8"/>
    <w:rsid w:val="000E35DB"/>
    <w:rsid w:val="000E7B69"/>
    <w:rsid w:val="000F011E"/>
    <w:rsid w:val="0010070B"/>
    <w:rsid w:val="00104C99"/>
    <w:rsid w:val="0010604F"/>
    <w:rsid w:val="00110B9C"/>
    <w:rsid w:val="001134B6"/>
    <w:rsid w:val="001216FC"/>
    <w:rsid w:val="001237E4"/>
    <w:rsid w:val="00133360"/>
    <w:rsid w:val="00157312"/>
    <w:rsid w:val="00161192"/>
    <w:rsid w:val="0016370D"/>
    <w:rsid w:val="00165D30"/>
    <w:rsid w:val="00170E62"/>
    <w:rsid w:val="00172B43"/>
    <w:rsid w:val="00187059"/>
    <w:rsid w:val="0019107E"/>
    <w:rsid w:val="00195163"/>
    <w:rsid w:val="00197599"/>
    <w:rsid w:val="00197B35"/>
    <w:rsid w:val="001A2AEB"/>
    <w:rsid w:val="001B05F7"/>
    <w:rsid w:val="001B21F5"/>
    <w:rsid w:val="001B2F55"/>
    <w:rsid w:val="001B30DB"/>
    <w:rsid w:val="001B4D01"/>
    <w:rsid w:val="001C5834"/>
    <w:rsid w:val="001E11B8"/>
    <w:rsid w:val="001E71AD"/>
    <w:rsid w:val="001E7533"/>
    <w:rsid w:val="001F3B70"/>
    <w:rsid w:val="001F66A0"/>
    <w:rsid w:val="002022E5"/>
    <w:rsid w:val="002034A7"/>
    <w:rsid w:val="00204419"/>
    <w:rsid w:val="0020580E"/>
    <w:rsid w:val="00205A32"/>
    <w:rsid w:val="00207E16"/>
    <w:rsid w:val="00211D83"/>
    <w:rsid w:val="00212958"/>
    <w:rsid w:val="00212D7B"/>
    <w:rsid w:val="00215041"/>
    <w:rsid w:val="00222255"/>
    <w:rsid w:val="00226365"/>
    <w:rsid w:val="00226746"/>
    <w:rsid w:val="002303DF"/>
    <w:rsid w:val="00234B33"/>
    <w:rsid w:val="00235B06"/>
    <w:rsid w:val="0023656F"/>
    <w:rsid w:val="00240681"/>
    <w:rsid w:val="00241D7B"/>
    <w:rsid w:val="00253DDA"/>
    <w:rsid w:val="00254A30"/>
    <w:rsid w:val="00261770"/>
    <w:rsid w:val="00262DB6"/>
    <w:rsid w:val="00263437"/>
    <w:rsid w:val="002671D2"/>
    <w:rsid w:val="00274558"/>
    <w:rsid w:val="00277166"/>
    <w:rsid w:val="00280684"/>
    <w:rsid w:val="002829C1"/>
    <w:rsid w:val="00283279"/>
    <w:rsid w:val="00292A0D"/>
    <w:rsid w:val="00294899"/>
    <w:rsid w:val="002A18B8"/>
    <w:rsid w:val="002B586E"/>
    <w:rsid w:val="002C052C"/>
    <w:rsid w:val="002C35B5"/>
    <w:rsid w:val="002C4DD2"/>
    <w:rsid w:val="002C69EB"/>
    <w:rsid w:val="002D2CE8"/>
    <w:rsid w:val="002D322F"/>
    <w:rsid w:val="002D39F4"/>
    <w:rsid w:val="002D73D4"/>
    <w:rsid w:val="002D74A6"/>
    <w:rsid w:val="002E1545"/>
    <w:rsid w:val="002E1AB4"/>
    <w:rsid w:val="002E3604"/>
    <w:rsid w:val="002F0BA3"/>
    <w:rsid w:val="002F2342"/>
    <w:rsid w:val="002F2614"/>
    <w:rsid w:val="002F289F"/>
    <w:rsid w:val="002F2C50"/>
    <w:rsid w:val="002F3C01"/>
    <w:rsid w:val="002F46B9"/>
    <w:rsid w:val="002F78FE"/>
    <w:rsid w:val="00305D0E"/>
    <w:rsid w:val="003130C7"/>
    <w:rsid w:val="00317DD0"/>
    <w:rsid w:val="003244CF"/>
    <w:rsid w:val="003255E1"/>
    <w:rsid w:val="003305EA"/>
    <w:rsid w:val="00331FA3"/>
    <w:rsid w:val="00342285"/>
    <w:rsid w:val="003431CA"/>
    <w:rsid w:val="00343817"/>
    <w:rsid w:val="00344816"/>
    <w:rsid w:val="00350EBA"/>
    <w:rsid w:val="00357ED9"/>
    <w:rsid w:val="00361E47"/>
    <w:rsid w:val="003641CD"/>
    <w:rsid w:val="00382B5D"/>
    <w:rsid w:val="00382E3C"/>
    <w:rsid w:val="003877FE"/>
    <w:rsid w:val="003937E2"/>
    <w:rsid w:val="0039506D"/>
    <w:rsid w:val="003A2278"/>
    <w:rsid w:val="003A3DD0"/>
    <w:rsid w:val="003B487C"/>
    <w:rsid w:val="003C1204"/>
    <w:rsid w:val="003C40BD"/>
    <w:rsid w:val="003C4196"/>
    <w:rsid w:val="003C64A6"/>
    <w:rsid w:val="003C6659"/>
    <w:rsid w:val="003D1B83"/>
    <w:rsid w:val="003D731B"/>
    <w:rsid w:val="003F01C9"/>
    <w:rsid w:val="00400A39"/>
    <w:rsid w:val="004068F8"/>
    <w:rsid w:val="00414EE2"/>
    <w:rsid w:val="0041752A"/>
    <w:rsid w:val="00425AEB"/>
    <w:rsid w:val="00430141"/>
    <w:rsid w:val="00431F30"/>
    <w:rsid w:val="004336B4"/>
    <w:rsid w:val="00433719"/>
    <w:rsid w:val="0043634E"/>
    <w:rsid w:val="00440975"/>
    <w:rsid w:val="0045239D"/>
    <w:rsid w:val="004525E9"/>
    <w:rsid w:val="0045333A"/>
    <w:rsid w:val="00455EDA"/>
    <w:rsid w:val="00457CFF"/>
    <w:rsid w:val="0047328A"/>
    <w:rsid w:val="00476273"/>
    <w:rsid w:val="00484822"/>
    <w:rsid w:val="00492BD2"/>
    <w:rsid w:val="004A1431"/>
    <w:rsid w:val="004B108C"/>
    <w:rsid w:val="004B556C"/>
    <w:rsid w:val="004B70EF"/>
    <w:rsid w:val="004B7BB1"/>
    <w:rsid w:val="004C01E6"/>
    <w:rsid w:val="004C20B4"/>
    <w:rsid w:val="004C4337"/>
    <w:rsid w:val="004D26CF"/>
    <w:rsid w:val="004D602A"/>
    <w:rsid w:val="004E1075"/>
    <w:rsid w:val="004F3AEC"/>
    <w:rsid w:val="004F663A"/>
    <w:rsid w:val="00500F06"/>
    <w:rsid w:val="00501D57"/>
    <w:rsid w:val="00505384"/>
    <w:rsid w:val="0051249D"/>
    <w:rsid w:val="00523829"/>
    <w:rsid w:val="00526DE1"/>
    <w:rsid w:val="0053084E"/>
    <w:rsid w:val="00544DDD"/>
    <w:rsid w:val="00552138"/>
    <w:rsid w:val="00553834"/>
    <w:rsid w:val="00556541"/>
    <w:rsid w:val="005566E4"/>
    <w:rsid w:val="005566F7"/>
    <w:rsid w:val="00566C03"/>
    <w:rsid w:val="00567DAC"/>
    <w:rsid w:val="00572B02"/>
    <w:rsid w:val="0057384A"/>
    <w:rsid w:val="005740A8"/>
    <w:rsid w:val="0057416D"/>
    <w:rsid w:val="00582ED3"/>
    <w:rsid w:val="005868AB"/>
    <w:rsid w:val="00593C40"/>
    <w:rsid w:val="005A3DE7"/>
    <w:rsid w:val="005A4B7B"/>
    <w:rsid w:val="005B1869"/>
    <w:rsid w:val="005B3C8B"/>
    <w:rsid w:val="005B73D1"/>
    <w:rsid w:val="005B7770"/>
    <w:rsid w:val="005B77A3"/>
    <w:rsid w:val="005C5708"/>
    <w:rsid w:val="005C6A13"/>
    <w:rsid w:val="005D0484"/>
    <w:rsid w:val="005D0502"/>
    <w:rsid w:val="005D22B9"/>
    <w:rsid w:val="005D4D99"/>
    <w:rsid w:val="005E06A9"/>
    <w:rsid w:val="005E51AE"/>
    <w:rsid w:val="005E5DE6"/>
    <w:rsid w:val="005E68F5"/>
    <w:rsid w:val="005F0B53"/>
    <w:rsid w:val="005F32F7"/>
    <w:rsid w:val="005F7E65"/>
    <w:rsid w:val="0060340D"/>
    <w:rsid w:val="00610AC5"/>
    <w:rsid w:val="00611FC4"/>
    <w:rsid w:val="0061289E"/>
    <w:rsid w:val="006142F8"/>
    <w:rsid w:val="00614385"/>
    <w:rsid w:val="00615B9C"/>
    <w:rsid w:val="00617EF8"/>
    <w:rsid w:val="00621633"/>
    <w:rsid w:val="00627345"/>
    <w:rsid w:val="006305DB"/>
    <w:rsid w:val="006311AB"/>
    <w:rsid w:val="006332BB"/>
    <w:rsid w:val="00633679"/>
    <w:rsid w:val="00634309"/>
    <w:rsid w:val="00637CAE"/>
    <w:rsid w:val="00642294"/>
    <w:rsid w:val="006504F4"/>
    <w:rsid w:val="006508C6"/>
    <w:rsid w:val="00651E88"/>
    <w:rsid w:val="00652B2F"/>
    <w:rsid w:val="00653783"/>
    <w:rsid w:val="006557D4"/>
    <w:rsid w:val="006621DD"/>
    <w:rsid w:val="00666631"/>
    <w:rsid w:val="0066701C"/>
    <w:rsid w:val="00672BA5"/>
    <w:rsid w:val="0067579E"/>
    <w:rsid w:val="006759B7"/>
    <w:rsid w:val="006818DD"/>
    <w:rsid w:val="00683D97"/>
    <w:rsid w:val="006848D4"/>
    <w:rsid w:val="00687778"/>
    <w:rsid w:val="006A3F89"/>
    <w:rsid w:val="006A6116"/>
    <w:rsid w:val="006B11F1"/>
    <w:rsid w:val="006B214E"/>
    <w:rsid w:val="006B69D4"/>
    <w:rsid w:val="006B7724"/>
    <w:rsid w:val="006C26D3"/>
    <w:rsid w:val="006D1899"/>
    <w:rsid w:val="006E13B6"/>
    <w:rsid w:val="006E74ED"/>
    <w:rsid w:val="006F1AAE"/>
    <w:rsid w:val="006F2D6B"/>
    <w:rsid w:val="00704648"/>
    <w:rsid w:val="00706054"/>
    <w:rsid w:val="007115E3"/>
    <w:rsid w:val="00713E68"/>
    <w:rsid w:val="007152E0"/>
    <w:rsid w:val="00730D8B"/>
    <w:rsid w:val="00742212"/>
    <w:rsid w:val="00745BED"/>
    <w:rsid w:val="007467AF"/>
    <w:rsid w:val="00747590"/>
    <w:rsid w:val="00750913"/>
    <w:rsid w:val="00754EEF"/>
    <w:rsid w:val="00760680"/>
    <w:rsid w:val="007608FF"/>
    <w:rsid w:val="00763083"/>
    <w:rsid w:val="00772B94"/>
    <w:rsid w:val="00774E7B"/>
    <w:rsid w:val="007764C5"/>
    <w:rsid w:val="00781506"/>
    <w:rsid w:val="0078346A"/>
    <w:rsid w:val="00783E7E"/>
    <w:rsid w:val="0078439F"/>
    <w:rsid w:val="00784BBA"/>
    <w:rsid w:val="00791B3A"/>
    <w:rsid w:val="007927FB"/>
    <w:rsid w:val="007928CD"/>
    <w:rsid w:val="00797C3B"/>
    <w:rsid w:val="007A0CBB"/>
    <w:rsid w:val="007A2525"/>
    <w:rsid w:val="007A32E3"/>
    <w:rsid w:val="007B2F86"/>
    <w:rsid w:val="007B58CE"/>
    <w:rsid w:val="007C009D"/>
    <w:rsid w:val="007C6E8C"/>
    <w:rsid w:val="007D03F5"/>
    <w:rsid w:val="007D1DE5"/>
    <w:rsid w:val="007D43FE"/>
    <w:rsid w:val="007D4D53"/>
    <w:rsid w:val="007E3765"/>
    <w:rsid w:val="007E7DAF"/>
    <w:rsid w:val="007F0DAA"/>
    <w:rsid w:val="007F2622"/>
    <w:rsid w:val="00810FAE"/>
    <w:rsid w:val="008212FC"/>
    <w:rsid w:val="0082177D"/>
    <w:rsid w:val="00824398"/>
    <w:rsid w:val="008317AC"/>
    <w:rsid w:val="00841811"/>
    <w:rsid w:val="00847C61"/>
    <w:rsid w:val="008506D3"/>
    <w:rsid w:val="0085168D"/>
    <w:rsid w:val="00856B24"/>
    <w:rsid w:val="0086435F"/>
    <w:rsid w:val="008701E4"/>
    <w:rsid w:val="008717CB"/>
    <w:rsid w:val="00871C51"/>
    <w:rsid w:val="00877644"/>
    <w:rsid w:val="00880B9E"/>
    <w:rsid w:val="00882FCB"/>
    <w:rsid w:val="00887902"/>
    <w:rsid w:val="00887ACC"/>
    <w:rsid w:val="00890B9D"/>
    <w:rsid w:val="00891B33"/>
    <w:rsid w:val="008A08D7"/>
    <w:rsid w:val="008A3067"/>
    <w:rsid w:val="008B125A"/>
    <w:rsid w:val="008B1A84"/>
    <w:rsid w:val="008B1CE6"/>
    <w:rsid w:val="008B2FA0"/>
    <w:rsid w:val="008B316F"/>
    <w:rsid w:val="008B6828"/>
    <w:rsid w:val="008B7725"/>
    <w:rsid w:val="008C7441"/>
    <w:rsid w:val="008D0362"/>
    <w:rsid w:val="008D1E1D"/>
    <w:rsid w:val="008D2308"/>
    <w:rsid w:val="008E3354"/>
    <w:rsid w:val="008E5F10"/>
    <w:rsid w:val="008F1030"/>
    <w:rsid w:val="009039E0"/>
    <w:rsid w:val="00903E16"/>
    <w:rsid w:val="009064F2"/>
    <w:rsid w:val="009149C6"/>
    <w:rsid w:val="00915585"/>
    <w:rsid w:val="00920735"/>
    <w:rsid w:val="0092466A"/>
    <w:rsid w:val="00924DE5"/>
    <w:rsid w:val="009250FD"/>
    <w:rsid w:val="0092593E"/>
    <w:rsid w:val="00931CC2"/>
    <w:rsid w:val="00932554"/>
    <w:rsid w:val="009430E0"/>
    <w:rsid w:val="00945C3A"/>
    <w:rsid w:val="00947615"/>
    <w:rsid w:val="00955DEC"/>
    <w:rsid w:val="009608BC"/>
    <w:rsid w:val="0097029E"/>
    <w:rsid w:val="0097559C"/>
    <w:rsid w:val="00977026"/>
    <w:rsid w:val="00977421"/>
    <w:rsid w:val="00983A32"/>
    <w:rsid w:val="00986B5B"/>
    <w:rsid w:val="00990A2E"/>
    <w:rsid w:val="00992634"/>
    <w:rsid w:val="009A05CD"/>
    <w:rsid w:val="009A11F3"/>
    <w:rsid w:val="009A2D8F"/>
    <w:rsid w:val="009B151D"/>
    <w:rsid w:val="009B46F3"/>
    <w:rsid w:val="009B547A"/>
    <w:rsid w:val="009C0801"/>
    <w:rsid w:val="009C3583"/>
    <w:rsid w:val="009C567F"/>
    <w:rsid w:val="009D0E6E"/>
    <w:rsid w:val="009D1F93"/>
    <w:rsid w:val="009D792E"/>
    <w:rsid w:val="009E01A4"/>
    <w:rsid w:val="009E402E"/>
    <w:rsid w:val="009E5A5A"/>
    <w:rsid w:val="009E7203"/>
    <w:rsid w:val="00A04E2A"/>
    <w:rsid w:val="00A12323"/>
    <w:rsid w:val="00A15D5F"/>
    <w:rsid w:val="00A21500"/>
    <w:rsid w:val="00A2345F"/>
    <w:rsid w:val="00A276F9"/>
    <w:rsid w:val="00A33363"/>
    <w:rsid w:val="00A40EEA"/>
    <w:rsid w:val="00A43584"/>
    <w:rsid w:val="00A43DEC"/>
    <w:rsid w:val="00A458EA"/>
    <w:rsid w:val="00A55A8F"/>
    <w:rsid w:val="00A55F89"/>
    <w:rsid w:val="00A60114"/>
    <w:rsid w:val="00A60D28"/>
    <w:rsid w:val="00A61B7A"/>
    <w:rsid w:val="00A66316"/>
    <w:rsid w:val="00A676FC"/>
    <w:rsid w:val="00A747A7"/>
    <w:rsid w:val="00A75D70"/>
    <w:rsid w:val="00A821AA"/>
    <w:rsid w:val="00A907EF"/>
    <w:rsid w:val="00A93563"/>
    <w:rsid w:val="00A939FE"/>
    <w:rsid w:val="00AA078C"/>
    <w:rsid w:val="00AA50E5"/>
    <w:rsid w:val="00AB276B"/>
    <w:rsid w:val="00AB66FC"/>
    <w:rsid w:val="00AC0D63"/>
    <w:rsid w:val="00AC4FDF"/>
    <w:rsid w:val="00AD08A6"/>
    <w:rsid w:val="00AD2ED3"/>
    <w:rsid w:val="00AD36E2"/>
    <w:rsid w:val="00AE3A70"/>
    <w:rsid w:val="00AE602B"/>
    <w:rsid w:val="00AF2086"/>
    <w:rsid w:val="00AF6E2F"/>
    <w:rsid w:val="00B010BF"/>
    <w:rsid w:val="00B01C65"/>
    <w:rsid w:val="00B047A2"/>
    <w:rsid w:val="00B06468"/>
    <w:rsid w:val="00B06F7E"/>
    <w:rsid w:val="00B111B0"/>
    <w:rsid w:val="00B111FF"/>
    <w:rsid w:val="00B179E9"/>
    <w:rsid w:val="00B17F5E"/>
    <w:rsid w:val="00B20AA9"/>
    <w:rsid w:val="00B2756E"/>
    <w:rsid w:val="00B345E7"/>
    <w:rsid w:val="00B446D5"/>
    <w:rsid w:val="00B454CE"/>
    <w:rsid w:val="00B50480"/>
    <w:rsid w:val="00B52197"/>
    <w:rsid w:val="00B54323"/>
    <w:rsid w:val="00B6308D"/>
    <w:rsid w:val="00B674B9"/>
    <w:rsid w:val="00B74527"/>
    <w:rsid w:val="00B77771"/>
    <w:rsid w:val="00B94BB7"/>
    <w:rsid w:val="00B95965"/>
    <w:rsid w:val="00BA41C7"/>
    <w:rsid w:val="00BA6F9D"/>
    <w:rsid w:val="00BB36BB"/>
    <w:rsid w:val="00BB3DE1"/>
    <w:rsid w:val="00BB5EC6"/>
    <w:rsid w:val="00BB5EF4"/>
    <w:rsid w:val="00BC22F5"/>
    <w:rsid w:val="00BC4B54"/>
    <w:rsid w:val="00BD063F"/>
    <w:rsid w:val="00BD0656"/>
    <w:rsid w:val="00BD61E6"/>
    <w:rsid w:val="00BD713C"/>
    <w:rsid w:val="00BE2B2D"/>
    <w:rsid w:val="00BF6C39"/>
    <w:rsid w:val="00C12A79"/>
    <w:rsid w:val="00C14A54"/>
    <w:rsid w:val="00C2584B"/>
    <w:rsid w:val="00C25F71"/>
    <w:rsid w:val="00C27808"/>
    <w:rsid w:val="00C32579"/>
    <w:rsid w:val="00C41D66"/>
    <w:rsid w:val="00C44704"/>
    <w:rsid w:val="00C45EA2"/>
    <w:rsid w:val="00C45FCD"/>
    <w:rsid w:val="00C461D8"/>
    <w:rsid w:val="00C47DC6"/>
    <w:rsid w:val="00C51912"/>
    <w:rsid w:val="00C55FAB"/>
    <w:rsid w:val="00C57F10"/>
    <w:rsid w:val="00C60C63"/>
    <w:rsid w:val="00C65C64"/>
    <w:rsid w:val="00C729D5"/>
    <w:rsid w:val="00C80972"/>
    <w:rsid w:val="00CA5D38"/>
    <w:rsid w:val="00CB030D"/>
    <w:rsid w:val="00CB071E"/>
    <w:rsid w:val="00CB1370"/>
    <w:rsid w:val="00CB2CEE"/>
    <w:rsid w:val="00CC6CB1"/>
    <w:rsid w:val="00CD0DBB"/>
    <w:rsid w:val="00CD1856"/>
    <w:rsid w:val="00CD7D68"/>
    <w:rsid w:val="00CD7D87"/>
    <w:rsid w:val="00CE52B1"/>
    <w:rsid w:val="00CF0BD6"/>
    <w:rsid w:val="00CF1799"/>
    <w:rsid w:val="00CF2064"/>
    <w:rsid w:val="00CF3C4C"/>
    <w:rsid w:val="00D0186C"/>
    <w:rsid w:val="00D14030"/>
    <w:rsid w:val="00D161B1"/>
    <w:rsid w:val="00D1759A"/>
    <w:rsid w:val="00D17A4E"/>
    <w:rsid w:val="00D24AA2"/>
    <w:rsid w:val="00D270EB"/>
    <w:rsid w:val="00D303C0"/>
    <w:rsid w:val="00D33A6A"/>
    <w:rsid w:val="00D34FAF"/>
    <w:rsid w:val="00D5107A"/>
    <w:rsid w:val="00D51A05"/>
    <w:rsid w:val="00D521A6"/>
    <w:rsid w:val="00D54962"/>
    <w:rsid w:val="00D60E0A"/>
    <w:rsid w:val="00D645CA"/>
    <w:rsid w:val="00D67D2F"/>
    <w:rsid w:val="00D70836"/>
    <w:rsid w:val="00D72A40"/>
    <w:rsid w:val="00D74320"/>
    <w:rsid w:val="00D752C9"/>
    <w:rsid w:val="00D7739C"/>
    <w:rsid w:val="00D83316"/>
    <w:rsid w:val="00D92501"/>
    <w:rsid w:val="00D97BEC"/>
    <w:rsid w:val="00DA6625"/>
    <w:rsid w:val="00DB030D"/>
    <w:rsid w:val="00DB23E3"/>
    <w:rsid w:val="00DB3DB7"/>
    <w:rsid w:val="00DB469E"/>
    <w:rsid w:val="00DB772D"/>
    <w:rsid w:val="00DC2A89"/>
    <w:rsid w:val="00DD000D"/>
    <w:rsid w:val="00DD5D8C"/>
    <w:rsid w:val="00DD7A18"/>
    <w:rsid w:val="00DD7C90"/>
    <w:rsid w:val="00DE48E0"/>
    <w:rsid w:val="00DF0D6B"/>
    <w:rsid w:val="00DF125B"/>
    <w:rsid w:val="00DF4F07"/>
    <w:rsid w:val="00E140A1"/>
    <w:rsid w:val="00E178F0"/>
    <w:rsid w:val="00E31B94"/>
    <w:rsid w:val="00E31FE6"/>
    <w:rsid w:val="00E32EDB"/>
    <w:rsid w:val="00E3412F"/>
    <w:rsid w:val="00E3733C"/>
    <w:rsid w:val="00E40AA7"/>
    <w:rsid w:val="00E41883"/>
    <w:rsid w:val="00E41FF8"/>
    <w:rsid w:val="00E42545"/>
    <w:rsid w:val="00E5029D"/>
    <w:rsid w:val="00E52439"/>
    <w:rsid w:val="00E60DDD"/>
    <w:rsid w:val="00E61616"/>
    <w:rsid w:val="00E61F27"/>
    <w:rsid w:val="00E63CBA"/>
    <w:rsid w:val="00E64513"/>
    <w:rsid w:val="00E65492"/>
    <w:rsid w:val="00E655C6"/>
    <w:rsid w:val="00E715C8"/>
    <w:rsid w:val="00E75AFB"/>
    <w:rsid w:val="00E83122"/>
    <w:rsid w:val="00E85E07"/>
    <w:rsid w:val="00E93449"/>
    <w:rsid w:val="00E93486"/>
    <w:rsid w:val="00EA1778"/>
    <w:rsid w:val="00EA31C3"/>
    <w:rsid w:val="00EA5E68"/>
    <w:rsid w:val="00EB2195"/>
    <w:rsid w:val="00EB4FF8"/>
    <w:rsid w:val="00EB5B37"/>
    <w:rsid w:val="00EC27A9"/>
    <w:rsid w:val="00EC7436"/>
    <w:rsid w:val="00ED6DD9"/>
    <w:rsid w:val="00ED7B43"/>
    <w:rsid w:val="00EE013E"/>
    <w:rsid w:val="00EE1108"/>
    <w:rsid w:val="00EE3108"/>
    <w:rsid w:val="00EE63C9"/>
    <w:rsid w:val="00EF00BD"/>
    <w:rsid w:val="00EF07D8"/>
    <w:rsid w:val="00EF0AA6"/>
    <w:rsid w:val="00EF3323"/>
    <w:rsid w:val="00EF352F"/>
    <w:rsid w:val="00EF7978"/>
    <w:rsid w:val="00F00740"/>
    <w:rsid w:val="00F11BE3"/>
    <w:rsid w:val="00F15ECB"/>
    <w:rsid w:val="00F17792"/>
    <w:rsid w:val="00F20D2C"/>
    <w:rsid w:val="00F2690A"/>
    <w:rsid w:val="00F317FB"/>
    <w:rsid w:val="00F3504A"/>
    <w:rsid w:val="00F47350"/>
    <w:rsid w:val="00F47C84"/>
    <w:rsid w:val="00F55FE8"/>
    <w:rsid w:val="00F56C25"/>
    <w:rsid w:val="00F66C75"/>
    <w:rsid w:val="00F70591"/>
    <w:rsid w:val="00F71014"/>
    <w:rsid w:val="00F808FF"/>
    <w:rsid w:val="00F81361"/>
    <w:rsid w:val="00F843EE"/>
    <w:rsid w:val="00F8598C"/>
    <w:rsid w:val="00F86C57"/>
    <w:rsid w:val="00F955BA"/>
    <w:rsid w:val="00F959B4"/>
    <w:rsid w:val="00FA4229"/>
    <w:rsid w:val="00FB2737"/>
    <w:rsid w:val="00FB45C1"/>
    <w:rsid w:val="00FB51F5"/>
    <w:rsid w:val="00FC5773"/>
    <w:rsid w:val="00FC7B8B"/>
    <w:rsid w:val="00FD245D"/>
    <w:rsid w:val="00FD4D25"/>
    <w:rsid w:val="00FD5960"/>
    <w:rsid w:val="00FE211E"/>
    <w:rsid w:val="00FF1449"/>
    <w:rsid w:val="00FF5135"/>
    <w:rsid w:val="00FF5E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F680C"/>
  <w15:docId w15:val="{F1724A4A-E495-4B53-998C-44DC6018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31B"/>
    <w:rPr>
      <w:sz w:val="24"/>
      <w:lang w:eastAsia="en-US"/>
    </w:rPr>
  </w:style>
  <w:style w:type="paragraph" w:styleId="Antrat3">
    <w:name w:val="heading 3"/>
    <w:basedOn w:val="prastasis"/>
    <w:next w:val="prastasis"/>
    <w:link w:val="Antrat3Diagrama"/>
    <w:semiHidden/>
    <w:unhideWhenUsed/>
    <w:qFormat/>
    <w:locked/>
    <w:rsid w:val="00484822"/>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85168D"/>
    <w:rPr>
      <w:rFonts w:ascii="Tahoma" w:hAnsi="Tahoma"/>
      <w:sz w:val="16"/>
      <w:szCs w:val="16"/>
    </w:rPr>
  </w:style>
  <w:style w:type="character" w:customStyle="1" w:styleId="DebesliotekstasDiagrama">
    <w:name w:val="Debesėlio tekstas Diagrama"/>
    <w:link w:val="Debesliotekstas"/>
    <w:uiPriority w:val="99"/>
    <w:locked/>
    <w:rsid w:val="0085168D"/>
    <w:rPr>
      <w:rFonts w:ascii="Tahoma" w:hAnsi="Tahoma" w:cs="Tahoma"/>
      <w:sz w:val="16"/>
      <w:szCs w:val="16"/>
    </w:rPr>
  </w:style>
  <w:style w:type="character" w:styleId="Vietosrezervavimoenklotekstas">
    <w:name w:val="Placeholder Text"/>
    <w:uiPriority w:val="99"/>
    <w:rsid w:val="0085168D"/>
    <w:rPr>
      <w:rFonts w:cs="Times New Roman"/>
      <w:color w:val="808080"/>
    </w:rPr>
  </w:style>
  <w:style w:type="paragraph" w:styleId="Sraopastraipa">
    <w:name w:val="List Paragraph"/>
    <w:basedOn w:val="prastasis"/>
    <w:uiPriority w:val="34"/>
    <w:qFormat/>
    <w:rsid w:val="00BD063F"/>
    <w:pPr>
      <w:ind w:left="720"/>
      <w:contextualSpacing/>
    </w:pPr>
  </w:style>
  <w:style w:type="table" w:styleId="Lentelstinklelis">
    <w:name w:val="Table Grid"/>
    <w:basedOn w:val="prastojilentel"/>
    <w:uiPriority w:val="39"/>
    <w:locked/>
    <w:rsid w:val="005308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semiHidden/>
    <w:rsid w:val="00BC22F5"/>
    <w:pPr>
      <w:tabs>
        <w:tab w:val="center" w:pos="4986"/>
        <w:tab w:val="right" w:pos="9972"/>
      </w:tabs>
    </w:pPr>
  </w:style>
  <w:style w:type="character" w:customStyle="1" w:styleId="AntratsDiagrama">
    <w:name w:val="Antraštės Diagrama"/>
    <w:link w:val="Antrats"/>
    <w:uiPriority w:val="99"/>
    <w:semiHidden/>
    <w:locked/>
    <w:rsid w:val="00BC22F5"/>
    <w:rPr>
      <w:rFonts w:cs="Times New Roman"/>
      <w:sz w:val="24"/>
      <w:lang w:eastAsia="en-US"/>
    </w:rPr>
  </w:style>
  <w:style w:type="paragraph" w:styleId="Porat">
    <w:name w:val="footer"/>
    <w:basedOn w:val="prastasis"/>
    <w:link w:val="PoratDiagrama"/>
    <w:uiPriority w:val="99"/>
    <w:semiHidden/>
    <w:rsid w:val="00BC22F5"/>
    <w:pPr>
      <w:tabs>
        <w:tab w:val="center" w:pos="4986"/>
        <w:tab w:val="right" w:pos="9972"/>
      </w:tabs>
    </w:pPr>
  </w:style>
  <w:style w:type="character" w:customStyle="1" w:styleId="PoratDiagrama">
    <w:name w:val="Poraštė Diagrama"/>
    <w:link w:val="Porat"/>
    <w:uiPriority w:val="99"/>
    <w:semiHidden/>
    <w:locked/>
    <w:rsid w:val="00BC22F5"/>
    <w:rPr>
      <w:rFonts w:cs="Times New Roman"/>
      <w:sz w:val="24"/>
      <w:lang w:eastAsia="en-US"/>
    </w:rPr>
  </w:style>
  <w:style w:type="character" w:styleId="Komentaronuoroda">
    <w:name w:val="annotation reference"/>
    <w:uiPriority w:val="99"/>
    <w:semiHidden/>
    <w:unhideWhenUsed/>
    <w:rsid w:val="00FF5E03"/>
    <w:rPr>
      <w:sz w:val="16"/>
      <w:szCs w:val="16"/>
    </w:rPr>
  </w:style>
  <w:style w:type="paragraph" w:styleId="Komentarotekstas">
    <w:name w:val="annotation text"/>
    <w:basedOn w:val="prastasis"/>
    <w:link w:val="KomentarotekstasDiagrama"/>
    <w:uiPriority w:val="99"/>
    <w:semiHidden/>
    <w:unhideWhenUsed/>
    <w:rsid w:val="00FF5E03"/>
    <w:rPr>
      <w:sz w:val="20"/>
    </w:rPr>
  </w:style>
  <w:style w:type="character" w:customStyle="1" w:styleId="KomentarotekstasDiagrama">
    <w:name w:val="Komentaro tekstas Diagrama"/>
    <w:link w:val="Komentarotekstas"/>
    <w:uiPriority w:val="99"/>
    <w:semiHidden/>
    <w:rsid w:val="00FF5E03"/>
    <w:rPr>
      <w:lang w:eastAsia="en-US"/>
    </w:rPr>
  </w:style>
  <w:style w:type="paragraph" w:styleId="Komentarotema">
    <w:name w:val="annotation subject"/>
    <w:basedOn w:val="Komentarotekstas"/>
    <w:next w:val="Komentarotekstas"/>
    <w:link w:val="KomentarotemaDiagrama"/>
    <w:uiPriority w:val="99"/>
    <w:semiHidden/>
    <w:unhideWhenUsed/>
    <w:rsid w:val="00FF5E03"/>
    <w:rPr>
      <w:b/>
      <w:bCs/>
    </w:rPr>
  </w:style>
  <w:style w:type="character" w:customStyle="1" w:styleId="KomentarotemaDiagrama">
    <w:name w:val="Komentaro tema Diagrama"/>
    <w:link w:val="Komentarotema"/>
    <w:uiPriority w:val="99"/>
    <w:semiHidden/>
    <w:rsid w:val="00FF5E03"/>
    <w:rPr>
      <w:b/>
      <w:bCs/>
      <w:lang w:eastAsia="en-US"/>
    </w:rPr>
  </w:style>
  <w:style w:type="character" w:styleId="Hipersaitas">
    <w:name w:val="Hyperlink"/>
    <w:uiPriority w:val="99"/>
    <w:unhideWhenUsed/>
    <w:rsid w:val="004F663A"/>
    <w:rPr>
      <w:color w:val="0000FF"/>
      <w:u w:val="single"/>
    </w:rPr>
  </w:style>
  <w:style w:type="paragraph" w:customStyle="1" w:styleId="Default">
    <w:name w:val="Default"/>
    <w:rsid w:val="00617EF8"/>
    <w:pPr>
      <w:autoSpaceDE w:val="0"/>
      <w:autoSpaceDN w:val="0"/>
      <w:adjustRightInd w:val="0"/>
    </w:pPr>
    <w:rPr>
      <w:color w:val="000000"/>
      <w:sz w:val="24"/>
      <w:szCs w:val="24"/>
    </w:rPr>
  </w:style>
  <w:style w:type="paragraph" w:styleId="Dokumentostruktra">
    <w:name w:val="Document Map"/>
    <w:basedOn w:val="prastasis"/>
    <w:link w:val="DokumentostruktraDiagrama"/>
    <w:uiPriority w:val="99"/>
    <w:semiHidden/>
    <w:unhideWhenUsed/>
    <w:rsid w:val="00B20AA9"/>
    <w:rPr>
      <w:rFonts w:ascii="Tahoma" w:hAnsi="Tahoma" w:cs="Tahoma"/>
      <w:sz w:val="16"/>
      <w:szCs w:val="16"/>
    </w:rPr>
  </w:style>
  <w:style w:type="character" w:customStyle="1" w:styleId="DokumentostruktraDiagrama">
    <w:name w:val="Dokumento struktūra Diagrama"/>
    <w:link w:val="Dokumentostruktra"/>
    <w:uiPriority w:val="99"/>
    <w:semiHidden/>
    <w:rsid w:val="00B20AA9"/>
    <w:rPr>
      <w:rFonts w:ascii="Tahoma" w:hAnsi="Tahoma" w:cs="Tahoma"/>
      <w:sz w:val="16"/>
      <w:szCs w:val="16"/>
      <w:lang w:eastAsia="en-US"/>
    </w:rPr>
  </w:style>
  <w:style w:type="character" w:customStyle="1" w:styleId="Bodytext2TimesNewRoman">
    <w:name w:val="Body text (2) + Times New Roman"/>
    <w:aliases w:val="12 pt"/>
    <w:rsid w:val="00FB51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customStyle="1" w:styleId="Antrat3Diagrama">
    <w:name w:val="Antraštė 3 Diagrama"/>
    <w:link w:val="Antrat3"/>
    <w:semiHidden/>
    <w:rsid w:val="00484822"/>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909">
      <w:bodyDiv w:val="1"/>
      <w:marLeft w:val="0"/>
      <w:marRight w:val="0"/>
      <w:marTop w:val="0"/>
      <w:marBottom w:val="0"/>
      <w:divBdr>
        <w:top w:val="none" w:sz="0" w:space="0" w:color="auto"/>
        <w:left w:val="none" w:sz="0" w:space="0" w:color="auto"/>
        <w:bottom w:val="none" w:sz="0" w:space="0" w:color="auto"/>
        <w:right w:val="none" w:sz="0" w:space="0" w:color="auto"/>
      </w:divBdr>
    </w:div>
    <w:div w:id="500236844">
      <w:marLeft w:val="0"/>
      <w:marRight w:val="0"/>
      <w:marTop w:val="0"/>
      <w:marBottom w:val="0"/>
      <w:divBdr>
        <w:top w:val="none" w:sz="0" w:space="0" w:color="auto"/>
        <w:left w:val="none" w:sz="0" w:space="0" w:color="auto"/>
        <w:bottom w:val="none" w:sz="0" w:space="0" w:color="auto"/>
        <w:right w:val="none" w:sz="0" w:space="0" w:color="auto"/>
      </w:divBdr>
    </w:div>
    <w:div w:id="500236845">
      <w:marLeft w:val="0"/>
      <w:marRight w:val="0"/>
      <w:marTop w:val="0"/>
      <w:marBottom w:val="0"/>
      <w:divBdr>
        <w:top w:val="none" w:sz="0" w:space="0" w:color="auto"/>
        <w:left w:val="none" w:sz="0" w:space="0" w:color="auto"/>
        <w:bottom w:val="none" w:sz="0" w:space="0" w:color="auto"/>
        <w:right w:val="none" w:sz="0" w:space="0" w:color="auto"/>
      </w:divBdr>
    </w:div>
    <w:div w:id="500236846">
      <w:marLeft w:val="0"/>
      <w:marRight w:val="0"/>
      <w:marTop w:val="0"/>
      <w:marBottom w:val="0"/>
      <w:divBdr>
        <w:top w:val="none" w:sz="0" w:space="0" w:color="auto"/>
        <w:left w:val="none" w:sz="0" w:space="0" w:color="auto"/>
        <w:bottom w:val="none" w:sz="0" w:space="0" w:color="auto"/>
        <w:right w:val="none" w:sz="0" w:space="0" w:color="auto"/>
      </w:divBdr>
    </w:div>
    <w:div w:id="17379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D11B-778B-49A3-98D9-4874E1F3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3145</Words>
  <Characters>1793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AMD</dc:creator>
  <cp:keywords/>
  <dc:description/>
  <cp:lastModifiedBy>Rasa Virbalienė</cp:lastModifiedBy>
  <cp:revision>3</cp:revision>
  <cp:lastPrinted>2023-03-21T12:58:00Z</cp:lastPrinted>
  <dcterms:created xsi:type="dcterms:W3CDTF">2024-03-25T12:54:00Z</dcterms:created>
  <dcterms:modified xsi:type="dcterms:W3CDTF">2024-03-25T12:55:00Z</dcterms:modified>
</cp:coreProperties>
</file>