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73345309" w14:textId="77777777" w:rsidR="000153A6" w:rsidRPr="00360DFB" w:rsidRDefault="000153A6" w:rsidP="000153A6">
      <w:pPr>
        <w:keepNext/>
        <w:jc w:val="center"/>
        <w:outlineLvl w:val="1"/>
        <w:rPr>
          <w:b/>
          <w:sz w:val="24"/>
          <w:szCs w:val="24"/>
          <w:lang w:val="lt-LT"/>
        </w:rPr>
      </w:pPr>
      <w:r w:rsidRPr="00533F67">
        <w:rPr>
          <w:b/>
          <w:sz w:val="24"/>
          <w:szCs w:val="24"/>
          <w:lang w:val="lt-LT"/>
        </w:rPr>
        <w:t xml:space="preserve">DĖL </w:t>
      </w:r>
      <w:r>
        <w:rPr>
          <w:b/>
          <w:sz w:val="24"/>
          <w:szCs w:val="24"/>
          <w:lang w:val="lt-LT"/>
        </w:rPr>
        <w:t xml:space="preserve">ROKIŠKIO RAJONO SAVIVALDYBĖS TARYBOS 2021 M. KOVO 26 D. SPRENDIMO NR. TS-55 </w:t>
      </w:r>
      <w:r w:rsidRPr="00360DFB">
        <w:rPr>
          <w:b/>
          <w:sz w:val="24"/>
          <w:szCs w:val="24"/>
          <w:lang w:val="lt-LT"/>
        </w:rPr>
        <w:t xml:space="preserve"> „DĖL ROKIŠKIO RAJONO SAVIVALDYBĖS BENDROJO UGDYMO</w:t>
      </w:r>
      <w:r>
        <w:rPr>
          <w:b/>
          <w:sz w:val="24"/>
          <w:szCs w:val="24"/>
          <w:lang w:val="lt-LT"/>
        </w:rPr>
        <w:t xml:space="preserve"> MOKYKLŲ TINKLO PERTVARKOS 2021</w:t>
      </w:r>
      <w:r w:rsidRPr="00A17008">
        <w:rPr>
          <w:rFonts w:eastAsia="Calibri"/>
          <w:b/>
          <w:lang w:val="lt-LT"/>
        </w:rPr>
        <w:t>–</w:t>
      </w:r>
      <w:r>
        <w:rPr>
          <w:b/>
          <w:sz w:val="24"/>
          <w:szCs w:val="24"/>
          <w:lang w:val="lt-LT"/>
        </w:rPr>
        <w:t>2025</w:t>
      </w:r>
      <w:r w:rsidRPr="00360DFB">
        <w:rPr>
          <w:b/>
          <w:sz w:val="24"/>
          <w:szCs w:val="24"/>
          <w:lang w:val="lt-LT"/>
        </w:rPr>
        <w:t xml:space="preserve"> METŲ BEND</w:t>
      </w:r>
      <w:r>
        <w:rPr>
          <w:b/>
          <w:sz w:val="24"/>
          <w:szCs w:val="24"/>
          <w:lang w:val="lt-LT"/>
        </w:rPr>
        <w:t>ROJO PLANO PATVIRTINIMO“</w:t>
      </w:r>
      <w:r w:rsidRPr="00360DFB">
        <w:rPr>
          <w:b/>
          <w:sz w:val="24"/>
          <w:szCs w:val="24"/>
          <w:lang w:val="lt-LT"/>
        </w:rPr>
        <w:t xml:space="preserve"> PAKEITIMO</w:t>
      </w:r>
    </w:p>
    <w:p w14:paraId="3028D29A" w14:textId="77777777" w:rsidR="0043777E" w:rsidRPr="00C17239" w:rsidRDefault="0043777E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6357EC0C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</w:t>
      </w:r>
      <w:r w:rsidR="000153A6">
        <w:rPr>
          <w:sz w:val="24"/>
          <w:szCs w:val="24"/>
          <w:lang w:val="lt-LT"/>
        </w:rPr>
        <w:t>balandžio 25</w:t>
      </w:r>
      <w:r w:rsidRPr="00C0149A">
        <w:rPr>
          <w:sz w:val="24"/>
          <w:szCs w:val="24"/>
          <w:lang w:val="lt-LT"/>
        </w:rPr>
        <w:t xml:space="preserve"> d. Nr. TS-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427CB6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427CB6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1661C0B3" w14:textId="1EC2A4C5" w:rsidR="009A17E3" w:rsidRDefault="009A17E3" w:rsidP="009A17E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</w:t>
      </w:r>
      <w:r w:rsidRPr="00027D13">
        <w:rPr>
          <w:sz w:val="24"/>
          <w:szCs w:val="24"/>
          <w:lang w:val="lt-LT"/>
        </w:rPr>
        <w:t xml:space="preserve"> Lietuvos Respublik</w:t>
      </w:r>
      <w:r>
        <w:rPr>
          <w:sz w:val="24"/>
          <w:szCs w:val="24"/>
          <w:lang w:val="lt-LT"/>
        </w:rPr>
        <w:t>os vietos savivaldos įstatymo</w:t>
      </w:r>
      <w:r w:rsidR="000A5EB2">
        <w:rPr>
          <w:sz w:val="24"/>
          <w:szCs w:val="24"/>
          <w:lang w:val="lt-LT"/>
        </w:rPr>
        <w:t xml:space="preserve"> 15 straipsnio 2 dalies 16 punktu</w:t>
      </w:r>
      <w:r w:rsidRPr="0069192F">
        <w:rPr>
          <w:sz w:val="24"/>
          <w:szCs w:val="24"/>
          <w:lang w:val="lt-LT"/>
        </w:rPr>
        <w:t>, Lietuvos Respublikos švietimo įstatymo</w:t>
      </w:r>
      <w:r w:rsidR="000A5EB2">
        <w:rPr>
          <w:sz w:val="24"/>
          <w:szCs w:val="24"/>
          <w:lang w:val="lt-LT"/>
        </w:rPr>
        <w:t xml:space="preserve"> 28 straipsnio 8 dalimi,</w:t>
      </w:r>
      <w:r w:rsidRPr="0069192F">
        <w:rPr>
          <w:sz w:val="24"/>
          <w:szCs w:val="24"/>
          <w:lang w:val="lt-LT"/>
        </w:rPr>
        <w:t xml:space="preserve"> 58 straipsnio 1 dalies 3 punktu ir Mokyklų, vykdančių formaliojo švietimo programas, tinklo kūrimo taisyklėmis, patvirtintomis Lietuvos Respublikos Vyriausybės </w:t>
      </w:r>
      <w:smartTag w:uri="urn:schemas-microsoft-com:office:smarttags" w:element="metricconverter">
        <w:smartTagPr>
          <w:attr w:name="ProductID" w:val="2011 m"/>
        </w:smartTagPr>
        <w:r w:rsidRPr="0069192F">
          <w:rPr>
            <w:sz w:val="24"/>
            <w:szCs w:val="24"/>
            <w:lang w:val="lt-LT"/>
          </w:rPr>
          <w:t>2011 m</w:t>
        </w:r>
      </w:smartTag>
      <w:r w:rsidRPr="0069192F">
        <w:rPr>
          <w:sz w:val="24"/>
          <w:szCs w:val="24"/>
          <w:lang w:val="lt-LT"/>
        </w:rPr>
        <w:t xml:space="preserve">. birželio 29 d. nutarimu Nr. </w:t>
      </w:r>
      <w:r w:rsidRPr="00047FF5">
        <w:rPr>
          <w:sz w:val="24"/>
          <w:szCs w:val="24"/>
          <w:lang w:val="lt-LT"/>
        </w:rPr>
        <w:t>768</w:t>
      </w:r>
      <w:r w:rsidR="00047FF5" w:rsidRPr="00047FF5">
        <w:rPr>
          <w:sz w:val="24"/>
          <w:szCs w:val="24"/>
          <w:lang w:val="lt-LT" w:eastAsia="ar-SA"/>
        </w:rPr>
        <w:t xml:space="preserve"> „Dėl Mokyklų, vykdančių formaliojo švietimo programas, tinklo kūrimo taisyklių patvirtinimo“ (Lietuvos Respublikos Vyriausybės 2023 m. gruodžio 20 d. nutarimo Nr. 995 redakcija</w:t>
      </w:r>
      <w:r w:rsidR="00047FF5" w:rsidRPr="00047FF5">
        <w:rPr>
          <w:color w:val="000000"/>
          <w:sz w:val="24"/>
          <w:szCs w:val="24"/>
          <w:lang w:val="lt-LT"/>
        </w:rPr>
        <w:t>)</w:t>
      </w:r>
      <w:r w:rsidRPr="00047FF5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Pr="0017751A">
        <w:rPr>
          <w:sz w:val="24"/>
          <w:szCs w:val="24"/>
          <w:lang w:val="lt-LT"/>
        </w:rPr>
        <w:t>Rokiškio rajono savivaldybės taryba n u s p r e n d ž i a:</w:t>
      </w:r>
    </w:p>
    <w:p w14:paraId="3F2A4AED" w14:textId="77777777" w:rsidR="009A17E3" w:rsidRDefault="009A17E3" w:rsidP="009A17E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Pr="00AD7659">
        <w:rPr>
          <w:sz w:val="24"/>
          <w:szCs w:val="24"/>
          <w:lang w:val="lt-LT"/>
        </w:rPr>
        <w:t xml:space="preserve">Pakeisti Rokiškio rajono savivaldybės bendrojo ugdymo mokyklų tinklo pertvarkos </w:t>
      </w:r>
      <w:r>
        <w:rPr>
          <w:sz w:val="24"/>
          <w:szCs w:val="24"/>
          <w:lang w:val="lt-LT"/>
        </w:rPr>
        <w:t>2021</w:t>
      </w:r>
      <w:r w:rsidRPr="00AD7659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>2025</w:t>
      </w:r>
      <w:r w:rsidRPr="00AD7659">
        <w:rPr>
          <w:sz w:val="24"/>
          <w:szCs w:val="24"/>
          <w:lang w:val="lt-LT"/>
        </w:rPr>
        <w:t xml:space="preserve"> metų bendrojo plano, patvirtinto Rokiškio rajono savivaldybės tarybos 20</w:t>
      </w:r>
      <w:r>
        <w:rPr>
          <w:sz w:val="24"/>
          <w:szCs w:val="24"/>
          <w:lang w:val="lt-LT"/>
        </w:rPr>
        <w:t>21</w:t>
      </w:r>
      <w:r w:rsidRPr="00AD7659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kovo 26 d. sprendimu Nr. TS-55</w:t>
      </w:r>
      <w:r w:rsidRPr="00AD7659">
        <w:rPr>
          <w:sz w:val="24"/>
          <w:szCs w:val="24"/>
          <w:lang w:val="lt-LT"/>
        </w:rPr>
        <w:t xml:space="preserve"> ,,</w:t>
      </w:r>
      <w:r w:rsidRPr="00AD7659">
        <w:rPr>
          <w:bCs/>
          <w:sz w:val="24"/>
          <w:szCs w:val="24"/>
          <w:lang w:val="lt-LT"/>
        </w:rPr>
        <w:t>Dėl Rokiškio rajono savivaldybės bendrojo ugdym</w:t>
      </w:r>
      <w:r>
        <w:rPr>
          <w:bCs/>
          <w:sz w:val="24"/>
          <w:szCs w:val="24"/>
          <w:lang w:val="lt-LT"/>
        </w:rPr>
        <w:t>o mokyklų tinklo pertvarkos 2021</w:t>
      </w:r>
      <w:r w:rsidRPr="00AD7659">
        <w:rPr>
          <w:sz w:val="24"/>
          <w:szCs w:val="24"/>
          <w:lang w:val="lt-LT"/>
        </w:rPr>
        <w:t>–</w:t>
      </w:r>
      <w:r>
        <w:rPr>
          <w:bCs/>
          <w:sz w:val="24"/>
          <w:szCs w:val="24"/>
          <w:lang w:val="lt-LT"/>
        </w:rPr>
        <w:t>2025</w:t>
      </w:r>
      <w:r w:rsidRPr="00AD7659">
        <w:rPr>
          <w:bCs/>
          <w:sz w:val="24"/>
          <w:szCs w:val="24"/>
          <w:lang w:val="lt-LT"/>
        </w:rPr>
        <w:t xml:space="preserve"> metų bendrojo plano patvirtinimo</w:t>
      </w:r>
      <w:r w:rsidRPr="00AD7659">
        <w:rPr>
          <w:sz w:val="24"/>
          <w:szCs w:val="24"/>
          <w:lang w:val="lt-LT"/>
        </w:rPr>
        <w:t>“,</w:t>
      </w:r>
      <w:r>
        <w:rPr>
          <w:sz w:val="24"/>
          <w:szCs w:val="24"/>
          <w:lang w:val="lt-LT"/>
        </w:rPr>
        <w:t xml:space="preserve"> priedą ir jį</w:t>
      </w:r>
      <w:r w:rsidRPr="00AD7659">
        <w:rPr>
          <w:sz w:val="24"/>
          <w:szCs w:val="24"/>
          <w:lang w:val="lt-LT"/>
        </w:rPr>
        <w:t xml:space="preserve"> išdėstyti nauja redakcija (pridedama).</w:t>
      </w:r>
    </w:p>
    <w:p w14:paraId="54892CE7" w14:textId="5912DC76" w:rsidR="009A17E3" w:rsidRDefault="009A17E3" w:rsidP="009A17E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Pripažinti netekusiu galios Rokiškio rajono savivaldybės tarybos 202</w:t>
      </w:r>
      <w:r w:rsidR="005A323F">
        <w:rPr>
          <w:sz w:val="24"/>
          <w:szCs w:val="24"/>
          <w:lang w:val="lt-LT"/>
        </w:rPr>
        <w:t>3</w:t>
      </w:r>
      <w:r>
        <w:rPr>
          <w:sz w:val="24"/>
          <w:szCs w:val="24"/>
          <w:lang w:val="lt-LT"/>
        </w:rPr>
        <w:t xml:space="preserve"> m.</w:t>
      </w:r>
      <w:r w:rsidR="005A323F">
        <w:rPr>
          <w:sz w:val="24"/>
          <w:szCs w:val="24"/>
          <w:lang w:val="lt-LT"/>
        </w:rPr>
        <w:t xml:space="preserve"> kovo 31</w:t>
      </w:r>
      <w:r>
        <w:rPr>
          <w:sz w:val="24"/>
          <w:szCs w:val="24"/>
          <w:lang w:val="lt-LT"/>
        </w:rPr>
        <w:t xml:space="preserve"> d. sprendimą Nr. TS-</w:t>
      </w:r>
      <w:r w:rsidR="005A323F">
        <w:rPr>
          <w:sz w:val="24"/>
          <w:szCs w:val="24"/>
          <w:lang w:val="lt-LT"/>
        </w:rPr>
        <w:t>88</w:t>
      </w:r>
      <w:r>
        <w:rPr>
          <w:sz w:val="24"/>
          <w:szCs w:val="24"/>
          <w:lang w:val="lt-LT"/>
        </w:rPr>
        <w:t xml:space="preserve"> „Dėl Rokiškio rajono savivaldybės tarybos 2021 m. kovo 26 d. sprendimo Nr. TS-55 „Dėl Rokiškio rajono savivaldybės bendrojo ugdymo mokyklų tinklo pertvarkos </w:t>
      </w:r>
      <w:r>
        <w:rPr>
          <w:bCs/>
          <w:sz w:val="24"/>
          <w:szCs w:val="24"/>
          <w:lang w:val="lt-LT"/>
        </w:rPr>
        <w:t>2021</w:t>
      </w:r>
      <w:r w:rsidRPr="00AD7659">
        <w:rPr>
          <w:sz w:val="24"/>
          <w:szCs w:val="24"/>
          <w:lang w:val="lt-LT"/>
        </w:rPr>
        <w:t>–</w:t>
      </w:r>
      <w:r>
        <w:rPr>
          <w:bCs/>
          <w:sz w:val="24"/>
          <w:szCs w:val="24"/>
          <w:lang w:val="lt-LT"/>
        </w:rPr>
        <w:t>2025</w:t>
      </w:r>
      <w:r w:rsidRPr="00AD7659">
        <w:rPr>
          <w:bCs/>
          <w:sz w:val="24"/>
          <w:szCs w:val="24"/>
          <w:lang w:val="lt-LT"/>
        </w:rPr>
        <w:t xml:space="preserve"> metų</w:t>
      </w:r>
      <w:r>
        <w:rPr>
          <w:bCs/>
          <w:sz w:val="24"/>
          <w:szCs w:val="24"/>
          <w:lang w:val="lt-LT"/>
        </w:rPr>
        <w:t xml:space="preserve"> bendrojo plano patvirtinimo“ pakeitimo“.</w:t>
      </w:r>
      <w:r>
        <w:rPr>
          <w:sz w:val="24"/>
          <w:szCs w:val="24"/>
          <w:lang w:val="lt-LT"/>
        </w:rPr>
        <w:t xml:space="preserve"> </w:t>
      </w:r>
    </w:p>
    <w:p w14:paraId="3378628D" w14:textId="77777777" w:rsidR="0043777E" w:rsidRPr="00895A6B" w:rsidRDefault="0043777E" w:rsidP="0043777E">
      <w:pPr>
        <w:jc w:val="both"/>
        <w:rPr>
          <w:strike/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Godeliauskas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2F2CFA92" w14:textId="77777777" w:rsidR="004D4541" w:rsidRDefault="004D4541" w:rsidP="00C17239">
      <w:pPr>
        <w:jc w:val="center"/>
        <w:rPr>
          <w:b/>
          <w:sz w:val="24"/>
          <w:szCs w:val="24"/>
          <w:lang w:val="lt-LT"/>
        </w:rPr>
      </w:pPr>
    </w:p>
    <w:p w14:paraId="602E293B" w14:textId="77777777" w:rsidR="004D4541" w:rsidRDefault="004D4541" w:rsidP="00C17239">
      <w:pPr>
        <w:jc w:val="center"/>
        <w:rPr>
          <w:b/>
          <w:sz w:val="24"/>
          <w:szCs w:val="24"/>
          <w:lang w:val="lt-LT"/>
        </w:rPr>
      </w:pPr>
    </w:p>
    <w:p w14:paraId="5E0BDBB3" w14:textId="77777777" w:rsidR="004D4541" w:rsidRDefault="004D4541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C3D90C3" w14:textId="77777777" w:rsidR="004C009A" w:rsidRDefault="004C009A" w:rsidP="00C17239">
      <w:pPr>
        <w:jc w:val="center"/>
        <w:rPr>
          <w:b/>
          <w:sz w:val="24"/>
          <w:szCs w:val="24"/>
          <w:lang w:val="lt-LT"/>
        </w:rPr>
      </w:pPr>
    </w:p>
    <w:p w14:paraId="24E6695A" w14:textId="77777777" w:rsidR="004C009A" w:rsidRDefault="004C009A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228E86CA" w14:textId="36646967" w:rsidR="004D4541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>Rita Elmonienė</w:t>
      </w:r>
    </w:p>
    <w:p w14:paraId="539496E6" w14:textId="77777777" w:rsidR="004C009A" w:rsidRDefault="00C17239" w:rsidP="00BE4E9A">
      <w:pPr>
        <w:keepNext/>
        <w:jc w:val="center"/>
        <w:outlineLvl w:val="1"/>
        <w:rPr>
          <w:b/>
          <w:sz w:val="24"/>
          <w:szCs w:val="24"/>
          <w:lang w:val="lt-LT"/>
        </w:rPr>
      </w:pPr>
      <w:r w:rsidRPr="00C17239">
        <w:rPr>
          <w:b/>
          <w:sz w:val="24"/>
          <w:szCs w:val="24"/>
          <w:lang w:val="lt-LT"/>
        </w:rPr>
        <w:lastRenderedPageBreak/>
        <w:t>SPRENDIMO PROJEKTO</w:t>
      </w:r>
      <w:r w:rsidR="00BE4E9A" w:rsidRPr="00BE4E9A">
        <w:rPr>
          <w:b/>
          <w:sz w:val="24"/>
          <w:szCs w:val="24"/>
          <w:lang w:val="lt-LT"/>
        </w:rPr>
        <w:t xml:space="preserve"> </w:t>
      </w:r>
    </w:p>
    <w:p w14:paraId="70DA4CD4" w14:textId="3FA5B140" w:rsidR="00C17239" w:rsidRPr="00C17239" w:rsidRDefault="00BE4E9A" w:rsidP="00BE4E9A">
      <w:pPr>
        <w:keepNext/>
        <w:jc w:val="center"/>
        <w:outlineLvl w:val="1"/>
        <w:rPr>
          <w:b/>
          <w:sz w:val="24"/>
          <w:szCs w:val="24"/>
          <w:lang w:val="lt-LT"/>
        </w:rPr>
      </w:pPr>
      <w:r w:rsidRPr="00533F67">
        <w:rPr>
          <w:b/>
          <w:sz w:val="24"/>
          <w:szCs w:val="24"/>
          <w:lang w:val="lt-LT"/>
        </w:rPr>
        <w:t xml:space="preserve">DĖL </w:t>
      </w:r>
      <w:r>
        <w:rPr>
          <w:b/>
          <w:sz w:val="24"/>
          <w:szCs w:val="24"/>
          <w:lang w:val="lt-LT"/>
        </w:rPr>
        <w:t xml:space="preserve">ROKIŠKIO RAJONO SAVIVALDYBĖS TARYBOS 2021 M. KOVO 26 D. SPRENDIMO NR. TS-55 </w:t>
      </w:r>
      <w:r w:rsidRPr="00360DFB">
        <w:rPr>
          <w:b/>
          <w:sz w:val="24"/>
          <w:szCs w:val="24"/>
          <w:lang w:val="lt-LT"/>
        </w:rPr>
        <w:t xml:space="preserve"> „DĖL ROKIŠKIO RAJONO SAVIVALDYBĖS BENDROJO UGDYMO</w:t>
      </w:r>
      <w:r>
        <w:rPr>
          <w:b/>
          <w:sz w:val="24"/>
          <w:szCs w:val="24"/>
          <w:lang w:val="lt-LT"/>
        </w:rPr>
        <w:t xml:space="preserve"> MOKYKLŲ TINKLO PERTVARKOS 2021</w:t>
      </w:r>
      <w:r w:rsidRPr="00A17008">
        <w:rPr>
          <w:rFonts w:eastAsia="Calibri"/>
          <w:b/>
          <w:lang w:val="lt-LT"/>
        </w:rPr>
        <w:t>–</w:t>
      </w:r>
      <w:r>
        <w:rPr>
          <w:b/>
          <w:sz w:val="24"/>
          <w:szCs w:val="24"/>
          <w:lang w:val="lt-LT"/>
        </w:rPr>
        <w:t>2025</w:t>
      </w:r>
      <w:r w:rsidRPr="00360DFB">
        <w:rPr>
          <w:b/>
          <w:sz w:val="24"/>
          <w:szCs w:val="24"/>
          <w:lang w:val="lt-LT"/>
        </w:rPr>
        <w:t xml:space="preserve"> METŲ BEND</w:t>
      </w:r>
      <w:r>
        <w:rPr>
          <w:b/>
          <w:sz w:val="24"/>
          <w:szCs w:val="24"/>
          <w:lang w:val="lt-LT"/>
        </w:rPr>
        <w:t>ROJO PLANO PATVIRTINIMO“</w:t>
      </w:r>
      <w:r w:rsidRPr="00360DFB">
        <w:rPr>
          <w:b/>
          <w:sz w:val="24"/>
          <w:szCs w:val="24"/>
          <w:lang w:val="lt-LT"/>
        </w:rPr>
        <w:t xml:space="preserve"> PAKEITIMO</w:t>
      </w:r>
    </w:p>
    <w:p w14:paraId="70DA4CD6" w14:textId="54E9397E" w:rsidR="00C17239" w:rsidRPr="005A77B3" w:rsidRDefault="00C17239" w:rsidP="00C17239">
      <w:pPr>
        <w:jc w:val="center"/>
        <w:rPr>
          <w:b/>
          <w:sz w:val="24"/>
          <w:szCs w:val="24"/>
          <w:lang w:val="lt-LT"/>
        </w:rPr>
      </w:pPr>
      <w:r w:rsidRPr="005A77B3">
        <w:rPr>
          <w:b/>
          <w:sz w:val="24"/>
          <w:szCs w:val="24"/>
          <w:lang w:val="lt-LT"/>
        </w:rPr>
        <w:t>AIŠKINAMASIS RAŠTAS</w:t>
      </w:r>
    </w:p>
    <w:p w14:paraId="70DA4CD7" w14:textId="77777777" w:rsidR="00C17239" w:rsidRPr="00C17239" w:rsidRDefault="00C17239" w:rsidP="00C17239">
      <w:pPr>
        <w:rPr>
          <w:sz w:val="24"/>
          <w:szCs w:val="24"/>
          <w:lang w:val="lt-LT"/>
        </w:rPr>
      </w:pPr>
    </w:p>
    <w:p w14:paraId="70DA4CD8" w14:textId="2554DADC" w:rsidR="00C17239" w:rsidRPr="00983469" w:rsidRDefault="00C17239" w:rsidP="00C17239">
      <w:pPr>
        <w:jc w:val="center"/>
        <w:rPr>
          <w:sz w:val="24"/>
          <w:szCs w:val="24"/>
          <w:lang w:val="lt-LT"/>
        </w:rPr>
      </w:pPr>
      <w:r w:rsidRPr="00983469">
        <w:rPr>
          <w:sz w:val="24"/>
          <w:szCs w:val="24"/>
          <w:lang w:val="lt-LT"/>
        </w:rPr>
        <w:t>202</w:t>
      </w:r>
      <w:r w:rsidR="00F05334">
        <w:rPr>
          <w:sz w:val="24"/>
          <w:szCs w:val="24"/>
          <w:lang w:val="lt-LT"/>
        </w:rPr>
        <w:t>4</w:t>
      </w:r>
      <w:r w:rsidRPr="00983469">
        <w:rPr>
          <w:sz w:val="24"/>
          <w:szCs w:val="24"/>
          <w:lang w:val="lt-LT"/>
        </w:rPr>
        <w:t>-0</w:t>
      </w:r>
      <w:r w:rsidR="0096204C">
        <w:rPr>
          <w:sz w:val="24"/>
          <w:szCs w:val="24"/>
          <w:lang w:val="lt-LT"/>
        </w:rPr>
        <w:t>4</w:t>
      </w:r>
      <w:r w:rsidR="00983469">
        <w:rPr>
          <w:sz w:val="24"/>
          <w:szCs w:val="24"/>
          <w:lang w:val="lt-LT"/>
        </w:rPr>
        <w:t>-</w:t>
      </w:r>
      <w:r w:rsidR="00B565B8">
        <w:rPr>
          <w:sz w:val="24"/>
          <w:szCs w:val="24"/>
          <w:lang w:val="lt-LT"/>
        </w:rPr>
        <w:t>25</w:t>
      </w:r>
    </w:p>
    <w:p w14:paraId="70DA4CD9" w14:textId="77777777" w:rsidR="00C17239" w:rsidRPr="00A22268" w:rsidRDefault="00C17239" w:rsidP="00C17239">
      <w:pPr>
        <w:jc w:val="center"/>
        <w:rPr>
          <w:sz w:val="24"/>
          <w:szCs w:val="24"/>
          <w:lang w:val="lt-LT"/>
        </w:rPr>
      </w:pPr>
    </w:p>
    <w:p w14:paraId="4BF29A0E" w14:textId="2FA8976C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="00B150B1">
        <w:rPr>
          <w:sz w:val="24"/>
          <w:szCs w:val="24"/>
          <w:lang w:val="lt-LT"/>
        </w:rPr>
        <w:t>Rita Elmonienė, Rokiškio rajono savivaldybės administracijos Švietimo ir sporto skyriaus vedėjo pavaduotoja.</w:t>
      </w:r>
    </w:p>
    <w:p w14:paraId="350CD784" w14:textId="7BC4D5E3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Tarybos posėdžiuose – </w:t>
      </w:r>
      <w:r w:rsidR="00C21FCC">
        <w:rPr>
          <w:sz w:val="24"/>
          <w:szCs w:val="24"/>
          <w:lang w:val="lt-LT"/>
        </w:rPr>
        <w:t>Aurimas Laužadis, Rokiškio rajono savivaldybės administracijos Šv</w:t>
      </w:r>
      <w:r w:rsidR="00A22268">
        <w:rPr>
          <w:sz w:val="24"/>
          <w:szCs w:val="24"/>
          <w:lang w:val="lt-LT"/>
        </w:rPr>
        <w:t>ie</w:t>
      </w:r>
      <w:r w:rsidR="00203569">
        <w:rPr>
          <w:sz w:val="24"/>
          <w:szCs w:val="24"/>
          <w:lang w:val="lt-LT"/>
        </w:rPr>
        <w:t>timo ir sporto skyriaus vedėjas.</w:t>
      </w:r>
    </w:p>
    <w:p w14:paraId="41DE4F33" w14:textId="77777777" w:rsidR="0043777E" w:rsidRDefault="0043777E" w:rsidP="002F444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4"/>
      </w:tblGrid>
      <w:tr w:rsidR="0043777E" w:rsidRPr="00185F45" w14:paraId="414B51C7" w14:textId="77777777" w:rsidTr="008015C1">
        <w:tc>
          <w:tcPr>
            <w:tcW w:w="396" w:type="dxa"/>
          </w:tcPr>
          <w:p w14:paraId="447EBC1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D018BC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4F5D1715" w14:textId="2416CC60" w:rsidR="0043777E" w:rsidRDefault="004C6725" w:rsidP="009F108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tr-TR"/>
              </w:rPr>
              <w:t>I</w:t>
            </w:r>
            <w:r w:rsidRPr="00B828B3">
              <w:rPr>
                <w:sz w:val="24"/>
                <w:szCs w:val="24"/>
                <w:lang w:val="tr-TR"/>
              </w:rPr>
              <w:t>šdėstyti nauja redakcija</w:t>
            </w:r>
            <w:r>
              <w:rPr>
                <w:sz w:val="24"/>
                <w:szCs w:val="24"/>
                <w:lang w:val="tr-TR"/>
              </w:rPr>
              <w:t xml:space="preserve"> </w:t>
            </w:r>
            <w:r w:rsidRPr="00C54707">
              <w:rPr>
                <w:sz w:val="24"/>
                <w:szCs w:val="24"/>
                <w:lang w:val="tr-TR"/>
              </w:rPr>
              <w:t>Rokiškio rajono savivaldybės bendrojo ugdym</w:t>
            </w:r>
            <w:r>
              <w:rPr>
                <w:sz w:val="24"/>
                <w:szCs w:val="24"/>
                <w:lang w:val="tr-TR"/>
              </w:rPr>
              <w:t>o mokyklų tinklo pertvarkos 2021</w:t>
            </w:r>
            <w:r w:rsidRPr="004C6725">
              <w:rPr>
                <w:sz w:val="24"/>
                <w:szCs w:val="24"/>
                <w:lang w:val="lt-LT"/>
              </w:rPr>
              <w:t>–</w:t>
            </w:r>
            <w:r>
              <w:rPr>
                <w:sz w:val="24"/>
                <w:szCs w:val="24"/>
                <w:lang w:val="tr-TR"/>
              </w:rPr>
              <w:t>2025</w:t>
            </w:r>
            <w:r w:rsidRPr="00C54707">
              <w:rPr>
                <w:sz w:val="24"/>
                <w:szCs w:val="24"/>
                <w:lang w:val="tr-TR"/>
              </w:rPr>
              <w:t xml:space="preserve"> metų bendrojo plano</w:t>
            </w:r>
            <w:r>
              <w:rPr>
                <w:sz w:val="24"/>
                <w:szCs w:val="24"/>
                <w:lang w:val="tr-TR"/>
              </w:rPr>
              <w:t xml:space="preserve"> priedą.</w:t>
            </w:r>
          </w:p>
        </w:tc>
      </w:tr>
      <w:tr w:rsidR="0043777E" w:rsidRPr="00427CB6" w14:paraId="0A5DE75E" w14:textId="77777777" w:rsidTr="008015C1">
        <w:trPr>
          <w:trHeight w:val="1086"/>
        </w:trPr>
        <w:tc>
          <w:tcPr>
            <w:tcW w:w="396" w:type="dxa"/>
          </w:tcPr>
          <w:p w14:paraId="018D0E46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1B6931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Šiuo metu galiojančios ir teikiamu klausimu siūlomos naujos teisinio reguliavimo nuostatos</w:t>
            </w:r>
          </w:p>
        </w:tc>
        <w:tc>
          <w:tcPr>
            <w:tcW w:w="6712" w:type="dxa"/>
          </w:tcPr>
          <w:p w14:paraId="2DA7686D" w14:textId="535C2B8C" w:rsidR="0043777E" w:rsidRPr="00AA4B06" w:rsidRDefault="00B61BFD" w:rsidP="009F1085">
            <w:pPr>
              <w:jc w:val="both"/>
              <w:rPr>
                <w:sz w:val="24"/>
                <w:szCs w:val="24"/>
                <w:lang w:val="lt-LT"/>
              </w:rPr>
            </w:pPr>
            <w:r w:rsidRPr="00B61BFD">
              <w:rPr>
                <w:sz w:val="24"/>
                <w:szCs w:val="24"/>
                <w:lang w:val="lt-LT"/>
              </w:rPr>
              <w:t>Lietuvos Respublikos vietos savivaldos įstatymas,</w:t>
            </w:r>
            <w:r w:rsidRPr="00881506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 xml:space="preserve">Lietuvos Respublikos švietimo įstatymas, </w:t>
            </w:r>
            <w:r w:rsidRPr="00C868D7">
              <w:rPr>
                <w:sz w:val="24"/>
                <w:szCs w:val="24"/>
                <w:lang w:val="lt-LT"/>
              </w:rPr>
              <w:t>Mokyklų, vykdančių</w:t>
            </w:r>
            <w:r>
              <w:rPr>
                <w:sz w:val="24"/>
                <w:szCs w:val="24"/>
                <w:lang w:val="lt-LT"/>
              </w:rPr>
              <w:t xml:space="preserve"> formaliojo švietimo programas, </w:t>
            </w:r>
            <w:r w:rsidRPr="00C868D7">
              <w:rPr>
                <w:sz w:val="24"/>
                <w:szCs w:val="24"/>
                <w:lang w:val="lt-LT"/>
              </w:rPr>
              <w:t>tinklo kūri</w:t>
            </w:r>
            <w:r>
              <w:rPr>
                <w:sz w:val="24"/>
                <w:szCs w:val="24"/>
                <w:lang w:val="lt-LT"/>
              </w:rPr>
              <w:t xml:space="preserve">mo taisyklės, patvirtintos </w:t>
            </w:r>
            <w:r w:rsidRPr="00C868D7">
              <w:rPr>
                <w:sz w:val="24"/>
                <w:szCs w:val="24"/>
                <w:lang w:val="lt-LT"/>
              </w:rPr>
              <w:t>Lietuvos Respublikos Vyriausybės 2</w:t>
            </w:r>
            <w:r>
              <w:rPr>
                <w:sz w:val="24"/>
                <w:szCs w:val="24"/>
                <w:lang w:val="lt-LT"/>
              </w:rPr>
              <w:t>011 m. birželio 29 d. nutarimu </w:t>
            </w:r>
            <w:r w:rsidRPr="00C868D7">
              <w:rPr>
                <w:sz w:val="24"/>
                <w:szCs w:val="24"/>
                <w:lang w:val="lt-LT"/>
              </w:rPr>
              <w:t>Nr. 768</w:t>
            </w:r>
            <w:r w:rsidR="004070F1">
              <w:rPr>
                <w:sz w:val="24"/>
                <w:szCs w:val="24"/>
                <w:lang w:val="lt-LT"/>
              </w:rPr>
              <w:t xml:space="preserve"> </w:t>
            </w:r>
            <w:r w:rsidR="004070F1" w:rsidRPr="00047FF5">
              <w:rPr>
                <w:sz w:val="24"/>
                <w:szCs w:val="24"/>
                <w:lang w:val="lt-LT" w:eastAsia="ar-SA"/>
              </w:rPr>
              <w:t>(Lietuvos Respublikos Vyriausybės 2023 m. gruodžio 20 d. nutarimo Nr. 995 redakcija</w:t>
            </w:r>
            <w:r w:rsidR="004070F1">
              <w:rPr>
                <w:sz w:val="24"/>
                <w:szCs w:val="24"/>
                <w:lang w:val="lt-LT" w:eastAsia="ar-SA"/>
              </w:rPr>
              <w:t>)</w:t>
            </w:r>
            <w:r>
              <w:rPr>
                <w:sz w:val="24"/>
                <w:szCs w:val="24"/>
                <w:lang w:val="lt-LT"/>
              </w:rPr>
              <w:t xml:space="preserve">, </w:t>
            </w:r>
            <w:r w:rsidRPr="00497DCA">
              <w:rPr>
                <w:sz w:val="24"/>
                <w:szCs w:val="24"/>
                <w:lang w:val="lt-LT"/>
              </w:rPr>
              <w:t>Rokiškio rajono savivaldybės bendrojo ugdym</w:t>
            </w:r>
            <w:r>
              <w:rPr>
                <w:sz w:val="24"/>
                <w:szCs w:val="24"/>
                <w:lang w:val="lt-LT"/>
              </w:rPr>
              <w:t>o mokyklų tinklo pertvarkos 2021–2025</w:t>
            </w:r>
            <w:r w:rsidRPr="00497DCA">
              <w:rPr>
                <w:sz w:val="24"/>
                <w:szCs w:val="24"/>
                <w:lang w:val="lt-LT"/>
              </w:rPr>
              <w:t xml:space="preserve"> metų bendr</w:t>
            </w:r>
            <w:r>
              <w:rPr>
                <w:sz w:val="24"/>
                <w:szCs w:val="24"/>
                <w:lang w:val="lt-LT"/>
              </w:rPr>
              <w:t xml:space="preserve">asis </w:t>
            </w:r>
            <w:r w:rsidRPr="00497DCA">
              <w:rPr>
                <w:sz w:val="24"/>
                <w:szCs w:val="24"/>
                <w:lang w:val="lt-LT"/>
              </w:rPr>
              <w:t>plan</w:t>
            </w:r>
            <w:r>
              <w:rPr>
                <w:sz w:val="24"/>
                <w:szCs w:val="24"/>
                <w:lang w:val="lt-LT"/>
              </w:rPr>
              <w:t xml:space="preserve">as, patvirtintas </w:t>
            </w:r>
            <w:r w:rsidRPr="00CE3EBF">
              <w:rPr>
                <w:sz w:val="24"/>
                <w:szCs w:val="24"/>
                <w:lang w:val="lt-LT"/>
              </w:rPr>
              <w:t>Rokiš</w:t>
            </w:r>
            <w:r>
              <w:rPr>
                <w:sz w:val="24"/>
                <w:szCs w:val="24"/>
                <w:lang w:val="lt-LT"/>
              </w:rPr>
              <w:t xml:space="preserve">kio rajono savivaldybės tarybos 2021 m. kovo 26 d. sprendimu Nr. TS-55. </w:t>
            </w:r>
          </w:p>
        </w:tc>
      </w:tr>
      <w:tr w:rsidR="0043777E" w:rsidRPr="00185F45" w14:paraId="7DD65C6B" w14:textId="77777777" w:rsidTr="008015C1">
        <w:tc>
          <w:tcPr>
            <w:tcW w:w="396" w:type="dxa"/>
          </w:tcPr>
          <w:p w14:paraId="4F81C11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FD9CA4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21315D55" w14:textId="7AC0E272" w:rsidR="0043777E" w:rsidRPr="001019D8" w:rsidRDefault="00631567" w:rsidP="00432FD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Vadovaujantis aktualiais galiojančiais teisės aktais tinkamai tvarkomas Rokiškio rajono mokyklų tinklas, atsižvelgiant į besikeičiančią situaciją, siekiant užtikrinti racionalų mokyklų valdymą, ugdymo kokybę bei efektyvesnį išteklių naudojimą.</w:t>
            </w:r>
            <w:r w:rsidRPr="006E3D5D">
              <w:rPr>
                <w:b/>
                <w:sz w:val="24"/>
                <w:szCs w:val="24"/>
                <w:lang w:val="lt-LT"/>
              </w:rPr>
              <w:t xml:space="preserve">   </w:t>
            </w:r>
          </w:p>
        </w:tc>
      </w:tr>
      <w:tr w:rsidR="0043777E" w:rsidRPr="00185F45" w14:paraId="68C34B9C" w14:textId="77777777" w:rsidTr="008015C1">
        <w:tc>
          <w:tcPr>
            <w:tcW w:w="396" w:type="dxa"/>
          </w:tcPr>
          <w:p w14:paraId="23A46D35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5FE594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39B4D104" w14:textId="59CE8BFE" w:rsidR="0043777E" w:rsidRDefault="004435C3" w:rsidP="00AE671C">
            <w:pPr>
              <w:pStyle w:val="Default"/>
              <w:jc w:val="both"/>
              <w:rPr>
                <w:sz w:val="24"/>
                <w:szCs w:val="24"/>
              </w:rPr>
            </w:pPr>
            <w:r w:rsidRPr="004435C3">
              <w:rPr>
                <w:sz w:val="24"/>
                <w:szCs w:val="24"/>
              </w:rPr>
              <w:t>Lietuvos Respublikos valstybės biudžeto (mokymo lėšos)</w:t>
            </w:r>
            <w:r w:rsidRPr="004435C3">
              <w:rPr>
                <w:bCs/>
                <w:sz w:val="24"/>
                <w:szCs w:val="24"/>
              </w:rPr>
              <w:t xml:space="preserve"> ir savivaldybės biudžeto lėšos.</w:t>
            </w:r>
          </w:p>
        </w:tc>
      </w:tr>
      <w:tr w:rsidR="0043777E" w:rsidRPr="00185F45" w14:paraId="550BE716" w14:textId="77777777" w:rsidTr="008015C1">
        <w:tc>
          <w:tcPr>
            <w:tcW w:w="396" w:type="dxa"/>
          </w:tcPr>
          <w:p w14:paraId="2738929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05D5CF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8C33D1A" w14:textId="3248CDAE" w:rsidR="0043777E" w:rsidRDefault="009438DA" w:rsidP="009438DA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Korupc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</w:t>
            </w:r>
          </w:p>
        </w:tc>
      </w:tr>
      <w:tr w:rsidR="0043777E" w:rsidRPr="00185F45" w14:paraId="7514DB63" w14:textId="77777777" w:rsidTr="008015C1">
        <w:tc>
          <w:tcPr>
            <w:tcW w:w="396" w:type="dxa"/>
          </w:tcPr>
          <w:p w14:paraId="44AD0C43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3DBC34F1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502F48F0" w14:textId="77777777" w:rsidR="005F4672" w:rsidRPr="00B043D2" w:rsidRDefault="005F4672" w:rsidP="005F4672">
            <w:pPr>
              <w:rPr>
                <w:b/>
                <w:bCs/>
                <w:sz w:val="24"/>
                <w:szCs w:val="24"/>
                <w:lang w:val="lt-LT"/>
              </w:rPr>
            </w:pPr>
            <w:r w:rsidRPr="00B043D2">
              <w:rPr>
                <w:b/>
                <w:bCs/>
                <w:sz w:val="24"/>
                <w:szCs w:val="24"/>
                <w:lang w:val="lt-LT"/>
              </w:rPr>
              <w:t xml:space="preserve">Rokiškio Juozo Tumo-Vaižganto gimnazija: </w:t>
            </w:r>
          </w:p>
          <w:p w14:paraId="62459238" w14:textId="61F9E9D9" w:rsidR="005F4672" w:rsidRPr="005F4672" w:rsidRDefault="005F4672" w:rsidP="005F4672">
            <w:pPr>
              <w:jc w:val="both"/>
              <w:rPr>
                <w:sz w:val="24"/>
                <w:szCs w:val="24"/>
                <w:lang w:val="lt-LT"/>
              </w:rPr>
            </w:pPr>
            <w:r w:rsidRPr="005F4672">
              <w:rPr>
                <w:sz w:val="24"/>
                <w:szCs w:val="24"/>
                <w:lang w:val="lt-LT"/>
              </w:rPr>
              <w:t>1. Iki 2024-08-31 gimnazijos klasės, esančios pastate, kurio adresas – Riomerio g. 1, Rokiškis, perkeliamos į pastatą, kurio adresas – Taikos g. 17, Rokiškis</w:t>
            </w:r>
            <w:r>
              <w:rPr>
                <w:sz w:val="24"/>
                <w:szCs w:val="24"/>
                <w:lang w:val="lt-LT"/>
              </w:rPr>
              <w:t>;</w:t>
            </w:r>
          </w:p>
          <w:p w14:paraId="22075D51" w14:textId="00227D80" w:rsidR="005F4672" w:rsidRPr="005F4672" w:rsidRDefault="005F4672" w:rsidP="005F4672">
            <w:pPr>
              <w:jc w:val="both"/>
              <w:rPr>
                <w:sz w:val="24"/>
                <w:szCs w:val="24"/>
                <w:lang w:val="lt-LT"/>
              </w:rPr>
            </w:pPr>
            <w:r w:rsidRPr="005F4672">
              <w:rPr>
                <w:sz w:val="24"/>
                <w:szCs w:val="24"/>
                <w:lang w:val="lt-LT"/>
              </w:rPr>
              <w:t>2. Iki 2024-08-31 keičiamas gimnazijos buveinės adresas iš Riomerio g. 1, Rokiškis į Taikos g. 17, Rokiškis</w:t>
            </w:r>
            <w:r>
              <w:rPr>
                <w:sz w:val="24"/>
                <w:szCs w:val="24"/>
                <w:lang w:val="lt-LT"/>
              </w:rPr>
              <w:t>;</w:t>
            </w:r>
          </w:p>
          <w:p w14:paraId="0F93A048" w14:textId="39E61BBD" w:rsidR="005F4672" w:rsidRPr="005F4672" w:rsidRDefault="005F4672" w:rsidP="005F4672">
            <w:pPr>
              <w:jc w:val="both"/>
              <w:rPr>
                <w:sz w:val="24"/>
                <w:szCs w:val="24"/>
                <w:lang w:val="lt-LT"/>
              </w:rPr>
            </w:pPr>
            <w:r w:rsidRPr="005F4672">
              <w:rPr>
                <w:sz w:val="24"/>
                <w:szCs w:val="24"/>
                <w:lang w:val="lt-LT"/>
              </w:rPr>
              <w:t>3. Iki 2024-08-31 keičiamas gimnazijos Suaugusiųjų ir jaunimo skyriaus pavadinimas į Suaugusiųjų skyrių (nebeformuojamos jaunimo klasės)</w:t>
            </w:r>
            <w:r>
              <w:rPr>
                <w:sz w:val="24"/>
                <w:szCs w:val="24"/>
                <w:lang w:val="lt-LT"/>
              </w:rPr>
              <w:t>;</w:t>
            </w:r>
          </w:p>
          <w:p w14:paraId="0E6E7AC2" w14:textId="77777777" w:rsidR="0043777E" w:rsidRDefault="005F4672" w:rsidP="005F4672">
            <w:pPr>
              <w:jc w:val="both"/>
              <w:rPr>
                <w:sz w:val="24"/>
                <w:szCs w:val="24"/>
                <w:lang w:val="lt-LT"/>
              </w:rPr>
            </w:pPr>
            <w:r w:rsidRPr="005F4672">
              <w:rPr>
                <w:sz w:val="24"/>
                <w:szCs w:val="24"/>
                <w:lang w:val="lt-LT"/>
              </w:rPr>
              <w:t>4. Nuo 2024-09-01</w:t>
            </w:r>
            <w:r>
              <w:rPr>
                <w:sz w:val="24"/>
                <w:szCs w:val="24"/>
                <w:lang w:val="lt-LT"/>
              </w:rPr>
              <w:t xml:space="preserve"> keičiamas</w:t>
            </w:r>
            <w:r w:rsidRPr="005F4672">
              <w:rPr>
                <w:sz w:val="24"/>
                <w:szCs w:val="24"/>
                <w:lang w:val="lt-LT"/>
              </w:rPr>
              <w:t xml:space="preserve"> gimnazijos pavadinimas</w:t>
            </w:r>
            <w:r>
              <w:rPr>
                <w:sz w:val="24"/>
                <w:szCs w:val="24"/>
                <w:lang w:val="lt-LT"/>
              </w:rPr>
              <w:t xml:space="preserve"> į</w:t>
            </w:r>
            <w:r w:rsidRPr="005F4672">
              <w:rPr>
                <w:sz w:val="24"/>
                <w:szCs w:val="24"/>
                <w:lang w:val="lt-LT"/>
              </w:rPr>
              <w:t xml:space="preserve"> Rokiškio „Romuvos“ gimnazij</w:t>
            </w:r>
            <w:r>
              <w:rPr>
                <w:sz w:val="24"/>
                <w:szCs w:val="24"/>
                <w:lang w:val="lt-LT"/>
              </w:rPr>
              <w:t>ą</w:t>
            </w:r>
            <w:r w:rsidRPr="005F4672">
              <w:rPr>
                <w:sz w:val="24"/>
                <w:szCs w:val="24"/>
                <w:lang w:val="lt-LT"/>
              </w:rPr>
              <w:t>.</w:t>
            </w:r>
          </w:p>
          <w:p w14:paraId="64A0C015" w14:textId="77777777" w:rsidR="005F4672" w:rsidRPr="00B043D2" w:rsidRDefault="005F4672" w:rsidP="005F4672">
            <w:pPr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B043D2">
              <w:rPr>
                <w:b/>
                <w:bCs/>
                <w:sz w:val="24"/>
                <w:szCs w:val="24"/>
                <w:lang w:val="lt-LT"/>
              </w:rPr>
              <w:t>Rokiškio Senamiesčio progimnazija:</w:t>
            </w:r>
          </w:p>
          <w:p w14:paraId="3161DCE4" w14:textId="2BBEA8CC" w:rsidR="00427223" w:rsidRPr="00427223" w:rsidRDefault="00427223" w:rsidP="00427223">
            <w:pPr>
              <w:jc w:val="both"/>
              <w:rPr>
                <w:sz w:val="24"/>
                <w:szCs w:val="24"/>
                <w:lang w:val="lt-LT"/>
              </w:rPr>
            </w:pPr>
            <w:r w:rsidRPr="00427223">
              <w:rPr>
                <w:sz w:val="24"/>
                <w:szCs w:val="24"/>
                <w:lang w:val="lt-LT"/>
              </w:rPr>
              <w:t>1. Iki 2024-08-31 progimnazijos 1–4 kl., esančios pastate, kurio adresas – J. Biliūno g. 2, Rokiškis, perkeliamos į pastatą, kurio adresas – Riomerio g. 1, Rokiškis</w:t>
            </w:r>
            <w:r>
              <w:rPr>
                <w:sz w:val="24"/>
                <w:szCs w:val="24"/>
                <w:lang w:val="lt-LT"/>
              </w:rPr>
              <w:t>;</w:t>
            </w:r>
          </w:p>
          <w:p w14:paraId="1263EBBA" w14:textId="5B852620" w:rsidR="00427223" w:rsidRPr="00427223" w:rsidRDefault="00427223" w:rsidP="00427223">
            <w:pPr>
              <w:jc w:val="both"/>
              <w:rPr>
                <w:sz w:val="24"/>
                <w:szCs w:val="24"/>
                <w:lang w:val="lt-LT"/>
              </w:rPr>
            </w:pPr>
            <w:r w:rsidRPr="00427223">
              <w:rPr>
                <w:sz w:val="24"/>
                <w:szCs w:val="24"/>
                <w:lang w:val="lt-LT"/>
              </w:rPr>
              <w:t xml:space="preserve">2. Iki 2024-08-31 keičiamas progimnazijos buveinės adresas iš J. </w:t>
            </w:r>
            <w:r w:rsidRPr="00427223">
              <w:rPr>
                <w:sz w:val="24"/>
                <w:szCs w:val="24"/>
                <w:lang w:val="lt-LT"/>
              </w:rPr>
              <w:lastRenderedPageBreak/>
              <w:t>Biliūno g. 2, Rokiškis į Riomerio g. 1, Rokiškis</w:t>
            </w:r>
            <w:r>
              <w:rPr>
                <w:sz w:val="24"/>
                <w:szCs w:val="24"/>
                <w:lang w:val="lt-LT"/>
              </w:rPr>
              <w:t>;</w:t>
            </w:r>
          </w:p>
          <w:p w14:paraId="30DFE0A4" w14:textId="77777777" w:rsidR="005F4672" w:rsidRDefault="00427223" w:rsidP="00427223">
            <w:pPr>
              <w:jc w:val="both"/>
              <w:rPr>
                <w:sz w:val="24"/>
                <w:szCs w:val="24"/>
                <w:lang w:val="lt-LT"/>
              </w:rPr>
            </w:pPr>
            <w:r w:rsidRPr="00C05886">
              <w:rPr>
                <w:sz w:val="24"/>
                <w:szCs w:val="24"/>
                <w:lang w:val="lt-LT"/>
              </w:rPr>
              <w:t>3. Nuo 2024-09-01 keičiamas Rokiškio Senamiesčio progimnazijos pavadinimas į Rokiškio Juozo Tumo-Vaižganto progimnaziją.</w:t>
            </w:r>
          </w:p>
          <w:p w14:paraId="17296B7E" w14:textId="394BBEAD" w:rsidR="00C04FD3" w:rsidRPr="00B043D2" w:rsidRDefault="00C04FD3" w:rsidP="00427223">
            <w:pPr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B043D2">
              <w:rPr>
                <w:b/>
                <w:bCs/>
                <w:sz w:val="24"/>
                <w:szCs w:val="24"/>
                <w:lang w:val="lt-LT"/>
              </w:rPr>
              <w:t>Rokiškio pagrindinė mokykla</w:t>
            </w:r>
            <w:r w:rsidR="0021395F" w:rsidRPr="00B043D2">
              <w:rPr>
                <w:b/>
                <w:bCs/>
                <w:sz w:val="24"/>
                <w:szCs w:val="24"/>
                <w:lang w:val="lt-LT"/>
              </w:rPr>
              <w:t>:</w:t>
            </w:r>
          </w:p>
          <w:p w14:paraId="617C9A8D" w14:textId="00DC3EF5" w:rsidR="00B043D2" w:rsidRPr="00B043D2" w:rsidRDefault="00B043D2" w:rsidP="00B043D2">
            <w:pPr>
              <w:jc w:val="both"/>
              <w:rPr>
                <w:sz w:val="24"/>
                <w:szCs w:val="24"/>
                <w:lang w:val="lt-LT"/>
              </w:rPr>
            </w:pPr>
            <w:r w:rsidRPr="00B043D2">
              <w:rPr>
                <w:sz w:val="24"/>
                <w:szCs w:val="24"/>
                <w:lang w:val="lt-LT"/>
              </w:rPr>
              <w:t>1. Iki 2024-08-31  pertvarkoma vidaus struktūra keičiant mokyklos tipą – iš pagrindinės mokyklos į specialiąją mokyklą-daugiafunkcį centrą</w:t>
            </w:r>
            <w:r>
              <w:rPr>
                <w:sz w:val="24"/>
                <w:szCs w:val="24"/>
                <w:lang w:val="lt-LT"/>
              </w:rPr>
              <w:t>;</w:t>
            </w:r>
          </w:p>
          <w:p w14:paraId="04420D96" w14:textId="593C9EF8" w:rsidR="00B043D2" w:rsidRPr="00B043D2" w:rsidRDefault="00B043D2" w:rsidP="00B043D2">
            <w:pPr>
              <w:jc w:val="both"/>
              <w:rPr>
                <w:sz w:val="24"/>
                <w:szCs w:val="24"/>
                <w:lang w:val="lt-LT"/>
              </w:rPr>
            </w:pPr>
            <w:r w:rsidRPr="00B043D2">
              <w:rPr>
                <w:sz w:val="24"/>
                <w:szCs w:val="24"/>
                <w:lang w:val="lt-LT"/>
              </w:rPr>
              <w:t>2. Iki 2024-08-31 mokyklos klasės esančios pastate, kurio adresas – P. Širvio g. 1, Rokiškis, perkeliamos į pastatą, kurio adresas  – J. Biliūno g. 2, Rokiškis</w:t>
            </w:r>
            <w:r>
              <w:rPr>
                <w:sz w:val="24"/>
                <w:szCs w:val="24"/>
                <w:lang w:val="lt-LT"/>
              </w:rPr>
              <w:t>;</w:t>
            </w:r>
          </w:p>
          <w:p w14:paraId="44B1A47F" w14:textId="750FD85B" w:rsidR="00B043D2" w:rsidRDefault="00B043D2" w:rsidP="00B043D2">
            <w:pPr>
              <w:jc w:val="both"/>
              <w:rPr>
                <w:sz w:val="24"/>
                <w:szCs w:val="24"/>
                <w:lang w:val="lt-LT"/>
              </w:rPr>
            </w:pPr>
            <w:r w:rsidRPr="00B043D2">
              <w:rPr>
                <w:sz w:val="24"/>
                <w:szCs w:val="24"/>
                <w:lang w:val="lt-LT"/>
              </w:rPr>
              <w:t>3. Iki 2024-08-31 keičiamas mokyklos buveinės adresas į  J. Biliūno g. 2, Rokiškis.</w:t>
            </w:r>
          </w:p>
          <w:p w14:paraId="364838C2" w14:textId="50661FE3" w:rsidR="00185F45" w:rsidRDefault="00185F45" w:rsidP="00B043D2">
            <w:pPr>
              <w:jc w:val="both"/>
              <w:rPr>
                <w:sz w:val="24"/>
                <w:szCs w:val="24"/>
                <w:lang w:val="lt-LT"/>
              </w:rPr>
            </w:pPr>
            <w:r w:rsidRPr="00C87FDB">
              <w:rPr>
                <w:b/>
                <w:bCs/>
                <w:sz w:val="24"/>
                <w:szCs w:val="24"/>
                <w:lang w:val="lt-LT"/>
              </w:rPr>
              <w:t>Rokiškio r. Juodupės gimnazija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B043D2">
              <w:rPr>
                <w:sz w:val="24"/>
                <w:szCs w:val="24"/>
                <w:lang w:val="lt-LT"/>
              </w:rPr>
              <w:t>–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185F45">
              <w:rPr>
                <w:sz w:val="24"/>
                <w:szCs w:val="24"/>
                <w:lang w:val="lt-LT"/>
              </w:rPr>
              <w:t>2024-09-01 nesudaroma III gimnazijos klasė.</w:t>
            </w:r>
          </w:p>
          <w:p w14:paraId="3114BB50" w14:textId="0D32921D" w:rsidR="00185F45" w:rsidRPr="00185F45" w:rsidRDefault="00185F45" w:rsidP="00B043D2">
            <w:pPr>
              <w:jc w:val="both"/>
              <w:rPr>
                <w:sz w:val="24"/>
                <w:szCs w:val="24"/>
                <w:lang w:val="lt-LT"/>
              </w:rPr>
            </w:pPr>
            <w:r w:rsidRPr="00C87FDB">
              <w:rPr>
                <w:b/>
                <w:bCs/>
                <w:sz w:val="24"/>
                <w:szCs w:val="24"/>
                <w:lang w:val="lt-LT"/>
              </w:rPr>
              <w:t>Rokiškio r. Obelių gimnazija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B043D2">
              <w:rPr>
                <w:sz w:val="24"/>
                <w:szCs w:val="24"/>
                <w:lang w:val="lt-LT"/>
              </w:rPr>
              <w:t>–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185F45">
              <w:rPr>
                <w:sz w:val="24"/>
                <w:szCs w:val="24"/>
                <w:lang w:val="lt-LT"/>
              </w:rPr>
              <w:t>2024-09-01 nesudaroma III gimnazijos klasė.</w:t>
            </w:r>
          </w:p>
          <w:p w14:paraId="7847C9C7" w14:textId="44BA99C7" w:rsidR="00C04FD3" w:rsidRPr="00C05886" w:rsidRDefault="00B043D2" w:rsidP="00B043D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Prie tarybos sprendimo projekto pridedami Rokiškio Juozo Tumo-Vaižganto gimnazijos, Rokiškio Senamiesčio progimnazijos, Rokiškio pagrindinės mokyklos ir Lietuvos Respublikos švietimo, mokslo ir sporto ministerijos raštai.</w:t>
            </w:r>
          </w:p>
        </w:tc>
      </w:tr>
      <w:tr w:rsidR="0043777E" w14:paraId="7AAACFA9" w14:textId="77777777" w:rsidTr="008015C1">
        <w:tc>
          <w:tcPr>
            <w:tcW w:w="396" w:type="dxa"/>
          </w:tcPr>
          <w:p w14:paraId="3C316E2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7.</w:t>
            </w:r>
          </w:p>
        </w:tc>
        <w:tc>
          <w:tcPr>
            <w:tcW w:w="2689" w:type="dxa"/>
          </w:tcPr>
          <w:p w14:paraId="4F5BE4D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3673D64" w14:textId="4651DD98" w:rsidR="0043777E" w:rsidRPr="00895A6B" w:rsidRDefault="0043777E" w:rsidP="008015C1">
            <w:pPr>
              <w:rPr>
                <w:color w:val="FF0000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08912D2D" w14:textId="77777777" w:rsidR="0043777E" w:rsidRDefault="0043777E" w:rsidP="002F4445">
      <w:pPr>
        <w:rPr>
          <w:sz w:val="24"/>
          <w:szCs w:val="24"/>
          <w:lang w:val="lt-LT"/>
        </w:rPr>
      </w:pPr>
    </w:p>
    <w:p w14:paraId="48B4A0EB" w14:textId="77777777" w:rsidR="002F4445" w:rsidRDefault="002F4445" w:rsidP="002F4445">
      <w:pPr>
        <w:rPr>
          <w:sz w:val="24"/>
          <w:szCs w:val="24"/>
          <w:lang w:val="lt-LT"/>
        </w:rPr>
      </w:pPr>
    </w:p>
    <w:p w14:paraId="2222FCE2" w14:textId="77777777" w:rsidR="002F4445" w:rsidRDefault="002F4445" w:rsidP="002F4445">
      <w:pPr>
        <w:rPr>
          <w:sz w:val="24"/>
          <w:szCs w:val="24"/>
          <w:lang w:val="lt-LT"/>
        </w:rPr>
      </w:pPr>
    </w:p>
    <w:p w14:paraId="334C3927" w14:textId="77777777" w:rsidR="002F4445" w:rsidRDefault="002F4445" w:rsidP="002F4445">
      <w:pPr>
        <w:rPr>
          <w:sz w:val="24"/>
          <w:szCs w:val="24"/>
          <w:lang w:val="lt-LT"/>
        </w:rPr>
      </w:pPr>
    </w:p>
    <w:p w14:paraId="70DA4D02" w14:textId="77777777" w:rsidR="00AF4470" w:rsidRPr="00C17239" w:rsidRDefault="00AF4470">
      <w:pPr>
        <w:rPr>
          <w:sz w:val="24"/>
          <w:szCs w:val="24"/>
        </w:rPr>
      </w:pPr>
    </w:p>
    <w:sectPr w:rsidR="00AF4470" w:rsidRPr="00C17239" w:rsidSect="0089763C">
      <w:headerReference w:type="default" r:id="rId7"/>
      <w:headerReference w:type="first" r:id="rId8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89E7B" w14:textId="77777777" w:rsidR="0089763C" w:rsidRDefault="0089763C" w:rsidP="0099216D">
      <w:r>
        <w:separator/>
      </w:r>
    </w:p>
  </w:endnote>
  <w:endnote w:type="continuationSeparator" w:id="0">
    <w:p w14:paraId="56149057" w14:textId="77777777" w:rsidR="0089763C" w:rsidRDefault="0089763C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48A73" w14:textId="77777777" w:rsidR="0089763C" w:rsidRDefault="0089763C" w:rsidP="0099216D">
      <w:r>
        <w:separator/>
      </w:r>
    </w:p>
  </w:footnote>
  <w:footnote w:type="continuationSeparator" w:id="0">
    <w:p w14:paraId="3C87B92F" w14:textId="77777777" w:rsidR="0089763C" w:rsidRDefault="0089763C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756AF" w14:textId="77777777" w:rsidR="0099216D" w:rsidRDefault="0099216D" w:rsidP="0099216D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08D4F" w14:textId="24A2FDA9" w:rsidR="00427CB6" w:rsidRDefault="00427CB6" w:rsidP="000153A6">
    <w:pPr>
      <w:pStyle w:val="Antrats"/>
      <w:jc w:val="right"/>
    </w:pPr>
    <w:r>
      <w:t xml:space="preserve">Projektas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153A6"/>
    <w:rsid w:val="00031543"/>
    <w:rsid w:val="00047FF5"/>
    <w:rsid w:val="000722E5"/>
    <w:rsid w:val="00076330"/>
    <w:rsid w:val="0008394E"/>
    <w:rsid w:val="000839B9"/>
    <w:rsid w:val="000A5EB2"/>
    <w:rsid w:val="000B6ED4"/>
    <w:rsid w:val="000C52CF"/>
    <w:rsid w:val="001019D8"/>
    <w:rsid w:val="00133A69"/>
    <w:rsid w:val="00151B7C"/>
    <w:rsid w:val="00157E91"/>
    <w:rsid w:val="00185F45"/>
    <w:rsid w:val="001A197E"/>
    <w:rsid w:val="001A50B5"/>
    <w:rsid w:val="001C6898"/>
    <w:rsid w:val="001F4F65"/>
    <w:rsid w:val="00203569"/>
    <w:rsid w:val="0021395F"/>
    <w:rsid w:val="00217AFD"/>
    <w:rsid w:val="00227570"/>
    <w:rsid w:val="002802CC"/>
    <w:rsid w:val="002C3FF4"/>
    <w:rsid w:val="002F4445"/>
    <w:rsid w:val="00343684"/>
    <w:rsid w:val="003629A3"/>
    <w:rsid w:val="00362EBE"/>
    <w:rsid w:val="00387F7D"/>
    <w:rsid w:val="003A1C79"/>
    <w:rsid w:val="003C1BEE"/>
    <w:rsid w:val="003C645A"/>
    <w:rsid w:val="00400E50"/>
    <w:rsid w:val="00403D0D"/>
    <w:rsid w:val="004070F1"/>
    <w:rsid w:val="00427223"/>
    <w:rsid w:val="00427CB6"/>
    <w:rsid w:val="00432FD5"/>
    <w:rsid w:val="00436568"/>
    <w:rsid w:val="0043777E"/>
    <w:rsid w:val="004435C3"/>
    <w:rsid w:val="004730D7"/>
    <w:rsid w:val="004B25DF"/>
    <w:rsid w:val="004B6E96"/>
    <w:rsid w:val="004C009A"/>
    <w:rsid w:val="004C6725"/>
    <w:rsid w:val="004D4541"/>
    <w:rsid w:val="004E4D23"/>
    <w:rsid w:val="004F1CE5"/>
    <w:rsid w:val="004F3979"/>
    <w:rsid w:val="005431F9"/>
    <w:rsid w:val="00545502"/>
    <w:rsid w:val="00556514"/>
    <w:rsid w:val="0057512B"/>
    <w:rsid w:val="00576624"/>
    <w:rsid w:val="005A323F"/>
    <w:rsid w:val="005A77B3"/>
    <w:rsid w:val="005C5814"/>
    <w:rsid w:val="005F4672"/>
    <w:rsid w:val="0062164F"/>
    <w:rsid w:val="00631567"/>
    <w:rsid w:val="00634FDD"/>
    <w:rsid w:val="00673B48"/>
    <w:rsid w:val="006926FC"/>
    <w:rsid w:val="00696B56"/>
    <w:rsid w:val="006A4F99"/>
    <w:rsid w:val="006A5794"/>
    <w:rsid w:val="006C4A38"/>
    <w:rsid w:val="006F0914"/>
    <w:rsid w:val="00743189"/>
    <w:rsid w:val="00746A38"/>
    <w:rsid w:val="00797606"/>
    <w:rsid w:val="0081542B"/>
    <w:rsid w:val="0083664C"/>
    <w:rsid w:val="008746C3"/>
    <w:rsid w:val="00895A6B"/>
    <w:rsid w:val="0089630D"/>
    <w:rsid w:val="0089763C"/>
    <w:rsid w:val="008F16AA"/>
    <w:rsid w:val="00900F4C"/>
    <w:rsid w:val="00906206"/>
    <w:rsid w:val="009438DA"/>
    <w:rsid w:val="00951BA8"/>
    <w:rsid w:val="0096170D"/>
    <w:rsid w:val="0096204C"/>
    <w:rsid w:val="0097194E"/>
    <w:rsid w:val="00975927"/>
    <w:rsid w:val="00983469"/>
    <w:rsid w:val="0099216D"/>
    <w:rsid w:val="009A17E3"/>
    <w:rsid w:val="009B22E1"/>
    <w:rsid w:val="009C2A2F"/>
    <w:rsid w:val="009C7E33"/>
    <w:rsid w:val="009D1DBF"/>
    <w:rsid w:val="009F1085"/>
    <w:rsid w:val="00A10407"/>
    <w:rsid w:val="00A22268"/>
    <w:rsid w:val="00A3033D"/>
    <w:rsid w:val="00A634B3"/>
    <w:rsid w:val="00A71288"/>
    <w:rsid w:val="00A949D5"/>
    <w:rsid w:val="00A95A09"/>
    <w:rsid w:val="00AA4B06"/>
    <w:rsid w:val="00AE671C"/>
    <w:rsid w:val="00AF4470"/>
    <w:rsid w:val="00B043D2"/>
    <w:rsid w:val="00B06945"/>
    <w:rsid w:val="00B150B1"/>
    <w:rsid w:val="00B5353B"/>
    <w:rsid w:val="00B55185"/>
    <w:rsid w:val="00B565B8"/>
    <w:rsid w:val="00B61BFD"/>
    <w:rsid w:val="00B61E71"/>
    <w:rsid w:val="00B73D0B"/>
    <w:rsid w:val="00B80ED7"/>
    <w:rsid w:val="00BA42A4"/>
    <w:rsid w:val="00BA5813"/>
    <w:rsid w:val="00BE4E9A"/>
    <w:rsid w:val="00BE7A24"/>
    <w:rsid w:val="00C0149A"/>
    <w:rsid w:val="00C04FD3"/>
    <w:rsid w:val="00C05886"/>
    <w:rsid w:val="00C17239"/>
    <w:rsid w:val="00C21FCC"/>
    <w:rsid w:val="00C30818"/>
    <w:rsid w:val="00C87FDB"/>
    <w:rsid w:val="00CC158A"/>
    <w:rsid w:val="00D807A0"/>
    <w:rsid w:val="00D81C1B"/>
    <w:rsid w:val="00D86924"/>
    <w:rsid w:val="00E16FD8"/>
    <w:rsid w:val="00E17C58"/>
    <w:rsid w:val="00E32ED9"/>
    <w:rsid w:val="00E46A79"/>
    <w:rsid w:val="00E5456D"/>
    <w:rsid w:val="00E6458E"/>
    <w:rsid w:val="00E879C7"/>
    <w:rsid w:val="00EF687F"/>
    <w:rsid w:val="00F05334"/>
    <w:rsid w:val="00F30D5F"/>
    <w:rsid w:val="00F35DC3"/>
    <w:rsid w:val="00F7008B"/>
    <w:rsid w:val="00F826D5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character" w:styleId="Hipersaitas">
    <w:name w:val="Hyperlink"/>
    <w:basedOn w:val="Numatytasispastraiposriftas"/>
    <w:unhideWhenUsed/>
    <w:rsid w:val="009A17E3"/>
    <w:rPr>
      <w:color w:val="0563C1" w:themeColor="hyperlink"/>
      <w:u w:val="single"/>
    </w:rPr>
  </w:style>
  <w:style w:type="paragraph" w:customStyle="1" w:styleId="Default">
    <w:name w:val="Default"/>
    <w:rsid w:val="004435C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3621</Words>
  <Characters>2065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Eglė Zelenkienė</cp:lastModifiedBy>
  <cp:revision>2</cp:revision>
  <cp:lastPrinted>2023-05-11T06:44:00Z</cp:lastPrinted>
  <dcterms:created xsi:type="dcterms:W3CDTF">2024-04-11T12:02:00Z</dcterms:created>
  <dcterms:modified xsi:type="dcterms:W3CDTF">2024-04-11T12:02:00Z</dcterms:modified>
</cp:coreProperties>
</file>