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2C" w:rsidRPr="00203EFE" w:rsidRDefault="00B9512C" w:rsidP="00742316">
      <w:pPr>
        <w:pStyle w:val="Pavadinimas"/>
      </w:pPr>
      <w:r w:rsidRPr="00203EFE">
        <w:t xml:space="preserve"> </w:t>
      </w:r>
    </w:p>
    <w:p w:rsidR="00B9512C" w:rsidRPr="00203EFE" w:rsidRDefault="00B9512C" w:rsidP="00742316">
      <w:pPr>
        <w:pStyle w:val="Pavadinimas"/>
      </w:pPr>
    </w:p>
    <w:p w:rsidR="00B9512C" w:rsidRPr="00203EFE" w:rsidRDefault="00B9512C" w:rsidP="00742316">
      <w:pPr>
        <w:pStyle w:val="Pavadinimas"/>
      </w:pPr>
    </w:p>
    <w:p w:rsidR="00B9512C" w:rsidRPr="00203EFE" w:rsidRDefault="00B9512C" w:rsidP="00203EFE">
      <w:pPr>
        <w:pStyle w:val="Pavadinimas"/>
      </w:pPr>
    </w:p>
    <w:p w:rsidR="00B9512C" w:rsidRPr="00203EFE" w:rsidRDefault="00B9512C" w:rsidP="00203EFE">
      <w:pPr>
        <w:pStyle w:val="Pavadinimas"/>
      </w:pPr>
      <w:r w:rsidRPr="00203EFE">
        <w:t>Į  S  A  K  Y  M A  S</w:t>
      </w:r>
    </w:p>
    <w:p w:rsidR="00B9512C" w:rsidRPr="00203EFE" w:rsidRDefault="00B9512C" w:rsidP="00203EFE">
      <w:pPr>
        <w:jc w:val="center"/>
        <w:rPr>
          <w:b/>
          <w:lang w:val="lt-LT"/>
        </w:rPr>
      </w:pPr>
      <w:r w:rsidRPr="00203EFE">
        <w:rPr>
          <w:b/>
          <w:lang w:val="lt-LT"/>
        </w:rPr>
        <w:t>DĖL KOMISIJOS REKOMENDACIJOMS ĮVYKDYTI SUDARYMO</w:t>
      </w:r>
    </w:p>
    <w:p w:rsidR="00B9512C" w:rsidRPr="00203EFE" w:rsidRDefault="00B9512C" w:rsidP="00203EFE">
      <w:pPr>
        <w:jc w:val="center"/>
        <w:rPr>
          <w:lang w:val="lt-LT"/>
        </w:rPr>
      </w:pPr>
    </w:p>
    <w:p w:rsidR="00B9512C" w:rsidRPr="00203EFE" w:rsidRDefault="00B9512C" w:rsidP="00203EFE">
      <w:pPr>
        <w:jc w:val="center"/>
        <w:rPr>
          <w:lang w:val="lt-LT"/>
        </w:rPr>
      </w:pPr>
      <w:r w:rsidRPr="00203EFE">
        <w:rPr>
          <w:lang w:val="lt-LT"/>
        </w:rPr>
        <w:t>2014 m. gegužės 6 d. Nr. AV-</w:t>
      </w:r>
    </w:p>
    <w:p w:rsidR="00B9512C" w:rsidRPr="00203EFE" w:rsidRDefault="00B9512C" w:rsidP="00203EFE">
      <w:pPr>
        <w:jc w:val="center"/>
        <w:rPr>
          <w:lang w:val="lt-LT"/>
        </w:rPr>
      </w:pPr>
      <w:r w:rsidRPr="00203EFE">
        <w:rPr>
          <w:lang w:val="lt-LT"/>
        </w:rPr>
        <w:t>Rokiškis</w:t>
      </w: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485936">
      <w:pPr>
        <w:jc w:val="both"/>
        <w:rPr>
          <w:lang w:val="lt-LT"/>
        </w:rPr>
      </w:pPr>
      <w:r>
        <w:rPr>
          <w:lang w:val="lt-LT"/>
        </w:rPr>
        <w:tab/>
      </w:r>
      <w:r w:rsidRPr="00203EFE">
        <w:rPr>
          <w:lang w:val="lt-LT"/>
        </w:rPr>
        <w:t>Vadovaudamasis</w:t>
      </w:r>
      <w:bookmarkStart w:id="0" w:name="organizacija"/>
      <w:bookmarkEnd w:id="0"/>
      <w:r w:rsidRPr="00203EFE">
        <w:rPr>
          <w:lang w:val="lt-LT"/>
        </w:rPr>
        <w:t xml:space="preserve"> Lietuvos Respublikos vietos savivaldos</w:t>
      </w:r>
      <w:bookmarkStart w:id="1" w:name="data_menuo"/>
      <w:bookmarkStart w:id="2" w:name="data_diena"/>
      <w:bookmarkEnd w:id="1"/>
      <w:bookmarkEnd w:id="2"/>
      <w:r w:rsidRPr="00203EFE">
        <w:rPr>
          <w:lang w:val="lt-LT"/>
        </w:rPr>
        <w:t xml:space="preserve"> įstatymo (</w:t>
      </w:r>
      <w:proofErr w:type="spellStart"/>
      <w:r w:rsidRPr="00203EFE">
        <w:rPr>
          <w:lang w:val="lt-LT"/>
        </w:rPr>
        <w:t>Žin</w:t>
      </w:r>
      <w:proofErr w:type="spellEnd"/>
      <w:r w:rsidRPr="00203EFE">
        <w:rPr>
          <w:lang w:val="lt-LT"/>
        </w:rPr>
        <w:t xml:space="preserve">., 1994, Nr. 55-1049; </w:t>
      </w:r>
      <w:proofErr w:type="spellStart"/>
      <w:r w:rsidRPr="00203EFE">
        <w:rPr>
          <w:lang w:val="lt-LT"/>
        </w:rPr>
        <w:t>Žin</w:t>
      </w:r>
      <w:proofErr w:type="spellEnd"/>
      <w:r w:rsidRPr="00203EFE">
        <w:rPr>
          <w:lang w:val="lt-LT"/>
        </w:rPr>
        <w:t>., 2000, Nr. 91-2832)</w:t>
      </w:r>
      <w:bookmarkStart w:id="3" w:name="dok_nr"/>
      <w:bookmarkEnd w:id="3"/>
      <w:r w:rsidRPr="00203EFE">
        <w:rPr>
          <w:lang w:val="lt-LT"/>
        </w:rPr>
        <w:t xml:space="preserve"> 29 straipsnio 8 dalies 2 punktu:</w:t>
      </w:r>
    </w:p>
    <w:p w:rsidR="00B9512C" w:rsidRPr="00203EFE" w:rsidRDefault="00B9512C" w:rsidP="00485936">
      <w:pPr>
        <w:jc w:val="both"/>
        <w:rPr>
          <w:lang w:val="lt-LT"/>
        </w:rPr>
      </w:pPr>
      <w:r>
        <w:rPr>
          <w:lang w:val="lt-LT"/>
        </w:rPr>
        <w:tab/>
        <w:t xml:space="preserve">1. </w:t>
      </w:r>
      <w:r w:rsidRPr="00203EFE">
        <w:rPr>
          <w:lang w:val="lt-LT"/>
        </w:rPr>
        <w:t xml:space="preserve">S u d a r a u </w:t>
      </w:r>
      <w:r>
        <w:rPr>
          <w:lang w:val="lt-LT"/>
        </w:rPr>
        <w:t>K</w:t>
      </w:r>
      <w:r w:rsidRPr="00203EFE">
        <w:rPr>
          <w:lang w:val="lt-LT"/>
        </w:rPr>
        <w:t>omisiją Rokiškio rajono savivaldybės kontrolės ir audito tarnybos rekomendacij</w:t>
      </w:r>
      <w:r>
        <w:rPr>
          <w:lang w:val="lt-LT"/>
        </w:rPr>
        <w:t>oms įvykdyti</w:t>
      </w:r>
      <w:r w:rsidRPr="00203EFE">
        <w:rPr>
          <w:lang w:val="lt-LT"/>
        </w:rPr>
        <w:t>:</w:t>
      </w:r>
    </w:p>
    <w:p w:rsidR="00B9512C" w:rsidRPr="00203EFE" w:rsidRDefault="00B9512C" w:rsidP="00485936">
      <w:pPr>
        <w:jc w:val="both"/>
        <w:rPr>
          <w:lang w:val="lt-LT"/>
        </w:rPr>
      </w:pPr>
      <w:r>
        <w:rPr>
          <w:lang w:val="lt-LT"/>
        </w:rPr>
        <w:tab/>
      </w:r>
      <w:r w:rsidRPr="00203EFE">
        <w:rPr>
          <w:lang w:val="lt-LT"/>
        </w:rPr>
        <w:t xml:space="preserve">Kęstutis </w:t>
      </w:r>
      <w:proofErr w:type="spellStart"/>
      <w:r w:rsidRPr="00203EFE">
        <w:rPr>
          <w:lang w:val="lt-LT"/>
        </w:rPr>
        <w:t>Zakšauskas</w:t>
      </w:r>
      <w:proofErr w:type="spellEnd"/>
      <w:r w:rsidRPr="00203EFE">
        <w:rPr>
          <w:lang w:val="lt-LT"/>
        </w:rPr>
        <w:t xml:space="preserve"> – savivaldybės centralizuoto vidaus audito skyriaus vedėjas, komisijos pirmininkas;</w:t>
      </w:r>
    </w:p>
    <w:p w:rsidR="00B9512C" w:rsidRPr="00203EFE" w:rsidRDefault="00B9512C" w:rsidP="00485936">
      <w:pPr>
        <w:jc w:val="both"/>
        <w:rPr>
          <w:lang w:val="lt-LT"/>
        </w:rPr>
      </w:pPr>
      <w:r>
        <w:rPr>
          <w:lang w:val="lt-LT"/>
        </w:rPr>
        <w:tab/>
      </w:r>
      <w:r w:rsidRPr="00203EFE">
        <w:rPr>
          <w:lang w:val="lt-LT"/>
        </w:rPr>
        <w:t>Grigorijus Aleksejevas – Ūkio tarnybos vadovas;</w:t>
      </w:r>
    </w:p>
    <w:p w:rsidR="00B9512C" w:rsidRPr="00203EFE" w:rsidRDefault="00B9512C" w:rsidP="00485936">
      <w:pPr>
        <w:jc w:val="both"/>
        <w:rPr>
          <w:lang w:val="lt-LT"/>
        </w:rPr>
      </w:pPr>
      <w:r>
        <w:rPr>
          <w:lang w:val="lt-LT"/>
        </w:rPr>
        <w:tab/>
      </w:r>
      <w:r w:rsidRPr="00203EFE">
        <w:rPr>
          <w:lang w:val="lt-LT"/>
        </w:rPr>
        <w:t xml:space="preserve">Julė </w:t>
      </w:r>
      <w:proofErr w:type="spellStart"/>
      <w:r w:rsidRPr="00203EFE">
        <w:rPr>
          <w:lang w:val="lt-LT"/>
        </w:rPr>
        <w:t>Bražionienė</w:t>
      </w:r>
      <w:proofErr w:type="spellEnd"/>
      <w:r w:rsidRPr="00203EFE">
        <w:rPr>
          <w:lang w:val="lt-LT"/>
        </w:rPr>
        <w:t xml:space="preserve"> – Turto valdymo ir viešųjų pirkimų skyriaus vedėja;</w:t>
      </w:r>
    </w:p>
    <w:p w:rsidR="00B9512C" w:rsidRPr="00203EFE" w:rsidRDefault="00B9512C" w:rsidP="00485936">
      <w:pPr>
        <w:jc w:val="both"/>
        <w:rPr>
          <w:lang w:val="lt-LT"/>
        </w:rPr>
      </w:pPr>
      <w:r>
        <w:rPr>
          <w:lang w:val="lt-LT"/>
        </w:rPr>
        <w:tab/>
      </w:r>
      <w:r w:rsidRPr="00203EFE">
        <w:rPr>
          <w:lang w:val="lt-LT"/>
        </w:rPr>
        <w:t xml:space="preserve">Regina </w:t>
      </w:r>
      <w:proofErr w:type="spellStart"/>
      <w:r w:rsidRPr="00203EFE">
        <w:rPr>
          <w:lang w:val="lt-LT"/>
        </w:rPr>
        <w:t>Strumskienė</w:t>
      </w:r>
      <w:proofErr w:type="spellEnd"/>
      <w:r w:rsidRPr="00203EFE">
        <w:rPr>
          <w:lang w:val="lt-LT"/>
        </w:rPr>
        <w:t xml:space="preserve"> – Juridinio ir personalo skyriaus vyriausioji specialistė</w:t>
      </w:r>
      <w:r>
        <w:rPr>
          <w:lang w:val="lt-LT"/>
        </w:rPr>
        <w:t xml:space="preserve">. </w:t>
      </w:r>
    </w:p>
    <w:p w:rsidR="00B9512C" w:rsidRPr="00203EFE" w:rsidRDefault="00B9512C" w:rsidP="00485936">
      <w:pPr>
        <w:jc w:val="both"/>
        <w:rPr>
          <w:lang w:val="lt-LT"/>
        </w:rPr>
      </w:pPr>
      <w:r>
        <w:rPr>
          <w:lang w:val="lt-LT"/>
        </w:rPr>
        <w:tab/>
        <w:t xml:space="preserve">2. </w:t>
      </w:r>
      <w:r w:rsidRPr="00203EFE">
        <w:rPr>
          <w:lang w:val="lt-LT"/>
        </w:rPr>
        <w:t xml:space="preserve">Į p a r e i g o j u komisiją įvertinti Rokiškio miesto seniūnijos ir </w:t>
      </w:r>
      <w:proofErr w:type="spellStart"/>
      <w:r w:rsidRPr="00203EFE">
        <w:rPr>
          <w:lang w:val="lt-LT"/>
        </w:rPr>
        <w:t>Obelių</w:t>
      </w:r>
      <w:proofErr w:type="spellEnd"/>
      <w:r w:rsidRPr="00203EFE">
        <w:rPr>
          <w:lang w:val="lt-LT"/>
        </w:rPr>
        <w:t xml:space="preserve"> seniūnijos transporto poreikį seniūnijų funkcijoms vykdyti bei iki 2014 m. gegužės 29 d. pateikti išvadą.</w:t>
      </w:r>
    </w:p>
    <w:p w:rsidR="00B9512C" w:rsidRPr="00203EFE" w:rsidRDefault="00B9512C" w:rsidP="00485936">
      <w:pPr>
        <w:jc w:val="both"/>
        <w:rPr>
          <w:lang w:val="lt-LT"/>
        </w:rPr>
      </w:pPr>
      <w:r>
        <w:rPr>
          <w:lang w:val="lt-LT"/>
        </w:rPr>
        <w:tab/>
      </w:r>
      <w:r w:rsidRPr="00203EFE">
        <w:rPr>
          <w:lang w:val="lt-LT"/>
        </w:rPr>
        <w:t>Šis įsakymas gali būti skundžiamas Lietuvos Respublikos administracinių bylų teisenos įstatymo (</w:t>
      </w:r>
      <w:proofErr w:type="spellStart"/>
      <w:r w:rsidRPr="00203EFE">
        <w:rPr>
          <w:lang w:val="lt-LT"/>
        </w:rPr>
        <w:t>Žin</w:t>
      </w:r>
      <w:proofErr w:type="spellEnd"/>
      <w:r w:rsidRPr="00203EFE">
        <w:rPr>
          <w:lang w:val="lt-LT"/>
        </w:rPr>
        <w:t>., 1999, Nr. 13-308; 2000, Nr. 85-2566) nustatyta tvarka.</w:t>
      </w:r>
    </w:p>
    <w:p w:rsidR="00B9512C" w:rsidRPr="00203EFE" w:rsidRDefault="00B9512C" w:rsidP="00485936">
      <w:pPr>
        <w:jc w:val="both"/>
        <w:rPr>
          <w:lang w:val="lt-LT"/>
        </w:rPr>
      </w:pPr>
    </w:p>
    <w:p w:rsidR="00B9512C" w:rsidRPr="00203EFE" w:rsidRDefault="00B9512C" w:rsidP="00203EFE">
      <w:pPr>
        <w:rPr>
          <w:lang w:val="lt-LT"/>
        </w:rPr>
      </w:pPr>
    </w:p>
    <w:p w:rsidR="00B9512C" w:rsidRPr="00203EFE" w:rsidRDefault="00B9512C" w:rsidP="00203EFE">
      <w:pPr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  <w:r w:rsidRPr="00203EFE">
        <w:rPr>
          <w:lang w:val="lt-LT"/>
        </w:rPr>
        <w:t>Administracijos direktorius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203EFE">
        <w:rPr>
          <w:lang w:val="lt-LT"/>
        </w:rPr>
        <w:t xml:space="preserve">Aloyzas Jočys </w:t>
      </w: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8C75AC">
      <w:pPr>
        <w:jc w:val="both"/>
        <w:rPr>
          <w:lang w:val="lt-LT"/>
        </w:rPr>
      </w:pPr>
    </w:p>
    <w:p w:rsidR="00B9512C" w:rsidRPr="00203EFE" w:rsidRDefault="00B9512C" w:rsidP="000E6F0F">
      <w:pPr>
        <w:jc w:val="both"/>
        <w:rPr>
          <w:lang w:val="lt-LT"/>
        </w:rPr>
      </w:pPr>
      <w:r w:rsidRPr="00203EFE">
        <w:rPr>
          <w:lang w:val="lt-LT"/>
        </w:rPr>
        <w:t>Rūta Dilienė,71</w:t>
      </w:r>
      <w:r>
        <w:rPr>
          <w:lang w:val="lt-LT"/>
        </w:rPr>
        <w:t xml:space="preserve"> </w:t>
      </w:r>
      <w:r w:rsidRPr="00203EFE">
        <w:rPr>
          <w:lang w:val="lt-LT"/>
        </w:rPr>
        <w:t xml:space="preserve">170 </w:t>
      </w:r>
      <w:proofErr w:type="spellStart"/>
      <w:r w:rsidRPr="00203EFE">
        <w:rPr>
          <w:lang w:val="lt-LT"/>
        </w:rPr>
        <w:t>el.p</w:t>
      </w:r>
      <w:proofErr w:type="spellEnd"/>
      <w:r w:rsidRPr="00203EFE">
        <w:rPr>
          <w:lang w:val="lt-LT"/>
        </w:rPr>
        <w:t xml:space="preserve">. </w:t>
      </w:r>
      <w:hyperlink r:id="rId7" w:history="1">
        <w:r w:rsidRPr="00203EFE">
          <w:rPr>
            <w:rStyle w:val="Hipersaitas"/>
            <w:lang w:val="lt-LT"/>
          </w:rPr>
          <w:t>r.diliene@post.rokiskis.lt</w:t>
        </w:r>
      </w:hyperlink>
    </w:p>
    <w:sectPr w:rsidR="00B9512C" w:rsidRPr="00203EFE" w:rsidSect="00084861">
      <w:headerReference w:type="default" r:id="rId8"/>
      <w:pgSz w:w="11906" w:h="16838" w:code="9"/>
      <w:pgMar w:top="1134" w:right="624" w:bottom="360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12C" w:rsidRDefault="00B9512C">
      <w:r>
        <w:separator/>
      </w:r>
    </w:p>
  </w:endnote>
  <w:endnote w:type="continuationSeparator" w:id="0">
    <w:p w:rsidR="00B9512C" w:rsidRDefault="00B9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12C" w:rsidRDefault="00B9512C">
      <w:r>
        <w:separator/>
      </w:r>
    </w:p>
  </w:footnote>
  <w:footnote w:type="continuationSeparator" w:id="0">
    <w:p w:rsidR="00B9512C" w:rsidRDefault="00B9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12C" w:rsidRDefault="00B9512C">
    <w:pPr>
      <w:framePr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2.5pt" o:ole="" fillcolor="window">
          <v:imagedata r:id="rId1" o:title=""/>
        </v:shape>
        <o:OLEObject Type="Embed" ProgID="Word.Picture.8" ShapeID="_x0000_i1025" DrawAspect="Content" ObjectID="_1461055538" r:id="rId2"/>
      </w:object>
    </w:r>
  </w:p>
  <w:p w:rsidR="00B9512C" w:rsidRDefault="00B9512C">
    <w:pPr>
      <w:rPr>
        <w:rFonts w:ascii="TimesLT" w:hAnsi="TimesLT"/>
        <w:b/>
      </w:rPr>
    </w:pPr>
    <w:r>
      <w:rPr>
        <w:rFonts w:ascii="TimesLT" w:hAnsi="TimesLT"/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5C6"/>
    <w:multiLevelType w:val="hybridMultilevel"/>
    <w:tmpl w:val="A98E3DE4"/>
    <w:lvl w:ilvl="0" w:tplc="00ECC7A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B5D7682"/>
    <w:multiLevelType w:val="hybridMultilevel"/>
    <w:tmpl w:val="50BA5A88"/>
    <w:lvl w:ilvl="0" w:tplc="08B8DD38">
      <w:start w:val="1"/>
      <w:numFmt w:val="upperLetter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>
    <w:nsid w:val="4E5845C0"/>
    <w:multiLevelType w:val="hybridMultilevel"/>
    <w:tmpl w:val="C01C978C"/>
    <w:lvl w:ilvl="0" w:tplc="1DDC048C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5BFE72E4"/>
    <w:multiLevelType w:val="hybridMultilevel"/>
    <w:tmpl w:val="8F12244C"/>
    <w:lvl w:ilvl="0" w:tplc="EB4ECB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60B975C3"/>
    <w:multiLevelType w:val="hybridMultilevel"/>
    <w:tmpl w:val="7F40631E"/>
    <w:lvl w:ilvl="0" w:tplc="CCE4BED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52F18DF"/>
    <w:multiLevelType w:val="hybridMultilevel"/>
    <w:tmpl w:val="CB8E9910"/>
    <w:lvl w:ilvl="0" w:tplc="B2388EE0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6E6A16E7"/>
    <w:multiLevelType w:val="hybridMultilevel"/>
    <w:tmpl w:val="1038791A"/>
    <w:lvl w:ilvl="0" w:tplc="496E9642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AEC"/>
    <w:rsid w:val="00020FCD"/>
    <w:rsid w:val="00025321"/>
    <w:rsid w:val="00032BF3"/>
    <w:rsid w:val="000507FC"/>
    <w:rsid w:val="00050EA2"/>
    <w:rsid w:val="00063A82"/>
    <w:rsid w:val="00084861"/>
    <w:rsid w:val="000E6F0F"/>
    <w:rsid w:val="000F06D1"/>
    <w:rsid w:val="00102D5F"/>
    <w:rsid w:val="001427CA"/>
    <w:rsid w:val="00143AD4"/>
    <w:rsid w:val="001A1450"/>
    <w:rsid w:val="001A4185"/>
    <w:rsid w:val="00203EFE"/>
    <w:rsid w:val="00245801"/>
    <w:rsid w:val="002A2636"/>
    <w:rsid w:val="002A359C"/>
    <w:rsid w:val="002B2D0B"/>
    <w:rsid w:val="002B3266"/>
    <w:rsid w:val="002B3911"/>
    <w:rsid w:val="002F2309"/>
    <w:rsid w:val="0033264E"/>
    <w:rsid w:val="0034198A"/>
    <w:rsid w:val="00344C3F"/>
    <w:rsid w:val="003520B7"/>
    <w:rsid w:val="00381AE4"/>
    <w:rsid w:val="00397F04"/>
    <w:rsid w:val="003B2C27"/>
    <w:rsid w:val="003D43C4"/>
    <w:rsid w:val="003D6A25"/>
    <w:rsid w:val="00400F53"/>
    <w:rsid w:val="00416261"/>
    <w:rsid w:val="00424DF0"/>
    <w:rsid w:val="0043235C"/>
    <w:rsid w:val="00432AA5"/>
    <w:rsid w:val="0045000B"/>
    <w:rsid w:val="0047576C"/>
    <w:rsid w:val="0048253A"/>
    <w:rsid w:val="00485936"/>
    <w:rsid w:val="00491E9A"/>
    <w:rsid w:val="004A0E07"/>
    <w:rsid w:val="004E3070"/>
    <w:rsid w:val="00503E65"/>
    <w:rsid w:val="00522155"/>
    <w:rsid w:val="00541002"/>
    <w:rsid w:val="00543E85"/>
    <w:rsid w:val="00544273"/>
    <w:rsid w:val="0055075F"/>
    <w:rsid w:val="00556934"/>
    <w:rsid w:val="005604E8"/>
    <w:rsid w:val="00573A6D"/>
    <w:rsid w:val="005A1044"/>
    <w:rsid w:val="005A29EB"/>
    <w:rsid w:val="005D4BAE"/>
    <w:rsid w:val="005E179A"/>
    <w:rsid w:val="00613BF8"/>
    <w:rsid w:val="006149B3"/>
    <w:rsid w:val="00623A8E"/>
    <w:rsid w:val="00655CB9"/>
    <w:rsid w:val="0068770F"/>
    <w:rsid w:val="006903F3"/>
    <w:rsid w:val="006A4FAE"/>
    <w:rsid w:val="006C4376"/>
    <w:rsid w:val="006C69BD"/>
    <w:rsid w:val="006D4CB2"/>
    <w:rsid w:val="006F3EF1"/>
    <w:rsid w:val="006F7B2E"/>
    <w:rsid w:val="0072235E"/>
    <w:rsid w:val="00742316"/>
    <w:rsid w:val="00777DD6"/>
    <w:rsid w:val="0078024A"/>
    <w:rsid w:val="007816C2"/>
    <w:rsid w:val="00791F4B"/>
    <w:rsid w:val="007A4EE0"/>
    <w:rsid w:val="007B1711"/>
    <w:rsid w:val="00812463"/>
    <w:rsid w:val="00817BBC"/>
    <w:rsid w:val="00824C3E"/>
    <w:rsid w:val="008254AC"/>
    <w:rsid w:val="0083684D"/>
    <w:rsid w:val="00841F5E"/>
    <w:rsid w:val="00846066"/>
    <w:rsid w:val="00851368"/>
    <w:rsid w:val="00853D10"/>
    <w:rsid w:val="00855517"/>
    <w:rsid w:val="00897D1B"/>
    <w:rsid w:val="008C75AC"/>
    <w:rsid w:val="008F1042"/>
    <w:rsid w:val="008F4D7C"/>
    <w:rsid w:val="008F5715"/>
    <w:rsid w:val="00910F19"/>
    <w:rsid w:val="00922C6F"/>
    <w:rsid w:val="00924523"/>
    <w:rsid w:val="0092631D"/>
    <w:rsid w:val="009541E2"/>
    <w:rsid w:val="009543E0"/>
    <w:rsid w:val="00977AE6"/>
    <w:rsid w:val="009838CF"/>
    <w:rsid w:val="00995DE1"/>
    <w:rsid w:val="00A41EDE"/>
    <w:rsid w:val="00A85C59"/>
    <w:rsid w:val="00A96AEC"/>
    <w:rsid w:val="00AA376A"/>
    <w:rsid w:val="00AE3F91"/>
    <w:rsid w:val="00B00B85"/>
    <w:rsid w:val="00B77E92"/>
    <w:rsid w:val="00B86620"/>
    <w:rsid w:val="00B87BEE"/>
    <w:rsid w:val="00B9512C"/>
    <w:rsid w:val="00B961EB"/>
    <w:rsid w:val="00BA5C8E"/>
    <w:rsid w:val="00BB4D1D"/>
    <w:rsid w:val="00BB7925"/>
    <w:rsid w:val="00BE0555"/>
    <w:rsid w:val="00BF2E18"/>
    <w:rsid w:val="00C00DF6"/>
    <w:rsid w:val="00C042CC"/>
    <w:rsid w:val="00C05B90"/>
    <w:rsid w:val="00C1582D"/>
    <w:rsid w:val="00C24BD2"/>
    <w:rsid w:val="00C46AB3"/>
    <w:rsid w:val="00C56DAB"/>
    <w:rsid w:val="00C724AE"/>
    <w:rsid w:val="00C87B77"/>
    <w:rsid w:val="00CA1EB6"/>
    <w:rsid w:val="00CA78E0"/>
    <w:rsid w:val="00CB1744"/>
    <w:rsid w:val="00CC1B79"/>
    <w:rsid w:val="00CC2134"/>
    <w:rsid w:val="00CC7007"/>
    <w:rsid w:val="00CF735D"/>
    <w:rsid w:val="00D221EA"/>
    <w:rsid w:val="00D34090"/>
    <w:rsid w:val="00D3684D"/>
    <w:rsid w:val="00D63952"/>
    <w:rsid w:val="00D7772E"/>
    <w:rsid w:val="00D85D5C"/>
    <w:rsid w:val="00D86341"/>
    <w:rsid w:val="00DD1EFA"/>
    <w:rsid w:val="00DE0068"/>
    <w:rsid w:val="00E314B3"/>
    <w:rsid w:val="00E5508C"/>
    <w:rsid w:val="00E71A2E"/>
    <w:rsid w:val="00EB72F5"/>
    <w:rsid w:val="00ED58E1"/>
    <w:rsid w:val="00EF0479"/>
    <w:rsid w:val="00F336C5"/>
    <w:rsid w:val="00F342E0"/>
    <w:rsid w:val="00F45B66"/>
    <w:rsid w:val="00F66329"/>
    <w:rsid w:val="00F97E21"/>
    <w:rsid w:val="00FA3C8D"/>
    <w:rsid w:val="00FB01BE"/>
    <w:rsid w:val="00FB2A11"/>
    <w:rsid w:val="00FC097B"/>
    <w:rsid w:val="00FD780B"/>
    <w:rsid w:val="00FF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96AEC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A96AEC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B22485"/>
    <w:rPr>
      <w:sz w:val="24"/>
      <w:szCs w:val="24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rsid w:val="00A96AEC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2248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08486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22485"/>
    <w:rPr>
      <w:sz w:val="0"/>
      <w:szCs w:val="0"/>
      <w:lang w:val="en-US" w:eastAsia="en-US"/>
    </w:rPr>
  </w:style>
  <w:style w:type="character" w:customStyle="1" w:styleId="statymonr">
    <w:name w:val="statymonr"/>
    <w:uiPriority w:val="99"/>
    <w:rsid w:val="008C75AC"/>
  </w:style>
  <w:style w:type="character" w:styleId="Hipersaitas">
    <w:name w:val="Hyperlink"/>
    <w:basedOn w:val="Numatytasispastraiposriftas"/>
    <w:uiPriority w:val="99"/>
    <w:rsid w:val="00544273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99"/>
    <w:qFormat/>
    <w:rsid w:val="00143AD4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85551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855517"/>
    <w:rPr>
      <w:rFonts w:cs="Times New Roman"/>
      <w:sz w:val="24"/>
      <w:szCs w:val="24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85551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locked/>
    <w:rsid w:val="00855517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diliene@post.rokiski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153</Words>
  <Characters>1042</Characters>
  <Application>Microsoft Office Word</Application>
  <DocSecurity>0</DocSecurity>
  <Lines>8</Lines>
  <Paragraphs>2</Paragraphs>
  <ScaleCrop>false</ScaleCrop>
  <Company>Svietimo skyrius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  S  A  K  Y  M A  S</dc:title>
  <dc:subject/>
  <dc:creator>Sviettechskyrius</dc:creator>
  <cp:keywords/>
  <dc:description/>
  <cp:lastModifiedBy>sekretore3</cp:lastModifiedBy>
  <cp:revision>6</cp:revision>
  <cp:lastPrinted>2012-07-20T12:32:00Z</cp:lastPrinted>
  <dcterms:created xsi:type="dcterms:W3CDTF">2014-05-06T11:40:00Z</dcterms:created>
  <dcterms:modified xsi:type="dcterms:W3CDTF">2014-05-08T08:59:00Z</dcterms:modified>
</cp:coreProperties>
</file>