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510EF" w14:textId="77777777" w:rsidR="00AE38D7" w:rsidRPr="00AE38D7" w:rsidRDefault="00AE38D7" w:rsidP="00AE38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51C0AA" w14:textId="6AD41402" w:rsidR="00AE38D7" w:rsidRPr="00AE38D7" w:rsidRDefault="00AE38D7" w:rsidP="00BF39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E38D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ROKIŠKIO RAJONO SAVIVALDYBĖS ADMINISTRACIJOS DIREKTORIUS</w:t>
      </w:r>
    </w:p>
    <w:p w14:paraId="79590715" w14:textId="77777777" w:rsidR="00AE38D7" w:rsidRPr="00AE38D7" w:rsidRDefault="00AE38D7" w:rsidP="00AE38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7719BD9" w14:textId="77777777" w:rsidR="00AE38D7" w:rsidRPr="00AE38D7" w:rsidRDefault="00AE38D7" w:rsidP="00DA7F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AE38D7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ĮSAKYMAS</w:t>
      </w:r>
    </w:p>
    <w:p w14:paraId="0C74D157" w14:textId="3EB96E95" w:rsidR="00AE38D7" w:rsidRPr="00AE38D7" w:rsidRDefault="00AE38D7" w:rsidP="00DA7F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14:ligatures w14:val="none"/>
        </w:rPr>
      </w:pPr>
      <w:r w:rsidRPr="00AE38D7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DĖL ROKIŠKIO RAJONO SAVIVALDYBĖS ADMINISTRACIJOS </w:t>
      </w:r>
      <w:r w:rsidRPr="00AE38D7">
        <w:rPr>
          <w:rFonts w:ascii="Times New Roman" w:eastAsia="Times New Roman" w:hAnsi="Times New Roman" w:cs="Times New Roman"/>
          <w:b/>
          <w:caps/>
          <w:kern w:val="0"/>
          <w:sz w:val="24"/>
          <w:szCs w:val="24"/>
          <w14:ligatures w14:val="none"/>
        </w:rPr>
        <w:t xml:space="preserve">Būsto pritaikymo komisijos sudarymo ir DARBO REGLAMENTo patvirtinimo </w:t>
      </w:r>
    </w:p>
    <w:p w14:paraId="788FB398" w14:textId="77777777" w:rsidR="00AE38D7" w:rsidRPr="00AE38D7" w:rsidRDefault="00AE38D7" w:rsidP="00AE38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BE9C8E0" w14:textId="5BACCE66" w:rsidR="00AE38D7" w:rsidRPr="00AE38D7" w:rsidRDefault="00AE38D7" w:rsidP="00AE38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8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2024 m. kovo </w:t>
      </w:r>
      <w:r w:rsidR="00585E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25</w:t>
      </w:r>
      <w:r w:rsidRPr="00AE38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d. Nr. AV-</w:t>
      </w:r>
      <w:r w:rsidR="00585E6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187</w:t>
      </w:r>
    </w:p>
    <w:p w14:paraId="12CC208E" w14:textId="77777777" w:rsidR="00AE38D7" w:rsidRPr="00AE38D7" w:rsidRDefault="00AE38D7" w:rsidP="005757D1">
      <w:pPr>
        <w:widowControl w:val="0"/>
        <w:autoSpaceDE w:val="0"/>
        <w:autoSpaceDN w:val="0"/>
        <w:spacing w:after="0" w:line="240" w:lineRule="auto"/>
        <w:ind w:right="256" w:firstLine="851"/>
        <w:jc w:val="center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AE38D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Rokiškis</w:t>
      </w:r>
    </w:p>
    <w:p w14:paraId="3C099FA2" w14:textId="77777777" w:rsidR="00AE38D7" w:rsidRDefault="00AE38D7" w:rsidP="00AE38D7">
      <w:pPr>
        <w:widowControl w:val="0"/>
        <w:autoSpaceDE w:val="0"/>
        <w:autoSpaceDN w:val="0"/>
        <w:spacing w:after="0" w:line="240" w:lineRule="auto"/>
        <w:ind w:left="367" w:right="256"/>
        <w:jc w:val="center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65EBD02F" w14:textId="77777777" w:rsidR="00585E64" w:rsidRPr="00AE38D7" w:rsidRDefault="00585E64" w:rsidP="00AE38D7">
      <w:pPr>
        <w:widowControl w:val="0"/>
        <w:autoSpaceDE w:val="0"/>
        <w:autoSpaceDN w:val="0"/>
        <w:spacing w:after="0" w:line="240" w:lineRule="auto"/>
        <w:ind w:left="367" w:right="256"/>
        <w:jc w:val="center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5A464979" w14:textId="49246D78" w:rsidR="00C11E12" w:rsidRDefault="00AE38D7" w:rsidP="00AD16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</w:pPr>
      <w:r w:rsidRPr="00AE38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Vadovaudamasi </w:t>
      </w:r>
      <w:r w:rsidR="00AA035F" w:rsidRPr="00AA03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Lietuvos Respublikos vietos savivaldos įstatymo 34 straipsnio 6 dalies 2 punktu</w:t>
      </w:r>
      <w:r w:rsidR="00AA035F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, </w:t>
      </w:r>
      <w:r w:rsidRPr="00AE38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Būsto pritaikymo </w:t>
      </w:r>
      <w:r w:rsidRPr="00AE38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asmeniui su negalia poreikio nustatymo, būsto pritaikymo ir </w:t>
      </w:r>
      <w:r w:rsidRPr="00AE38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finansavimo tvarkos aprašo, patvirtinto Lietuvos Respublikos socialinės apsaugos ir darbo ministro 2019 m. vasario 19 d. įsakymu Nr. A1-103 „Dėl Būsto pritaikymo </w:t>
      </w:r>
      <w:r w:rsidRPr="00AE38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asmeniui su negalia poreikio nustatymo, būsto pritaikymo ir </w:t>
      </w:r>
      <w:r w:rsidRPr="00AE38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finansavimo tvarkos aprašo patvirtinimo“, 12 punktu,</w:t>
      </w:r>
      <w:r w:rsidRPr="00AE38D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 xml:space="preserve"> Pavyzdiniu būsto pritaikymo komisijos darbo reglamentu, patvirtintu Neįgaliųjų reikalų departamento prie Lietuvos Respublikos socialinės apsaugos ir darbo ministerijos direktoriaus 2023</w:t>
      </w:r>
      <w:r w:rsidR="00C126ED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 xml:space="preserve"> </w:t>
      </w:r>
      <w:r w:rsidRPr="00AE38D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>m. kovo 8</w:t>
      </w:r>
      <w:r w:rsidR="0066675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 xml:space="preserve"> </w:t>
      </w:r>
      <w:r w:rsidRPr="00AE38D7"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 xml:space="preserve">d. įsakymu Nr.V-27 „Dėl pavyzdinio būsto pritaikymo komisijos darbo reglamento patvirtinimo“: </w:t>
      </w:r>
    </w:p>
    <w:p w14:paraId="13BB531B" w14:textId="77777777" w:rsidR="00C11E12" w:rsidRDefault="00C11E12" w:rsidP="00AD16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0"/>
          <w14:ligatures w14:val="none"/>
        </w:rPr>
        <w:t xml:space="preserve">1. </w:t>
      </w:r>
      <w:r w:rsidR="00AE38D7" w:rsidRPr="00AE38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 u d a r a u Rokiškio rajono savivaldybės administracijos būsto pritaikymo komisiją: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FD1B54C" w14:textId="1F4EE027" w:rsidR="00C11E12" w:rsidRDefault="00AE38D7" w:rsidP="00AD16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8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Daiva Kilienė </w:t>
      </w:r>
      <w:r w:rsidR="004A5E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AE38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Socialinės paramos ir sveikatos skyriaus vedėjo pavaduotoja (komisijos pirmininkė);</w:t>
      </w:r>
      <w:r w:rsidR="00C11E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20AA044" w14:textId="2552C244" w:rsidR="00C11E12" w:rsidRDefault="00AE38D7" w:rsidP="00AD16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8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Zita Čaplikienė </w:t>
      </w:r>
      <w:r w:rsidR="004A5E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–</w:t>
      </w:r>
      <w:r w:rsidRPr="00AE38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Socialinės paramos ir sveikatos skyriaus vyriausioji specialistė (komisijos pirmininko pavaduotoja);</w:t>
      </w:r>
      <w:r w:rsidR="00C11E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7D0D9250" w14:textId="2C538E88" w:rsidR="00C11E12" w:rsidRDefault="00AE38D7" w:rsidP="00AD16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8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Algirdas </w:t>
      </w:r>
      <w:proofErr w:type="spellStart"/>
      <w:r w:rsidRPr="00AE38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Cegelskas</w:t>
      </w:r>
      <w:proofErr w:type="spellEnd"/>
      <w:r w:rsidR="004A5E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</w:t>
      </w:r>
      <w:r w:rsidRPr="00AE38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Architektūros ir paveldosaugos skyriaus vyriausiasis specialistas (komisijos narys);</w:t>
      </w:r>
      <w:r w:rsidR="00C11E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9EB514B" w14:textId="25EB141F" w:rsidR="00C11E12" w:rsidRDefault="00AE38D7" w:rsidP="00AD16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8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Raimonda Jurevičienė</w:t>
      </w:r>
      <w:r w:rsidR="004A5E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</w:t>
      </w:r>
      <w:r w:rsidRPr="00AE38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Statybos ir infrastruktūros plėtros skyriaus vyriausiasis specialistas (komisijos narys);</w:t>
      </w:r>
      <w:r w:rsidR="00C11E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22471E55" w14:textId="61009146" w:rsidR="0005787D" w:rsidRDefault="00AE38D7" w:rsidP="00AD16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E38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Diana </w:t>
      </w:r>
      <w:proofErr w:type="spellStart"/>
      <w:r w:rsidRPr="00AE38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Gudeikienė</w:t>
      </w:r>
      <w:proofErr w:type="spellEnd"/>
      <w:r w:rsidR="004A5EC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–</w:t>
      </w:r>
      <w:r w:rsidRPr="00AE38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Neįgaliųjų asociacijos atstovė, deleguota Asmens su negalia teisių apsaugos agentūros prie Lietuvos Respublikos socialinės apsaugos ir darbo ministerijos (</w:t>
      </w:r>
      <w:r w:rsidR="000E2BD0" w:rsidRPr="00AE38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komisijos</w:t>
      </w:r>
      <w:r w:rsidRPr="00AE38D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narė)</w:t>
      </w:r>
      <w:r w:rsidR="00C11E1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05787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8AB5CDA" w14:textId="3D5176E3" w:rsidR="000E2BD0" w:rsidRDefault="00AE38D7" w:rsidP="00AD16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AE38D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2. S k i r i u Saulę </w:t>
      </w:r>
      <w:proofErr w:type="spellStart"/>
      <w:r w:rsidRPr="00AE38D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Raugienę</w:t>
      </w:r>
      <w:proofErr w:type="spellEnd"/>
      <w:r w:rsidRPr="00AE38D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, Rokiškio rajono savivaldybės administracijos Socialinės paramos ir sveikatos skyriaus išmokų specialistę, komisijos sekretore, atsakingą už techninį komisijos aptarnavimą.</w:t>
      </w:r>
      <w:r w:rsidR="000E2BD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</w:t>
      </w:r>
    </w:p>
    <w:p w14:paraId="0094D382" w14:textId="77777777" w:rsidR="000E2BD0" w:rsidRDefault="00AE38D7" w:rsidP="00AD16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AE38D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3. T v i r t i n u Rokiškio rajono savivaldybės administracijos būsto pritaikymo komisijos darbo reglamentą( pridedama).</w:t>
      </w:r>
      <w:r w:rsidR="000E2BD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</w:t>
      </w:r>
    </w:p>
    <w:p w14:paraId="49A73595" w14:textId="2955A816" w:rsidR="000E2BD0" w:rsidRDefault="00AE38D7" w:rsidP="00AD16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AE38D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4. P r i p a ž į s t u netekusiu galios Rokiškio rajono savivaldybės administracijos direktoriaus 2023 m. spalio 19 d.</w:t>
      </w:r>
      <w:r w:rsidR="00C126E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</w:t>
      </w:r>
      <w:r w:rsidRPr="00AE38D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įsakymą Nr. AV-704 „Dėl Rokiškio rajono savivaldybės administracijos būsto pritaikymo komisijos sudarymo ir darbo reglamento patvirtinimo“.</w:t>
      </w:r>
      <w:r w:rsidR="000E2BD0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</w:t>
      </w:r>
    </w:p>
    <w:p w14:paraId="6A99F054" w14:textId="603530E5" w:rsidR="00AE38D7" w:rsidRPr="00AE38D7" w:rsidRDefault="00AE38D7" w:rsidP="00AD16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  <w:r w:rsidRPr="00AE38D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Įsakymas per vieną mėnesį gali būti skundžiamas Lietuvos administracinių ginčų komisijos Panevėžio apygardos skyriui (Respublikos g.62, Panevėžys) Lietuvos Respublikos ikiteisminio administracinių ginčų nagrinėjimo tvarkos </w:t>
      </w:r>
      <w:r w:rsidR="00C126ED" w:rsidRPr="00AE38D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įstatymo</w:t>
      </w:r>
      <w:r w:rsidRPr="00AE38D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</w:t>
      </w:r>
      <w:r w:rsidR="00C126ED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nustatyta tvarka.</w:t>
      </w:r>
      <w:r w:rsidRPr="00AE38D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</w:t>
      </w:r>
    </w:p>
    <w:p w14:paraId="2EA5A441" w14:textId="77777777" w:rsidR="00AE38D7" w:rsidRPr="00AE38D7" w:rsidRDefault="00AE38D7" w:rsidP="00AE38D7">
      <w:pPr>
        <w:spacing w:after="0" w:line="276" w:lineRule="auto"/>
        <w:ind w:left="142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7525A4" w14:textId="77777777" w:rsidR="00AE38D7" w:rsidRPr="00AE38D7" w:rsidRDefault="00AE38D7" w:rsidP="00AE38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4809"/>
      </w:tblGrid>
      <w:tr w:rsidR="00585E64" w:rsidRPr="00585E64" w14:paraId="7C13D462" w14:textId="77777777" w:rsidTr="00FF1AB1">
        <w:tc>
          <w:tcPr>
            <w:tcW w:w="4929" w:type="dxa"/>
          </w:tcPr>
          <w:p w14:paraId="3F31BFEC" w14:textId="77777777" w:rsidR="00AE38D7" w:rsidRPr="00585E64" w:rsidRDefault="00AE38D7" w:rsidP="00AE38D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5E64">
              <w:rPr>
                <w:rFonts w:ascii="Times New Roman" w:hAnsi="Times New Roman"/>
                <w:sz w:val="24"/>
                <w:szCs w:val="24"/>
              </w:rPr>
              <w:t>Administracijos</w:t>
            </w:r>
            <w:proofErr w:type="spellEnd"/>
            <w:r w:rsidRPr="00585E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5E64">
              <w:rPr>
                <w:rFonts w:ascii="Times New Roman" w:hAnsi="Times New Roman"/>
                <w:sz w:val="24"/>
                <w:szCs w:val="24"/>
              </w:rPr>
              <w:t>direktorius</w:t>
            </w:r>
            <w:proofErr w:type="spellEnd"/>
          </w:p>
        </w:tc>
        <w:tc>
          <w:tcPr>
            <w:tcW w:w="4929" w:type="dxa"/>
          </w:tcPr>
          <w:p w14:paraId="729C952D" w14:textId="77777777" w:rsidR="00AE38D7" w:rsidRPr="00585E64" w:rsidRDefault="00AE38D7" w:rsidP="00AE38D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85E64">
              <w:rPr>
                <w:rFonts w:ascii="Times New Roman" w:hAnsi="Times New Roman"/>
                <w:sz w:val="24"/>
                <w:szCs w:val="24"/>
              </w:rPr>
              <w:t>Valerijus Rancevas</w:t>
            </w:r>
          </w:p>
        </w:tc>
      </w:tr>
      <w:tr w:rsidR="00BF3965" w:rsidRPr="00EB0DA0" w14:paraId="769605BC" w14:textId="77777777" w:rsidTr="00FF1AB1">
        <w:tc>
          <w:tcPr>
            <w:tcW w:w="4929" w:type="dxa"/>
          </w:tcPr>
          <w:p w14:paraId="54FAEB7D" w14:textId="77777777" w:rsidR="00BF3965" w:rsidRPr="00EB0DA0" w:rsidRDefault="00BF3965" w:rsidP="00AE38D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929" w:type="dxa"/>
          </w:tcPr>
          <w:p w14:paraId="39290AF4" w14:textId="77777777" w:rsidR="00BF3965" w:rsidRPr="00EB0DA0" w:rsidRDefault="00BF3965" w:rsidP="00AE38D7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2ADEEE4A" w14:textId="77777777" w:rsidR="00BF3965" w:rsidRDefault="00BF3965" w:rsidP="00EB0DA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343BBDBA" w14:textId="77777777" w:rsidR="00585E64" w:rsidRDefault="00585E64" w:rsidP="00EB0DA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6885F28F" w14:textId="77777777" w:rsidR="00BF3965" w:rsidRDefault="00BF3965" w:rsidP="00EB0DA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</w:pPr>
    </w:p>
    <w:p w14:paraId="619DF004" w14:textId="75B734C8" w:rsidR="00797EEA" w:rsidRDefault="00AE38D7" w:rsidP="00EB0DA0">
      <w:pPr>
        <w:spacing w:after="0" w:line="276" w:lineRule="auto"/>
      </w:pPr>
      <w:r w:rsidRPr="00AE38D7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>Daiva Kilienė</w:t>
      </w:r>
    </w:p>
    <w:sectPr w:rsidR="00797E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51711" w14:textId="77777777" w:rsidR="005757D1" w:rsidRDefault="005757D1">
      <w:pPr>
        <w:spacing w:after="0" w:line="240" w:lineRule="auto"/>
      </w:pPr>
      <w:r>
        <w:separator/>
      </w:r>
    </w:p>
  </w:endnote>
  <w:endnote w:type="continuationSeparator" w:id="0">
    <w:p w14:paraId="0DAD9141" w14:textId="77777777" w:rsidR="005757D1" w:rsidRDefault="0057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D5D9F" w14:textId="77777777" w:rsidR="00844A3E" w:rsidRDefault="00844A3E">
    <w:pPr>
      <w:tabs>
        <w:tab w:val="center" w:pos="4986"/>
        <w:tab w:val="right" w:pos="9972"/>
      </w:tabs>
      <w:jc w:val="both"/>
      <w:rPr>
        <w:rFonts w:ascii="TimesLT" w:hAnsi="Times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24FC" w14:textId="77777777" w:rsidR="00844A3E" w:rsidRDefault="00844A3E">
    <w:pPr>
      <w:tabs>
        <w:tab w:val="center" w:pos="4986"/>
        <w:tab w:val="right" w:pos="9972"/>
      </w:tabs>
      <w:jc w:val="both"/>
      <w:rPr>
        <w:rFonts w:ascii="TimesLT" w:hAnsi="Times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6BB7" w14:textId="77777777" w:rsidR="00844A3E" w:rsidRDefault="00844A3E">
    <w:pPr>
      <w:tabs>
        <w:tab w:val="center" w:pos="4986"/>
        <w:tab w:val="right" w:pos="9972"/>
      </w:tabs>
      <w:jc w:val="both"/>
      <w:rPr>
        <w:rFonts w:ascii="TimesLT" w:hAnsi="Times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2F743" w14:textId="77777777" w:rsidR="005757D1" w:rsidRDefault="005757D1">
      <w:pPr>
        <w:spacing w:after="0" w:line="240" w:lineRule="auto"/>
      </w:pPr>
      <w:r>
        <w:separator/>
      </w:r>
    </w:p>
  </w:footnote>
  <w:footnote w:type="continuationSeparator" w:id="0">
    <w:p w14:paraId="627728DD" w14:textId="77777777" w:rsidR="005757D1" w:rsidRDefault="00575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0F32E" w14:textId="77777777" w:rsidR="00844A3E" w:rsidRDefault="005757D1">
    <w:pPr>
      <w:framePr w:wrap="auto" w:vAnchor="text" w:hAnchor="margin" w:xAlign="center" w:y="1"/>
      <w:tabs>
        <w:tab w:val="center" w:pos="4320"/>
        <w:tab w:val="right" w:pos="8640"/>
      </w:tabs>
      <w:jc w:val="both"/>
      <w:rPr>
        <w:rFonts w:ascii="TimesLT" w:hAnsi="TimesLT"/>
      </w:rPr>
    </w:pPr>
    <w:r>
      <w:rPr>
        <w:rFonts w:ascii="TimesLT" w:hAnsi="TimesLT"/>
      </w:rPr>
      <w:fldChar w:fldCharType="begin"/>
    </w:r>
    <w:r>
      <w:rPr>
        <w:rFonts w:ascii="TimesLT" w:hAnsi="TimesLT"/>
      </w:rPr>
      <w:instrText xml:space="preserve">PAGE  </w:instrText>
    </w:r>
    <w:r>
      <w:rPr>
        <w:rFonts w:ascii="TimesLT" w:hAnsi="TimesLT"/>
      </w:rPr>
      <w:fldChar w:fldCharType="end"/>
    </w:r>
  </w:p>
  <w:p w14:paraId="137E24B9" w14:textId="77777777" w:rsidR="00844A3E" w:rsidRDefault="00844A3E">
    <w:pPr>
      <w:tabs>
        <w:tab w:val="center" w:pos="4320"/>
        <w:tab w:val="right" w:pos="8640"/>
      </w:tabs>
      <w:jc w:val="both"/>
      <w:rPr>
        <w:rFonts w:ascii="TimesLT" w:hAnsi="Times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359EF" w14:textId="204E16BE" w:rsidR="00BF3965" w:rsidRPr="00BF3965" w:rsidRDefault="00BF3965" w:rsidP="00BF3965">
    <w:pPr>
      <w:pStyle w:val="Antrats"/>
      <w:jc w:val="center"/>
    </w:pPr>
    <w:r w:rsidRPr="00AE38D7">
      <w:rPr>
        <w:rFonts w:ascii="Times New Roman" w:eastAsia="Times New Roman" w:hAnsi="Times New Roman" w:cs="Times New Roman"/>
        <w:noProof/>
        <w:kern w:val="0"/>
        <w:sz w:val="24"/>
        <w:szCs w:val="24"/>
        <w:lang w:eastAsia="lt-LT"/>
        <w14:ligatures w14:val="none"/>
      </w:rPr>
      <w:drawing>
        <wp:inline distT="0" distB="0" distL="0" distR="0" wp14:anchorId="1E81D22B" wp14:editId="7568880C">
          <wp:extent cx="533400" cy="685800"/>
          <wp:effectExtent l="0" t="0" r="0" b="0"/>
          <wp:docPr id="1" name="Paveikslėlis 1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E084C" w14:textId="77777777" w:rsidR="00844A3E" w:rsidRDefault="00844A3E">
    <w:pPr>
      <w:tabs>
        <w:tab w:val="center" w:pos="4986"/>
        <w:tab w:val="right" w:pos="99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813FF"/>
    <w:multiLevelType w:val="hybridMultilevel"/>
    <w:tmpl w:val="A6488C72"/>
    <w:lvl w:ilvl="0" w:tplc="88FCAB5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8421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8D7"/>
    <w:rsid w:val="0005787D"/>
    <w:rsid w:val="000E2BD0"/>
    <w:rsid w:val="004A5EC7"/>
    <w:rsid w:val="005757D1"/>
    <w:rsid w:val="00585E64"/>
    <w:rsid w:val="00666757"/>
    <w:rsid w:val="00797EEA"/>
    <w:rsid w:val="00844A3E"/>
    <w:rsid w:val="00AA035F"/>
    <w:rsid w:val="00AD1616"/>
    <w:rsid w:val="00AE38D7"/>
    <w:rsid w:val="00BF3965"/>
    <w:rsid w:val="00C11E12"/>
    <w:rsid w:val="00C126ED"/>
    <w:rsid w:val="00CC200F"/>
    <w:rsid w:val="00DA7F80"/>
    <w:rsid w:val="00EB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D178"/>
  <w15:chartTrackingRefBased/>
  <w15:docId w15:val="{1648EF72-B41B-4E30-8869-96F04B9E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AE38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E3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AE38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AE38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AE38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AE38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AE38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AE38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AE38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E38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E38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AE38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AE38D7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AE38D7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AE38D7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AE38D7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AE38D7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AE38D7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AE38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E3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AE38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AE38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AE3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AE38D7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AE38D7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AE38D7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AE38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AE38D7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AE38D7"/>
    <w:rPr>
      <w:b/>
      <w:bCs/>
      <w:smallCaps/>
      <w:color w:val="0F4761" w:themeColor="accent1" w:themeShade="BF"/>
      <w:spacing w:val="5"/>
    </w:rPr>
  </w:style>
  <w:style w:type="paragraph" w:styleId="Antrats">
    <w:name w:val="header"/>
    <w:basedOn w:val="prastasis"/>
    <w:link w:val="AntratsDiagrama"/>
    <w:uiPriority w:val="99"/>
    <w:unhideWhenUsed/>
    <w:rsid w:val="00AE38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E38D7"/>
  </w:style>
  <w:style w:type="table" w:styleId="Lentelstinklelis">
    <w:name w:val="Table Grid"/>
    <w:basedOn w:val="prastojilentel"/>
    <w:uiPriority w:val="59"/>
    <w:rsid w:val="00AE38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1654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Kilienė</dc:creator>
  <cp:keywords/>
  <dc:description/>
  <cp:lastModifiedBy>Jurgita Jurkonytė</cp:lastModifiedBy>
  <cp:revision>2</cp:revision>
  <cp:lastPrinted>2024-03-25T13:57:00Z</cp:lastPrinted>
  <dcterms:created xsi:type="dcterms:W3CDTF">2024-03-25T13:57:00Z</dcterms:created>
  <dcterms:modified xsi:type="dcterms:W3CDTF">2024-03-25T13:57:00Z</dcterms:modified>
</cp:coreProperties>
</file>