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9DA3" w14:textId="2D6AFD61" w:rsidR="00866DC5" w:rsidRPr="00385C01" w:rsidRDefault="00580E69" w:rsidP="000B59AD">
      <w:pPr>
        <w:tabs>
          <w:tab w:val="left" w:pos="4536"/>
        </w:tabs>
        <w:ind w:left="5184"/>
      </w:pPr>
      <w:r>
        <w:rPr>
          <w:b/>
          <w:lang w:val="pt-BR"/>
        </w:rPr>
        <w:tab/>
      </w:r>
      <w:r w:rsidR="00866DC5" w:rsidRPr="00385C01">
        <w:t>PATVIRTINTA</w:t>
      </w:r>
    </w:p>
    <w:p w14:paraId="73BA9DA4" w14:textId="07DDA392" w:rsidR="00866DC5" w:rsidRPr="00AC0E4E" w:rsidRDefault="009B0E41" w:rsidP="000B59AD">
      <w:pPr>
        <w:tabs>
          <w:tab w:val="left" w:pos="4536"/>
        </w:tabs>
        <w:ind w:left="5184"/>
      </w:pPr>
      <w:r w:rsidRPr="00385C01">
        <w:tab/>
      </w:r>
      <w:r w:rsidR="00866DC5" w:rsidRPr="00AC0E4E">
        <w:t>Rokiškio r</w:t>
      </w:r>
      <w:r w:rsidR="00031E11" w:rsidRPr="00AC0E4E">
        <w:t>ajono</w:t>
      </w:r>
      <w:r w:rsidR="00866DC5" w:rsidRPr="00AC0E4E">
        <w:t xml:space="preserve"> savivaldybės </w:t>
      </w:r>
    </w:p>
    <w:p w14:paraId="150381BF" w14:textId="7BA9AE98" w:rsidR="00AC0E4E" w:rsidRDefault="009B0E41" w:rsidP="000B59AD">
      <w:pPr>
        <w:tabs>
          <w:tab w:val="left" w:pos="4536"/>
        </w:tabs>
        <w:ind w:left="5184"/>
      </w:pPr>
      <w:r w:rsidRPr="00AC0E4E">
        <w:tab/>
      </w:r>
      <w:r w:rsidR="00155C6C">
        <w:t>mero</w:t>
      </w:r>
      <w:r w:rsidR="00866DC5" w:rsidRPr="00AC0E4E">
        <w:t xml:space="preserve"> </w:t>
      </w:r>
      <w:r w:rsidR="0073017F" w:rsidRPr="00AC0E4E">
        <w:t>20</w:t>
      </w:r>
      <w:r w:rsidR="00BB25AF" w:rsidRPr="00AC0E4E">
        <w:t>2</w:t>
      </w:r>
      <w:r w:rsidR="003C7BDB">
        <w:t>4</w:t>
      </w:r>
      <w:r w:rsidR="0073017F" w:rsidRPr="00AC0E4E">
        <w:t xml:space="preserve"> m. </w:t>
      </w:r>
      <w:r w:rsidR="00335D1B">
        <w:t>balandžio</w:t>
      </w:r>
      <w:r w:rsidR="00935781">
        <w:t xml:space="preserve"> </w:t>
      </w:r>
      <w:r w:rsidR="005F6620">
        <w:t>4</w:t>
      </w:r>
      <w:r w:rsidR="0048049C">
        <w:t xml:space="preserve"> </w:t>
      </w:r>
      <w:r w:rsidR="00AB1709" w:rsidRPr="00AC0E4E">
        <w:t>d.</w:t>
      </w:r>
    </w:p>
    <w:p w14:paraId="73BA9DA6" w14:textId="0A3DFFA3" w:rsidR="00947117" w:rsidRDefault="00AC0E4E" w:rsidP="000B59AD">
      <w:pPr>
        <w:tabs>
          <w:tab w:val="left" w:pos="4536"/>
        </w:tabs>
        <w:ind w:left="5184"/>
      </w:pPr>
      <w:r>
        <w:tab/>
      </w:r>
      <w:r w:rsidR="00155C6C">
        <w:t>potvarkiu</w:t>
      </w:r>
      <w:r w:rsidR="00866DC5" w:rsidRPr="00AC0E4E">
        <w:t xml:space="preserve"> Nr. </w:t>
      </w:r>
      <w:r w:rsidR="00155C6C">
        <w:t>M</w:t>
      </w:r>
      <w:r w:rsidR="00447B52" w:rsidRPr="00AC0E4E">
        <w:t>V-</w:t>
      </w:r>
      <w:r w:rsidR="005F6620">
        <w:t>178</w:t>
      </w:r>
    </w:p>
    <w:p w14:paraId="3958C897" w14:textId="77777777" w:rsidR="002E6434" w:rsidRPr="00AC0E4E" w:rsidRDefault="002E6434" w:rsidP="000B59AD">
      <w:pPr>
        <w:tabs>
          <w:tab w:val="left" w:pos="4536"/>
        </w:tabs>
      </w:pPr>
    </w:p>
    <w:p w14:paraId="531C6F9F" w14:textId="597F0C5E" w:rsidR="0047233C" w:rsidRDefault="0047233C" w:rsidP="000B59AD">
      <w:pPr>
        <w:jc w:val="center"/>
        <w:rPr>
          <w:b/>
        </w:rPr>
      </w:pPr>
      <w:r>
        <w:rPr>
          <w:b/>
        </w:rPr>
        <w:t>VAIKŲ IR JAUNIMO SOCIALIZACIJOS PROGRAM</w:t>
      </w:r>
      <w:r w:rsidR="00222A37" w:rsidRPr="008D7BFC">
        <w:rPr>
          <w:b/>
        </w:rPr>
        <w:t>Ų</w:t>
      </w:r>
      <w:r w:rsidRPr="008D7BFC">
        <w:rPr>
          <w:b/>
        </w:rPr>
        <w:t xml:space="preserve"> </w:t>
      </w:r>
      <w:r w:rsidR="00824A55" w:rsidRPr="008D7BFC">
        <w:rPr>
          <w:b/>
        </w:rPr>
        <w:t xml:space="preserve">KOORDINAVIMO </w:t>
      </w:r>
      <w:r w:rsidR="00961062">
        <w:rPr>
          <w:b/>
        </w:rPr>
        <w:t xml:space="preserve">DARBO GRUPĖS </w:t>
      </w:r>
      <w:r w:rsidR="00237C3F">
        <w:rPr>
          <w:b/>
        </w:rPr>
        <w:t xml:space="preserve">DARBO </w:t>
      </w:r>
      <w:r w:rsidRPr="00F57F9C">
        <w:rPr>
          <w:b/>
        </w:rPr>
        <w:t>REGLAMENT</w:t>
      </w:r>
      <w:r>
        <w:rPr>
          <w:b/>
        </w:rPr>
        <w:t xml:space="preserve">AS </w:t>
      </w:r>
    </w:p>
    <w:p w14:paraId="73BA9DA9" w14:textId="77777777" w:rsidR="00BB25AF" w:rsidRPr="000A0183" w:rsidRDefault="00BB25AF" w:rsidP="000B59AD">
      <w:pPr>
        <w:rPr>
          <w:b/>
          <w:sz w:val="16"/>
          <w:szCs w:val="16"/>
        </w:rPr>
      </w:pPr>
    </w:p>
    <w:p w14:paraId="73BA9DAA" w14:textId="77777777" w:rsidR="00BB25AF" w:rsidRDefault="00CE2DA8" w:rsidP="000B59AD">
      <w:pPr>
        <w:jc w:val="center"/>
        <w:rPr>
          <w:b/>
        </w:rPr>
      </w:pPr>
      <w:r w:rsidRPr="00575D48">
        <w:rPr>
          <w:b/>
        </w:rPr>
        <w:t>I</w:t>
      </w:r>
      <w:r w:rsidR="00BB25AF">
        <w:rPr>
          <w:b/>
        </w:rPr>
        <w:t xml:space="preserve"> SKYRIUS</w:t>
      </w:r>
    </w:p>
    <w:p w14:paraId="73BA9DAB" w14:textId="77777777" w:rsidR="00C66466" w:rsidRPr="00575D48" w:rsidRDefault="00CE2DA8" w:rsidP="000B59AD">
      <w:pPr>
        <w:jc w:val="center"/>
        <w:rPr>
          <w:b/>
        </w:rPr>
      </w:pPr>
      <w:r w:rsidRPr="00575D48">
        <w:rPr>
          <w:b/>
        </w:rPr>
        <w:t xml:space="preserve"> BENDROSIOS NUOSTATOS</w:t>
      </w:r>
    </w:p>
    <w:p w14:paraId="73BA9DAC" w14:textId="77777777" w:rsidR="00866DC5" w:rsidRPr="00575D48" w:rsidRDefault="00866DC5" w:rsidP="000B59AD">
      <w:pPr>
        <w:jc w:val="both"/>
        <w:rPr>
          <w:b/>
          <w:sz w:val="16"/>
          <w:szCs w:val="16"/>
        </w:rPr>
      </w:pPr>
    </w:p>
    <w:p w14:paraId="5D21CFDC" w14:textId="46520082" w:rsidR="00DF27E8" w:rsidRDefault="00B55745" w:rsidP="000B59AD">
      <w:pPr>
        <w:pStyle w:val="Pagrindinistekstas"/>
        <w:tabs>
          <w:tab w:val="left" w:pos="851"/>
        </w:tabs>
        <w:rPr>
          <w:szCs w:val="24"/>
          <w:lang w:val="lt-LT"/>
        </w:rPr>
      </w:pPr>
      <w:r>
        <w:rPr>
          <w:szCs w:val="24"/>
          <w:lang w:val="lt-LT"/>
        </w:rPr>
        <w:tab/>
      </w:r>
      <w:r w:rsidR="00866DC5" w:rsidRPr="005D5953">
        <w:rPr>
          <w:szCs w:val="24"/>
          <w:lang w:val="lt-LT"/>
        </w:rPr>
        <w:t>1</w:t>
      </w:r>
      <w:r w:rsidR="00866DC5" w:rsidRPr="0091767C">
        <w:rPr>
          <w:szCs w:val="24"/>
          <w:lang w:val="lt-LT"/>
        </w:rPr>
        <w:t xml:space="preserve">. </w:t>
      </w:r>
      <w:r w:rsidR="002D3C94">
        <w:rPr>
          <w:szCs w:val="24"/>
          <w:lang w:val="lt-LT"/>
        </w:rPr>
        <w:t xml:space="preserve">Vaikų ir jaunimo socializacijos </w:t>
      </w:r>
      <w:r w:rsidR="002D3C94" w:rsidRPr="006B4676">
        <w:rPr>
          <w:szCs w:val="24"/>
          <w:lang w:val="lt-LT"/>
        </w:rPr>
        <w:t>program</w:t>
      </w:r>
      <w:r w:rsidR="00085244" w:rsidRPr="006B4676">
        <w:rPr>
          <w:szCs w:val="24"/>
          <w:lang w:val="lt-LT"/>
        </w:rPr>
        <w:t>ų</w:t>
      </w:r>
      <w:r w:rsidR="002D3C94" w:rsidRPr="006B4676">
        <w:rPr>
          <w:szCs w:val="24"/>
          <w:lang w:val="lt-LT"/>
        </w:rPr>
        <w:t xml:space="preserve"> </w:t>
      </w:r>
      <w:r w:rsidR="0017558F" w:rsidRPr="006B4676">
        <w:rPr>
          <w:szCs w:val="24"/>
          <w:lang w:val="lt-LT"/>
        </w:rPr>
        <w:t xml:space="preserve">koordinavimo </w:t>
      </w:r>
      <w:r w:rsidR="00D065E1">
        <w:rPr>
          <w:szCs w:val="24"/>
          <w:lang w:val="lt-LT"/>
        </w:rPr>
        <w:t>darbo grupės</w:t>
      </w:r>
      <w:r w:rsidR="00BB25AF">
        <w:rPr>
          <w:szCs w:val="24"/>
          <w:lang w:val="lt-LT"/>
        </w:rPr>
        <w:t xml:space="preserve"> (toliau – </w:t>
      </w:r>
      <w:r w:rsidR="00D065E1">
        <w:rPr>
          <w:szCs w:val="24"/>
          <w:lang w:val="lt-LT"/>
        </w:rPr>
        <w:t>Darbo grupė</w:t>
      </w:r>
      <w:r w:rsidR="00BB25AF">
        <w:rPr>
          <w:szCs w:val="24"/>
          <w:lang w:val="lt-LT"/>
        </w:rPr>
        <w:t>)</w:t>
      </w:r>
      <w:r w:rsidR="00BB25AF" w:rsidRPr="00BB25AF">
        <w:rPr>
          <w:szCs w:val="24"/>
          <w:lang w:val="lt-LT"/>
        </w:rPr>
        <w:t xml:space="preserve"> </w:t>
      </w:r>
      <w:r w:rsidR="00BB25AF">
        <w:rPr>
          <w:szCs w:val="24"/>
          <w:lang w:val="lt-LT"/>
        </w:rPr>
        <w:t xml:space="preserve">darbo reglamentas </w:t>
      </w:r>
      <w:r w:rsidR="00672278">
        <w:rPr>
          <w:szCs w:val="24"/>
          <w:lang w:val="lt-LT"/>
        </w:rPr>
        <w:t>(toliau – Reglamentas)</w:t>
      </w:r>
      <w:r w:rsidR="00BB25AF">
        <w:rPr>
          <w:szCs w:val="24"/>
          <w:lang w:val="lt-LT"/>
        </w:rPr>
        <w:t xml:space="preserve"> nustato </w:t>
      </w:r>
      <w:r w:rsidR="00D065E1">
        <w:rPr>
          <w:szCs w:val="24"/>
          <w:lang w:val="lt-LT"/>
        </w:rPr>
        <w:t>Darbo grupės</w:t>
      </w:r>
      <w:r w:rsidR="00BB25AF">
        <w:rPr>
          <w:szCs w:val="24"/>
          <w:lang w:val="lt-LT"/>
        </w:rPr>
        <w:t xml:space="preserve"> funkcijas, teises ir pareigas, darbo organizavimo tvarką. </w:t>
      </w:r>
    </w:p>
    <w:p w14:paraId="68A01019" w14:textId="305B575B" w:rsidR="007F4C58" w:rsidRPr="00D34B51" w:rsidRDefault="00B55745" w:rsidP="007F4C58">
      <w:pPr>
        <w:tabs>
          <w:tab w:val="left" w:pos="851"/>
        </w:tabs>
        <w:jc w:val="both"/>
      </w:pPr>
      <w:r>
        <w:tab/>
      </w:r>
      <w:r w:rsidR="00866DC5" w:rsidRPr="0091767C">
        <w:t xml:space="preserve">2. </w:t>
      </w:r>
      <w:r w:rsidR="0021491D">
        <w:t>Darbo grupė</w:t>
      </w:r>
      <w:r w:rsidR="005F52A6">
        <w:t xml:space="preserve"> savo veikloje </w:t>
      </w:r>
      <w:r w:rsidR="007F4C58" w:rsidRPr="005E1CA1">
        <w:t xml:space="preserve">vadovaujasi </w:t>
      </w:r>
      <w:r w:rsidR="007F4C58" w:rsidRPr="00D34B51">
        <w:rPr>
          <w:spacing w:val="-1"/>
        </w:rPr>
        <w:t>Lietuvos Respublikos įstatymais,</w:t>
      </w:r>
      <w:r w:rsidR="00BA7FAB">
        <w:rPr>
          <w:spacing w:val="-1"/>
        </w:rPr>
        <w:t xml:space="preserve"> </w:t>
      </w:r>
      <w:r w:rsidR="007F4C58" w:rsidRPr="00D34B51">
        <w:t>kitais teisės aktais ir šiuo reglamentu</w:t>
      </w:r>
      <w:r w:rsidR="007F4C58" w:rsidRPr="00D34B51">
        <w:rPr>
          <w:spacing w:val="-1"/>
        </w:rPr>
        <w:t>.</w:t>
      </w:r>
    </w:p>
    <w:p w14:paraId="73BA9DAF" w14:textId="5F966CF7" w:rsidR="00C66466" w:rsidRPr="00BD21F0" w:rsidRDefault="00B55745" w:rsidP="000B59AD">
      <w:pPr>
        <w:tabs>
          <w:tab w:val="left" w:pos="851"/>
        </w:tabs>
        <w:jc w:val="both"/>
      </w:pPr>
      <w:r w:rsidRPr="00222A37">
        <w:tab/>
      </w:r>
      <w:r w:rsidR="00C66466" w:rsidRPr="00222A37">
        <w:t>3.</w:t>
      </w:r>
      <w:r w:rsidR="00866DC5" w:rsidRPr="00222A37">
        <w:t xml:space="preserve"> </w:t>
      </w:r>
      <w:r w:rsidR="009560A0">
        <w:t xml:space="preserve">Darbo </w:t>
      </w:r>
      <w:r w:rsidR="009560A0" w:rsidRPr="00BD21F0">
        <w:t>grupės</w:t>
      </w:r>
      <w:r w:rsidR="005F52A6" w:rsidRPr="00BD21F0">
        <w:t xml:space="preserve"> darbo reglamentą ir </w:t>
      </w:r>
      <w:r w:rsidR="00F427FD" w:rsidRPr="00BD21F0">
        <w:t>Darbo grupės</w:t>
      </w:r>
      <w:r w:rsidR="005F52A6" w:rsidRPr="00BD21F0">
        <w:t xml:space="preserve"> sudėtį </w:t>
      </w:r>
      <w:r w:rsidR="0092562B" w:rsidRPr="00BD21F0">
        <w:t xml:space="preserve">potvarkiu </w:t>
      </w:r>
      <w:r w:rsidR="005F52A6" w:rsidRPr="00BD21F0">
        <w:t xml:space="preserve">tvirtina bei keičia Rokiškio rajono savivaldybės </w:t>
      </w:r>
      <w:r w:rsidR="0092562B" w:rsidRPr="00BD21F0">
        <w:t>meras</w:t>
      </w:r>
      <w:r w:rsidR="005F52A6" w:rsidRPr="00BD21F0">
        <w:t>.</w:t>
      </w:r>
    </w:p>
    <w:p w14:paraId="73BA9DB0" w14:textId="1BD79855" w:rsidR="005F52A6" w:rsidRPr="00222A37" w:rsidRDefault="002A26AC" w:rsidP="000B59AD">
      <w:pPr>
        <w:tabs>
          <w:tab w:val="left" w:pos="851"/>
        </w:tabs>
        <w:jc w:val="both"/>
      </w:pPr>
      <w:r w:rsidRPr="00BD21F0">
        <w:tab/>
      </w:r>
      <w:r w:rsidR="005F52A6" w:rsidRPr="00BD21F0">
        <w:t xml:space="preserve">4. </w:t>
      </w:r>
      <w:r w:rsidR="00E34E55" w:rsidRPr="00BD21F0">
        <w:t>Darbo grupę</w:t>
      </w:r>
      <w:r w:rsidR="005F52A6" w:rsidRPr="00BD21F0">
        <w:t xml:space="preserve"> </w:t>
      </w:r>
      <w:r w:rsidR="005F52A6" w:rsidRPr="002C3650">
        <w:t xml:space="preserve">sudaro </w:t>
      </w:r>
      <w:r w:rsidR="00BE13D3" w:rsidRPr="002C3650">
        <w:t>7</w:t>
      </w:r>
      <w:r w:rsidR="00AC0E4E" w:rsidRPr="002C3650">
        <w:t xml:space="preserve"> asmenys. </w:t>
      </w:r>
      <w:r w:rsidR="00E34E55" w:rsidRPr="002C3650">
        <w:t>Darbo grupė</w:t>
      </w:r>
      <w:r w:rsidR="00AC0E4E" w:rsidRPr="002C3650">
        <w:t xml:space="preserve"> sudaroma iš</w:t>
      </w:r>
      <w:r w:rsidR="005F52A6" w:rsidRPr="002C3650">
        <w:t xml:space="preserve"> </w:t>
      </w:r>
      <w:r w:rsidR="00F863CD" w:rsidRPr="002C3650">
        <w:t>6</w:t>
      </w:r>
      <w:r w:rsidR="005F52A6" w:rsidRPr="002C3650">
        <w:t xml:space="preserve"> savivaldybės</w:t>
      </w:r>
      <w:r w:rsidR="005F52A6" w:rsidRPr="00BD21F0">
        <w:t xml:space="preserve"> administracijos valstybės tarn</w:t>
      </w:r>
      <w:r w:rsidR="007E7D3B" w:rsidRPr="00BD21F0">
        <w:t>a</w:t>
      </w:r>
      <w:r w:rsidR="005F52A6" w:rsidRPr="00BD21F0">
        <w:t xml:space="preserve">utojų ir 1 rajono nevyriausybinių organizacijų tarybos deleguoto </w:t>
      </w:r>
      <w:r w:rsidR="005F52A6" w:rsidRPr="00222A37">
        <w:t xml:space="preserve">atstovo. </w:t>
      </w:r>
      <w:r w:rsidR="00585D54">
        <w:t>Darbo grupės</w:t>
      </w:r>
      <w:r w:rsidR="005F52A6" w:rsidRPr="00222A37">
        <w:t xml:space="preserve"> pirmininkas – savivaldybės administracijos direktorius. </w:t>
      </w:r>
    </w:p>
    <w:p w14:paraId="73BA9DB1" w14:textId="251C4578" w:rsidR="005F52A6" w:rsidRPr="00222A37" w:rsidRDefault="002A26AC" w:rsidP="000B59AD">
      <w:pPr>
        <w:tabs>
          <w:tab w:val="left" w:pos="851"/>
        </w:tabs>
        <w:jc w:val="both"/>
      </w:pPr>
      <w:r w:rsidRPr="00222A37">
        <w:tab/>
      </w:r>
      <w:r w:rsidR="005F52A6" w:rsidRPr="00222A37">
        <w:t xml:space="preserve">5. </w:t>
      </w:r>
      <w:r w:rsidR="000D1765">
        <w:t>Darbo grupės</w:t>
      </w:r>
      <w:r w:rsidR="00E428AA" w:rsidRPr="00222A37">
        <w:t xml:space="preserve"> pirmininkas ir nariai, prieš pradėdami darbą </w:t>
      </w:r>
      <w:r w:rsidR="000D1765">
        <w:t>Darbo grupėje</w:t>
      </w:r>
      <w:r w:rsidR="00E428AA" w:rsidRPr="00222A37">
        <w:t>, turi užpildyti bei pasirašyti Nešališkumo deklaraciją (1 priedas) ir Konfidencialumo pasižadėjimą (2 priedas).</w:t>
      </w:r>
    </w:p>
    <w:p w14:paraId="73BA9DB2" w14:textId="32A72446" w:rsidR="00E428AA" w:rsidRPr="00222A37" w:rsidRDefault="002A26AC" w:rsidP="000B59AD">
      <w:pPr>
        <w:tabs>
          <w:tab w:val="left" w:pos="851"/>
        </w:tabs>
        <w:jc w:val="both"/>
      </w:pPr>
      <w:r w:rsidRPr="00222A37">
        <w:tab/>
      </w:r>
      <w:r w:rsidR="00E428AA" w:rsidRPr="00222A37">
        <w:t xml:space="preserve">6. </w:t>
      </w:r>
      <w:r w:rsidR="007B48E7">
        <w:t>Darbo grupės</w:t>
      </w:r>
      <w:r w:rsidR="00E428AA" w:rsidRPr="00222A37">
        <w:t xml:space="preserve"> darbas grindžiamas kolegialiu klausimų svarstymu, teisėtumo principu, asmenine </w:t>
      </w:r>
      <w:r w:rsidR="007B48E7">
        <w:t>Darbo grupės</w:t>
      </w:r>
      <w:r w:rsidR="00E428AA" w:rsidRPr="00222A37">
        <w:t xml:space="preserve"> narių atsakomybe už jos kompetencijai priskirtų klausimų sprendimą bei sprendimų priėmimo nešališkumu.</w:t>
      </w:r>
    </w:p>
    <w:p w14:paraId="73BA9DB3" w14:textId="77777777" w:rsidR="00CE2DA8" w:rsidRPr="00222A37" w:rsidRDefault="00CE2DA8" w:rsidP="000B59AD">
      <w:pPr>
        <w:rPr>
          <w:sz w:val="16"/>
          <w:szCs w:val="16"/>
        </w:rPr>
      </w:pPr>
    </w:p>
    <w:p w14:paraId="73BA9DB4" w14:textId="77777777" w:rsidR="00E428AA" w:rsidRDefault="00CE2DA8" w:rsidP="000B59AD">
      <w:pPr>
        <w:jc w:val="center"/>
        <w:rPr>
          <w:b/>
          <w:lang w:val="pt-BR"/>
        </w:rPr>
      </w:pPr>
      <w:r w:rsidRPr="0091767C">
        <w:rPr>
          <w:b/>
          <w:lang w:val="pt-BR"/>
        </w:rPr>
        <w:t>II</w:t>
      </w:r>
      <w:r w:rsidR="00E428AA">
        <w:rPr>
          <w:b/>
          <w:lang w:val="pt-BR"/>
        </w:rPr>
        <w:t xml:space="preserve"> SKYRIUS</w:t>
      </w:r>
    </w:p>
    <w:p w14:paraId="73BA9DB5" w14:textId="1DE618D7" w:rsidR="00C66466" w:rsidRPr="0091767C" w:rsidRDefault="00CE2DA8" w:rsidP="000B59AD">
      <w:pPr>
        <w:jc w:val="center"/>
        <w:rPr>
          <w:b/>
          <w:lang w:val="pt-BR"/>
        </w:rPr>
      </w:pPr>
      <w:r w:rsidRPr="0091767C">
        <w:rPr>
          <w:b/>
          <w:lang w:val="pt-BR"/>
        </w:rPr>
        <w:t xml:space="preserve"> </w:t>
      </w:r>
      <w:r w:rsidR="00D21789" w:rsidRPr="00D21789">
        <w:rPr>
          <w:b/>
          <w:bCs/>
        </w:rPr>
        <w:t>DARBO GRUPĖS</w:t>
      </w:r>
      <w:r w:rsidR="00D21789">
        <w:rPr>
          <w:b/>
          <w:lang w:val="pt-BR"/>
        </w:rPr>
        <w:t xml:space="preserve"> </w:t>
      </w:r>
      <w:r w:rsidR="00E428AA">
        <w:rPr>
          <w:b/>
          <w:lang w:val="pt-BR"/>
        </w:rPr>
        <w:t>FUNKCIJOS</w:t>
      </w:r>
    </w:p>
    <w:p w14:paraId="73BA9DB6" w14:textId="77777777" w:rsidR="006657CE" w:rsidRPr="000A0183" w:rsidRDefault="006657CE" w:rsidP="000B59AD">
      <w:pPr>
        <w:jc w:val="center"/>
        <w:rPr>
          <w:b/>
          <w:sz w:val="16"/>
          <w:szCs w:val="16"/>
          <w:lang w:val="pt-BR"/>
        </w:rPr>
      </w:pPr>
    </w:p>
    <w:p w14:paraId="73BA9DB7" w14:textId="58ADD8A5" w:rsidR="00E428AA" w:rsidRDefault="00580E69" w:rsidP="000B59AD">
      <w:pPr>
        <w:tabs>
          <w:tab w:val="left" w:pos="567"/>
        </w:tabs>
        <w:jc w:val="both"/>
        <w:rPr>
          <w:lang w:val="pt-BR"/>
        </w:rPr>
      </w:pPr>
      <w:r w:rsidRPr="0091767C">
        <w:rPr>
          <w:lang w:val="pt-BR"/>
        </w:rPr>
        <w:tab/>
      </w:r>
      <w:r w:rsidR="00E428AA">
        <w:rPr>
          <w:lang w:val="pt-BR"/>
        </w:rPr>
        <w:t>7</w:t>
      </w:r>
      <w:r w:rsidR="00866DC5" w:rsidRPr="0091767C">
        <w:rPr>
          <w:lang w:val="pt-BR"/>
        </w:rPr>
        <w:t xml:space="preserve">. </w:t>
      </w:r>
      <w:r w:rsidR="00DD4626">
        <w:t>Darbo grupės</w:t>
      </w:r>
      <w:r w:rsidR="00E428AA">
        <w:rPr>
          <w:lang w:val="pt-BR"/>
        </w:rPr>
        <w:t xml:space="preserve"> funkcijos:</w:t>
      </w:r>
    </w:p>
    <w:p w14:paraId="73BA9DB8" w14:textId="624E62BB" w:rsidR="00FD1BF2" w:rsidRPr="00610A46" w:rsidRDefault="00457793" w:rsidP="000B59AD">
      <w:pPr>
        <w:pStyle w:val="Komentarotekstas"/>
        <w:tabs>
          <w:tab w:val="left" w:pos="851"/>
        </w:tabs>
        <w:jc w:val="both"/>
        <w:rPr>
          <w:bCs/>
          <w:sz w:val="24"/>
          <w:szCs w:val="24"/>
        </w:rPr>
      </w:pPr>
      <w:r>
        <w:rPr>
          <w:sz w:val="24"/>
          <w:szCs w:val="24"/>
          <w:lang w:val="pt-BR"/>
        </w:rPr>
        <w:tab/>
      </w:r>
      <w:r w:rsidR="00AC0E4E" w:rsidRPr="009D57E6">
        <w:rPr>
          <w:sz w:val="24"/>
          <w:szCs w:val="24"/>
          <w:lang w:val="pt-BR"/>
        </w:rPr>
        <w:t>7.1.</w:t>
      </w:r>
      <w:r w:rsidR="00E428AA" w:rsidRPr="009D57E6">
        <w:rPr>
          <w:sz w:val="24"/>
          <w:szCs w:val="24"/>
          <w:lang w:val="pt-BR"/>
        </w:rPr>
        <w:t xml:space="preserve"> svarstyti</w:t>
      </w:r>
      <w:r w:rsidR="00FD1BF2" w:rsidRPr="009D57E6">
        <w:rPr>
          <w:sz w:val="24"/>
          <w:szCs w:val="24"/>
          <w:lang w:val="pt-BR"/>
        </w:rPr>
        <w:t xml:space="preserve"> ir vertinti</w:t>
      </w:r>
      <w:r w:rsidR="00E428AA" w:rsidRPr="009D57E6">
        <w:rPr>
          <w:sz w:val="24"/>
          <w:szCs w:val="24"/>
          <w:lang w:val="pt-BR"/>
        </w:rPr>
        <w:t xml:space="preserve"> </w:t>
      </w:r>
      <w:r w:rsidR="001376D4" w:rsidRPr="009D57E6">
        <w:rPr>
          <w:sz w:val="24"/>
          <w:szCs w:val="24"/>
        </w:rPr>
        <w:t>Rokiškio rajono savivaldybės švietimo įstaig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>, kultūros įstaig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>, asociacij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>, kit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 xml:space="preserve"> juridini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 xml:space="preserve"> asmen</w:t>
      </w:r>
      <w:r w:rsidR="00AE086A" w:rsidRPr="009D57E6">
        <w:rPr>
          <w:sz w:val="24"/>
          <w:szCs w:val="24"/>
        </w:rPr>
        <w:t>ų</w:t>
      </w:r>
      <w:r w:rsidR="001376D4" w:rsidRPr="009D57E6">
        <w:rPr>
          <w:sz w:val="24"/>
          <w:szCs w:val="24"/>
        </w:rPr>
        <w:t>, kurių nuostatuose (įstatuose) įteisinta neformaliojo švietimo veikla</w:t>
      </w:r>
      <w:r w:rsidR="001376D4" w:rsidRPr="009D57E6">
        <w:rPr>
          <w:sz w:val="24"/>
          <w:szCs w:val="24"/>
          <w:lang w:val="pt-BR"/>
        </w:rPr>
        <w:t xml:space="preserve"> </w:t>
      </w:r>
      <w:r w:rsidR="00E428AA" w:rsidRPr="009D57E6">
        <w:rPr>
          <w:sz w:val="24"/>
          <w:szCs w:val="24"/>
          <w:lang w:val="pt-BR"/>
        </w:rPr>
        <w:t>(toliau –</w:t>
      </w:r>
      <w:r w:rsidR="008D7364">
        <w:rPr>
          <w:sz w:val="24"/>
          <w:szCs w:val="24"/>
          <w:lang w:val="pt-BR"/>
        </w:rPr>
        <w:t xml:space="preserve"> </w:t>
      </w:r>
      <w:r w:rsidR="001376D4" w:rsidRPr="009D57E6">
        <w:rPr>
          <w:sz w:val="24"/>
          <w:szCs w:val="24"/>
        </w:rPr>
        <w:t>teikėjai</w:t>
      </w:r>
      <w:r w:rsidR="00E428AA" w:rsidRPr="009D57E6">
        <w:rPr>
          <w:sz w:val="24"/>
          <w:szCs w:val="24"/>
          <w:lang w:val="pt-BR"/>
        </w:rPr>
        <w:t>) pateikt</w:t>
      </w:r>
      <w:r w:rsidR="00EA4D59">
        <w:rPr>
          <w:sz w:val="24"/>
          <w:szCs w:val="24"/>
          <w:lang w:val="pt-BR"/>
        </w:rPr>
        <w:t>as</w:t>
      </w:r>
      <w:r w:rsidR="00E428AA" w:rsidRPr="009D57E6">
        <w:rPr>
          <w:sz w:val="24"/>
          <w:szCs w:val="24"/>
          <w:lang w:val="pt-BR"/>
        </w:rPr>
        <w:t xml:space="preserve"> </w:t>
      </w:r>
      <w:r w:rsidR="00C4351D">
        <w:rPr>
          <w:sz w:val="24"/>
          <w:szCs w:val="24"/>
          <w:lang w:val="pt-BR"/>
        </w:rPr>
        <w:t xml:space="preserve">programų </w:t>
      </w:r>
      <w:r w:rsidR="00E428AA" w:rsidRPr="009D57E6">
        <w:rPr>
          <w:sz w:val="24"/>
          <w:szCs w:val="24"/>
          <w:lang w:val="pt-BR"/>
        </w:rPr>
        <w:t>paraišk</w:t>
      </w:r>
      <w:r w:rsidR="00EA4D59">
        <w:rPr>
          <w:sz w:val="24"/>
          <w:szCs w:val="24"/>
          <w:lang w:val="pt-BR"/>
        </w:rPr>
        <w:t>as</w:t>
      </w:r>
      <w:r w:rsidR="00E428AA" w:rsidRPr="009D57E6">
        <w:rPr>
          <w:sz w:val="24"/>
          <w:szCs w:val="24"/>
          <w:lang w:val="pt-BR"/>
        </w:rPr>
        <w:t xml:space="preserve">, </w:t>
      </w:r>
      <w:r w:rsidR="00A620A1" w:rsidRPr="009D57E6">
        <w:rPr>
          <w:sz w:val="24"/>
          <w:szCs w:val="24"/>
        </w:rPr>
        <w:t xml:space="preserve">kurių teikėjai turi kitų finansavimo šaltinių </w:t>
      </w:r>
      <w:r w:rsidR="00A620A1" w:rsidRPr="009D57E6">
        <w:rPr>
          <w:bCs/>
          <w:sz w:val="24"/>
          <w:szCs w:val="24"/>
        </w:rPr>
        <w:t>(nemokamo maitinimo, tėvų, rėmėjų ir kt.)</w:t>
      </w:r>
      <w:r w:rsidR="00A620A1" w:rsidRPr="009D57E6">
        <w:rPr>
          <w:sz w:val="24"/>
          <w:szCs w:val="24"/>
        </w:rPr>
        <w:t xml:space="preserve">, kurie </w:t>
      </w:r>
      <w:r w:rsidR="00A620A1" w:rsidRPr="009D57E6">
        <w:rPr>
          <w:bCs/>
          <w:sz w:val="24"/>
          <w:szCs w:val="24"/>
        </w:rPr>
        <w:t>sudaro ne mažiau kaip 50 proc. visos projektui įgyvendinti reikalingos sumos</w:t>
      </w:r>
      <w:r w:rsidR="00753CD9">
        <w:rPr>
          <w:bCs/>
          <w:sz w:val="24"/>
          <w:szCs w:val="24"/>
        </w:rPr>
        <w:t>,</w:t>
      </w:r>
      <w:r w:rsidR="00753CD9" w:rsidRPr="00753CD9">
        <w:rPr>
          <w:sz w:val="24"/>
          <w:szCs w:val="24"/>
          <w:lang w:val="pt-BR"/>
        </w:rPr>
        <w:t xml:space="preserve"> </w:t>
      </w:r>
      <w:r w:rsidR="00C10BA8">
        <w:rPr>
          <w:sz w:val="24"/>
          <w:szCs w:val="24"/>
          <w:lang w:val="pt-BR"/>
        </w:rPr>
        <w:t>atsižvelgiant į Nepriklausomų vertintojų darbo grupės rekomendacinio pobūdžio sprendimus dėl pateiktų paraiškų</w:t>
      </w:r>
      <w:r w:rsidR="004D4A52">
        <w:rPr>
          <w:sz w:val="24"/>
          <w:szCs w:val="24"/>
          <w:lang w:val="pt-BR"/>
        </w:rPr>
        <w:t xml:space="preserve"> </w:t>
      </w:r>
      <w:r w:rsidR="00753CD9">
        <w:rPr>
          <w:sz w:val="24"/>
          <w:szCs w:val="24"/>
          <w:lang w:val="pt-BR"/>
        </w:rPr>
        <w:t>vertinimo</w:t>
      </w:r>
      <w:r w:rsidR="000B59AD">
        <w:rPr>
          <w:bCs/>
          <w:sz w:val="24"/>
          <w:szCs w:val="24"/>
        </w:rPr>
        <w:t>;</w:t>
      </w:r>
    </w:p>
    <w:p w14:paraId="73BA9DB9" w14:textId="40E3BBA4" w:rsidR="00FD1BF2" w:rsidRPr="00222A37" w:rsidRDefault="00457793" w:rsidP="000B59AD">
      <w:pPr>
        <w:tabs>
          <w:tab w:val="left" w:pos="567"/>
        </w:tabs>
        <w:jc w:val="both"/>
      </w:pPr>
      <w:r>
        <w:tab/>
      </w:r>
      <w:r w:rsidR="00FD1BF2" w:rsidRPr="00222A37">
        <w:t>7.2. teikti siūlymus dėl lėšų skyrimo pareiškėjų pateiktų paraiškų daliniam finansavimui;</w:t>
      </w:r>
    </w:p>
    <w:p w14:paraId="73BA9DBA" w14:textId="09AB755E" w:rsidR="00FD1BF2" w:rsidRDefault="00457793" w:rsidP="000B59AD">
      <w:pPr>
        <w:tabs>
          <w:tab w:val="left" w:pos="567"/>
        </w:tabs>
        <w:jc w:val="both"/>
        <w:rPr>
          <w:lang w:val="pt-BR"/>
        </w:rPr>
      </w:pPr>
      <w:r w:rsidRPr="00222A37">
        <w:tab/>
      </w:r>
      <w:r w:rsidR="00FD1BF2">
        <w:rPr>
          <w:lang w:val="pt-BR"/>
        </w:rPr>
        <w:t xml:space="preserve">7.3. teikti siūlymus dėl </w:t>
      </w:r>
      <w:r w:rsidR="00672278">
        <w:rPr>
          <w:lang w:val="pt-BR"/>
        </w:rPr>
        <w:t xml:space="preserve">Reglamento ir </w:t>
      </w:r>
      <w:r w:rsidR="00CA3D8C">
        <w:rPr>
          <w:lang w:val="pt-BR"/>
        </w:rPr>
        <w:t xml:space="preserve">Aprašo </w:t>
      </w:r>
      <w:r w:rsidR="00FD1BF2">
        <w:rPr>
          <w:lang w:val="pt-BR"/>
        </w:rPr>
        <w:t>keitimo, papildymo.</w:t>
      </w:r>
    </w:p>
    <w:p w14:paraId="73BA9DBB" w14:textId="77777777" w:rsidR="00CA3D8C" w:rsidRDefault="00CA3D8C" w:rsidP="000B59AD">
      <w:pPr>
        <w:ind w:firstLine="1296"/>
        <w:jc w:val="center"/>
        <w:rPr>
          <w:b/>
          <w:lang w:val="pt-BR"/>
        </w:rPr>
      </w:pPr>
    </w:p>
    <w:p w14:paraId="73BA9DBC" w14:textId="77777777" w:rsidR="00FD1BF2" w:rsidRPr="00FD1BF2" w:rsidRDefault="00FD1BF2" w:rsidP="000B59AD">
      <w:pPr>
        <w:jc w:val="center"/>
        <w:rPr>
          <w:b/>
          <w:lang w:val="pt-BR"/>
        </w:rPr>
      </w:pPr>
      <w:r w:rsidRPr="00FD1BF2">
        <w:rPr>
          <w:b/>
          <w:lang w:val="pt-BR"/>
        </w:rPr>
        <w:t>III SKYRIUS</w:t>
      </w:r>
    </w:p>
    <w:p w14:paraId="73BA9DBD" w14:textId="236F67D9" w:rsidR="00FD1BF2" w:rsidRPr="00FD1BF2" w:rsidRDefault="00D97F46" w:rsidP="000B59AD">
      <w:pPr>
        <w:jc w:val="center"/>
        <w:rPr>
          <w:b/>
          <w:lang w:val="pt-BR"/>
        </w:rPr>
      </w:pPr>
      <w:r w:rsidRPr="00D97F46">
        <w:rPr>
          <w:b/>
          <w:bCs/>
        </w:rPr>
        <w:t>DARBO GRUPĖS</w:t>
      </w:r>
      <w:r w:rsidRPr="00FD1BF2">
        <w:rPr>
          <w:b/>
          <w:lang w:val="pt-BR"/>
        </w:rPr>
        <w:t xml:space="preserve"> </w:t>
      </w:r>
      <w:r w:rsidR="00FD1BF2" w:rsidRPr="00FD1BF2">
        <w:rPr>
          <w:b/>
          <w:lang w:val="pt-BR"/>
        </w:rPr>
        <w:t>TEISĖS IR PAREIGOS</w:t>
      </w:r>
    </w:p>
    <w:p w14:paraId="73BA9DBE" w14:textId="77777777" w:rsidR="00FD1BF2" w:rsidRDefault="00FD1BF2" w:rsidP="000B59AD">
      <w:pPr>
        <w:ind w:firstLine="1296"/>
        <w:jc w:val="both"/>
        <w:rPr>
          <w:lang w:val="pt-BR"/>
        </w:rPr>
      </w:pPr>
    </w:p>
    <w:p w14:paraId="73BA9DBF" w14:textId="4C925947" w:rsidR="00FD1BF2" w:rsidRPr="00FD1BF2" w:rsidRDefault="00457793" w:rsidP="000B59AD">
      <w:pPr>
        <w:tabs>
          <w:tab w:val="left" w:pos="851"/>
        </w:tabs>
        <w:jc w:val="both"/>
        <w:rPr>
          <w:lang w:val="pt-BR"/>
        </w:rPr>
      </w:pPr>
      <w:r>
        <w:rPr>
          <w:lang w:val="pt-BR"/>
        </w:rPr>
        <w:tab/>
      </w:r>
      <w:r w:rsidR="00FD1BF2">
        <w:rPr>
          <w:lang w:val="pt-BR"/>
        </w:rPr>
        <w:t xml:space="preserve">8. </w:t>
      </w:r>
      <w:r w:rsidR="00FD1BF2" w:rsidRPr="00FD1BF2">
        <w:rPr>
          <w:lang w:val="pt-BR"/>
        </w:rPr>
        <w:t xml:space="preserve">Vykdydama jai priskirtas funkcijas </w:t>
      </w:r>
      <w:r w:rsidR="004F74FD">
        <w:t>Darbo grupė</w:t>
      </w:r>
      <w:r w:rsidR="00FD1BF2">
        <w:rPr>
          <w:lang w:val="pt-BR"/>
        </w:rPr>
        <w:t xml:space="preserve"> turi teisę</w:t>
      </w:r>
      <w:r w:rsidR="00FD1BF2" w:rsidRPr="00FD1BF2">
        <w:rPr>
          <w:lang w:val="pt-BR"/>
        </w:rPr>
        <w:t>:</w:t>
      </w:r>
    </w:p>
    <w:p w14:paraId="73BA9DC0" w14:textId="1CA3512E" w:rsidR="00B35F28" w:rsidRPr="00FD1BF2" w:rsidRDefault="00457793" w:rsidP="000B59AD">
      <w:pPr>
        <w:tabs>
          <w:tab w:val="left" w:pos="851"/>
        </w:tabs>
        <w:jc w:val="both"/>
        <w:rPr>
          <w:lang w:val="pt-BR"/>
        </w:rPr>
      </w:pPr>
      <w:r>
        <w:rPr>
          <w:lang w:val="pt-BR"/>
        </w:rPr>
        <w:tab/>
      </w:r>
      <w:r w:rsidR="00FD1BF2">
        <w:rPr>
          <w:lang w:val="pt-BR"/>
        </w:rPr>
        <w:t>8</w:t>
      </w:r>
      <w:r w:rsidR="00FD1BF2" w:rsidRPr="00FD1BF2">
        <w:rPr>
          <w:lang w:val="pt-BR"/>
        </w:rPr>
        <w:t xml:space="preserve">.1. </w:t>
      </w:r>
      <w:r w:rsidR="00246B56">
        <w:rPr>
          <w:lang w:val="pt-BR"/>
        </w:rPr>
        <w:t>gauti posėdžio darbotvarkę, išsakyti savo nuomonę, teikti pasiūlymus ir balsuoti priimant sprendimus</w:t>
      </w:r>
      <w:r w:rsidR="00B35F28" w:rsidRPr="00FD1BF2">
        <w:rPr>
          <w:lang w:val="pt-BR"/>
        </w:rPr>
        <w:t>;</w:t>
      </w:r>
    </w:p>
    <w:p w14:paraId="73BA9DC1" w14:textId="0A459592" w:rsidR="00FD1BF2" w:rsidRDefault="00457793" w:rsidP="000B59AD">
      <w:pPr>
        <w:tabs>
          <w:tab w:val="left" w:pos="851"/>
        </w:tabs>
        <w:jc w:val="both"/>
        <w:rPr>
          <w:lang w:val="pt-BR"/>
        </w:rPr>
      </w:pPr>
      <w:r>
        <w:rPr>
          <w:lang w:val="pt-BR"/>
        </w:rPr>
        <w:tab/>
      </w:r>
      <w:r w:rsidR="00B35F28">
        <w:rPr>
          <w:lang w:val="pt-BR"/>
        </w:rPr>
        <w:t xml:space="preserve">8.2. </w:t>
      </w:r>
      <w:r w:rsidR="00FD1BF2">
        <w:rPr>
          <w:lang w:val="pt-BR"/>
        </w:rPr>
        <w:t xml:space="preserve">gauti jos veiklai reikalingą informaciją iš </w:t>
      </w:r>
      <w:r w:rsidR="00547917">
        <w:rPr>
          <w:lang w:val="pt-BR"/>
        </w:rPr>
        <w:t>teikėjų</w:t>
      </w:r>
      <w:r w:rsidR="00FD1BF2">
        <w:rPr>
          <w:lang w:val="pt-BR"/>
        </w:rPr>
        <w:t>, savivaldybės administracijos, kitų institucijų;</w:t>
      </w:r>
    </w:p>
    <w:p w14:paraId="73BA9DC2" w14:textId="1014197F" w:rsidR="00FD1BF2" w:rsidRPr="007F4C58" w:rsidRDefault="00457793" w:rsidP="000B59AD">
      <w:pPr>
        <w:tabs>
          <w:tab w:val="left" w:pos="851"/>
        </w:tabs>
        <w:jc w:val="both"/>
        <w:rPr>
          <w:lang w:val="pt-BR"/>
        </w:rPr>
      </w:pPr>
      <w:r w:rsidRPr="007E7D3B">
        <w:rPr>
          <w:lang w:val="pt-BR"/>
        </w:rPr>
        <w:tab/>
      </w:r>
    </w:p>
    <w:p w14:paraId="73BA9DC5" w14:textId="203F4DF7" w:rsidR="00B35F28" w:rsidRPr="007F4C58" w:rsidRDefault="00CA34BD" w:rsidP="0070647A">
      <w:pPr>
        <w:tabs>
          <w:tab w:val="left" w:pos="851"/>
        </w:tabs>
        <w:jc w:val="both"/>
        <w:rPr>
          <w:lang w:val="pt-BR"/>
        </w:rPr>
      </w:pPr>
      <w:r w:rsidRPr="007F4C58">
        <w:rPr>
          <w:lang w:val="pt-BR"/>
        </w:rPr>
        <w:tab/>
      </w:r>
      <w:r w:rsidR="00B35F28" w:rsidRPr="007F4C58">
        <w:rPr>
          <w:lang w:val="pt-BR"/>
        </w:rPr>
        <w:t>8.</w:t>
      </w:r>
      <w:r w:rsidR="00C16E89" w:rsidRPr="007F4C58">
        <w:rPr>
          <w:lang w:val="pt-BR"/>
        </w:rPr>
        <w:t>3</w:t>
      </w:r>
      <w:r w:rsidR="00CE37BE" w:rsidRPr="007F4C58">
        <w:rPr>
          <w:lang w:val="pt-BR"/>
        </w:rPr>
        <w:t xml:space="preserve">. </w:t>
      </w:r>
      <w:r w:rsidR="00146560" w:rsidRPr="007F4C58">
        <w:rPr>
          <w:lang w:val="pt-BR"/>
        </w:rPr>
        <w:t>esant reikalui</w:t>
      </w:r>
      <w:r w:rsidR="000B59AD" w:rsidRPr="007F4C58">
        <w:rPr>
          <w:lang w:val="pt-BR"/>
        </w:rPr>
        <w:t>,</w:t>
      </w:r>
      <w:r w:rsidR="00146560" w:rsidRPr="007F4C58">
        <w:rPr>
          <w:lang w:val="pt-BR"/>
        </w:rPr>
        <w:t xml:space="preserve"> </w:t>
      </w:r>
      <w:r w:rsidR="00CE37BE" w:rsidRPr="007F4C58">
        <w:rPr>
          <w:lang w:val="pt-BR"/>
        </w:rPr>
        <w:t>kviesti į posėdžius pareiškėjus, savivaldybės administracijos atsakingų padalinių va</w:t>
      </w:r>
      <w:r w:rsidR="00B35F28" w:rsidRPr="007F4C58">
        <w:rPr>
          <w:lang w:val="pt-BR"/>
        </w:rPr>
        <w:t>dovus ar jų atstovus, kitus asme</w:t>
      </w:r>
      <w:r w:rsidR="00CE37BE" w:rsidRPr="007F4C58">
        <w:rPr>
          <w:lang w:val="pt-BR"/>
        </w:rPr>
        <w:t>nis, galinčius suteikti reikalingos informacijos nagrinėjamiems klausimams spręsti</w:t>
      </w:r>
      <w:r w:rsidR="000B59AD" w:rsidRPr="007F4C58">
        <w:rPr>
          <w:lang w:val="pt-BR"/>
        </w:rPr>
        <w:t>;</w:t>
      </w:r>
    </w:p>
    <w:p w14:paraId="7D326580" w14:textId="3CFBBCF9" w:rsidR="004E5BA9" w:rsidRPr="00A356BA" w:rsidRDefault="00BF03E3" w:rsidP="000B59AD">
      <w:pPr>
        <w:tabs>
          <w:tab w:val="left" w:pos="851"/>
        </w:tabs>
        <w:jc w:val="both"/>
        <w:rPr>
          <w:color w:val="FF0000"/>
        </w:rPr>
      </w:pPr>
      <w:r w:rsidRPr="007F4C58">
        <w:rPr>
          <w:lang w:val="pt-BR"/>
        </w:rPr>
        <w:tab/>
      </w:r>
      <w:r w:rsidRPr="003D0E4C">
        <w:rPr>
          <w:lang w:val="pt-BR"/>
        </w:rPr>
        <w:t xml:space="preserve">8.7. gauti informaciją apie </w:t>
      </w:r>
      <w:r w:rsidRPr="003D0E4C">
        <w:t>Vaikų ir jaunimo socializacijos programų vykdymą ir rezultatus</w:t>
      </w:r>
      <w:r w:rsidR="00E14610" w:rsidRPr="003D0E4C">
        <w:t>.</w:t>
      </w:r>
    </w:p>
    <w:p w14:paraId="73BA9DC6" w14:textId="36681681" w:rsidR="00EE69BC" w:rsidRDefault="00CA34BD" w:rsidP="000B59AD">
      <w:pPr>
        <w:tabs>
          <w:tab w:val="left" w:pos="851"/>
        </w:tabs>
        <w:jc w:val="both"/>
        <w:rPr>
          <w:lang w:val="pt-BR"/>
        </w:rPr>
      </w:pPr>
      <w:r w:rsidRPr="00A356BA">
        <w:tab/>
      </w:r>
      <w:r w:rsidR="00B35F28">
        <w:rPr>
          <w:lang w:val="pt-BR"/>
        </w:rPr>
        <w:t xml:space="preserve">9. </w:t>
      </w:r>
      <w:r w:rsidR="00514003">
        <w:t>Darbo grupė</w:t>
      </w:r>
      <w:r w:rsidR="00EE69BC">
        <w:rPr>
          <w:lang w:val="pt-BR"/>
        </w:rPr>
        <w:t xml:space="preserve"> privalo:</w:t>
      </w:r>
    </w:p>
    <w:p w14:paraId="73BA9DC7" w14:textId="02B0C8ED" w:rsidR="00EE69BC" w:rsidRPr="00EE69BC" w:rsidRDefault="00CA34BD" w:rsidP="000B59AD">
      <w:pPr>
        <w:tabs>
          <w:tab w:val="left" w:pos="851"/>
        </w:tabs>
        <w:jc w:val="both"/>
        <w:rPr>
          <w:lang w:val="pt-BR"/>
        </w:rPr>
      </w:pPr>
      <w:r>
        <w:rPr>
          <w:lang w:val="pt-BR"/>
        </w:rPr>
        <w:lastRenderedPageBreak/>
        <w:tab/>
      </w:r>
      <w:r w:rsidR="00EE69BC">
        <w:rPr>
          <w:lang w:val="pt-BR"/>
        </w:rPr>
        <w:t xml:space="preserve">9.1. </w:t>
      </w:r>
      <w:r w:rsidR="00EE69BC" w:rsidRPr="00EE69BC">
        <w:rPr>
          <w:lang w:val="pt-BR"/>
        </w:rPr>
        <w:t xml:space="preserve">vykdyti šiame </w:t>
      </w:r>
      <w:r w:rsidR="00D67290">
        <w:rPr>
          <w:lang w:val="pt-BR"/>
        </w:rPr>
        <w:t>R</w:t>
      </w:r>
      <w:r w:rsidR="00EE69BC" w:rsidRPr="00EE69BC">
        <w:rPr>
          <w:lang w:val="pt-BR"/>
        </w:rPr>
        <w:t xml:space="preserve">eglamente nurodytas funkcijas ir </w:t>
      </w:r>
      <w:r w:rsidR="00B7170B">
        <w:t>Darbo grupę</w:t>
      </w:r>
      <w:r w:rsidR="00EE69BC" w:rsidRPr="00EE69BC">
        <w:rPr>
          <w:lang w:val="pt-BR"/>
        </w:rPr>
        <w:t xml:space="preserve"> sudariusios organizacijos nustatytas užduotis;</w:t>
      </w:r>
    </w:p>
    <w:p w14:paraId="21A4CD7F" w14:textId="77E5586A" w:rsidR="00CA34BD" w:rsidRDefault="00CA34BD" w:rsidP="000B59AD">
      <w:pPr>
        <w:tabs>
          <w:tab w:val="left" w:pos="851"/>
        </w:tabs>
        <w:jc w:val="both"/>
        <w:rPr>
          <w:lang w:val="pt-BR"/>
        </w:rPr>
      </w:pPr>
      <w:r>
        <w:rPr>
          <w:lang w:val="pt-BR"/>
        </w:rPr>
        <w:tab/>
      </w:r>
      <w:r w:rsidR="00EE69BC" w:rsidRPr="00EE69BC">
        <w:rPr>
          <w:lang w:val="pt-BR"/>
        </w:rPr>
        <w:t>9.2. neatskleisti informacijos, susijusios su nagrinėjam</w:t>
      </w:r>
      <w:r w:rsidR="00EE69BC">
        <w:rPr>
          <w:lang w:val="pt-BR"/>
        </w:rPr>
        <w:t>omis paraiškomis,</w:t>
      </w:r>
      <w:r w:rsidR="00EE69BC" w:rsidRPr="00EE69BC">
        <w:rPr>
          <w:lang w:val="pt-BR"/>
        </w:rPr>
        <w:t xml:space="preserve"> jeigu jos atskleidimas prieštarauja įstatymams, gali padaryti nuostolių arba trukdo užtikrinti sąžiningą konkurenciją</w:t>
      </w:r>
      <w:r w:rsidR="000B59AD">
        <w:rPr>
          <w:lang w:val="pt-BR"/>
        </w:rPr>
        <w:t>;</w:t>
      </w:r>
    </w:p>
    <w:p w14:paraId="73BA9DC9" w14:textId="5C11004B" w:rsidR="00EE69BC" w:rsidRPr="002860D7" w:rsidRDefault="00CA34BD" w:rsidP="000B59AD">
      <w:pPr>
        <w:tabs>
          <w:tab w:val="left" w:pos="851"/>
        </w:tabs>
        <w:jc w:val="both"/>
        <w:rPr>
          <w:lang w:val="fi-FI"/>
        </w:rPr>
      </w:pPr>
      <w:r>
        <w:rPr>
          <w:lang w:val="pt-BR"/>
        </w:rPr>
        <w:tab/>
      </w:r>
      <w:r w:rsidR="00EE69BC" w:rsidRPr="002860D7">
        <w:rPr>
          <w:lang w:val="fi-FI"/>
        </w:rPr>
        <w:t>9.3. būti nešališka, atsakinga ir laikytis etikos normų</w:t>
      </w:r>
      <w:r w:rsidR="000B59AD">
        <w:rPr>
          <w:lang w:val="fi-FI"/>
        </w:rPr>
        <w:t>.</w:t>
      </w:r>
    </w:p>
    <w:p w14:paraId="73BA9DCA" w14:textId="77777777" w:rsidR="00EE69BC" w:rsidRPr="002860D7" w:rsidRDefault="00EE69BC" w:rsidP="000B59AD">
      <w:pPr>
        <w:ind w:firstLine="1296"/>
        <w:jc w:val="both"/>
        <w:rPr>
          <w:lang w:val="fi-FI"/>
        </w:rPr>
      </w:pPr>
    </w:p>
    <w:p w14:paraId="73BA9DCB" w14:textId="77777777" w:rsidR="00BE26BF" w:rsidRDefault="00EE69BC" w:rsidP="000B59AD">
      <w:pPr>
        <w:jc w:val="center"/>
        <w:rPr>
          <w:b/>
          <w:lang w:val="pt-BR"/>
        </w:rPr>
      </w:pPr>
      <w:r w:rsidRPr="00EE69BC">
        <w:rPr>
          <w:b/>
          <w:lang w:val="pt-BR"/>
        </w:rPr>
        <w:t>IV SKYRIUS</w:t>
      </w:r>
    </w:p>
    <w:p w14:paraId="73BA9DCC" w14:textId="1FBA4B8E" w:rsidR="00EE69BC" w:rsidRDefault="009D1785" w:rsidP="000B59AD">
      <w:pPr>
        <w:jc w:val="center"/>
        <w:rPr>
          <w:b/>
          <w:lang w:val="pt-BR"/>
        </w:rPr>
      </w:pPr>
      <w:r w:rsidRPr="009D1785">
        <w:rPr>
          <w:b/>
          <w:bCs/>
        </w:rPr>
        <w:t>DARBO GRUPĖS</w:t>
      </w:r>
      <w:r>
        <w:rPr>
          <w:b/>
          <w:lang w:val="pt-BR"/>
        </w:rPr>
        <w:t xml:space="preserve"> </w:t>
      </w:r>
      <w:r w:rsidR="00EE69BC">
        <w:rPr>
          <w:b/>
          <w:lang w:val="pt-BR"/>
        </w:rPr>
        <w:t>DARBO ORGANIZAVIMAS</w:t>
      </w:r>
    </w:p>
    <w:p w14:paraId="73BA9DCE" w14:textId="77777777" w:rsidR="00EE69BC" w:rsidRPr="009361BE" w:rsidRDefault="00EE69BC" w:rsidP="000B59AD">
      <w:pPr>
        <w:tabs>
          <w:tab w:val="num" w:pos="540"/>
        </w:tabs>
        <w:jc w:val="both"/>
        <w:rPr>
          <w:sz w:val="16"/>
          <w:szCs w:val="16"/>
          <w:lang w:val="pt-BR"/>
        </w:rPr>
      </w:pPr>
    </w:p>
    <w:p w14:paraId="73BA9DCF" w14:textId="2B8C6CFF" w:rsidR="00EE69BC" w:rsidRDefault="00EE69BC" w:rsidP="000B59AD">
      <w:pPr>
        <w:tabs>
          <w:tab w:val="left" w:pos="851"/>
        </w:tabs>
        <w:jc w:val="both"/>
      </w:pPr>
      <w:r>
        <w:rPr>
          <w:sz w:val="16"/>
          <w:szCs w:val="16"/>
        </w:rPr>
        <w:tab/>
      </w:r>
      <w:r>
        <w:t xml:space="preserve">10. </w:t>
      </w:r>
      <w:r w:rsidR="00AC3A8B">
        <w:t>Darbo grupės</w:t>
      </w:r>
      <w:r w:rsidR="00F22250" w:rsidRPr="00F22250">
        <w:t xml:space="preserve"> pagrindinė veiklos forma – posėdžiai. </w:t>
      </w:r>
      <w:r w:rsidR="00BD2E4B">
        <w:t>Darbo grupės</w:t>
      </w:r>
      <w:r w:rsidR="003B2845" w:rsidRPr="003B2845">
        <w:t xml:space="preserve"> posėdžiai organizuojami pagal poreikį.</w:t>
      </w:r>
      <w:r w:rsidR="003B2845">
        <w:t xml:space="preserve"> </w:t>
      </w:r>
      <w:r w:rsidR="00E53D88">
        <w:t>Darbo grupės</w:t>
      </w:r>
      <w:r w:rsidR="00CA3D8C">
        <w:t xml:space="preserve"> sprendimai yra teisėti, kai posėdyje dalyvauja ne mažiau kaip 2</w:t>
      </w:r>
      <w:r w:rsidR="00215156">
        <w:t xml:space="preserve"> </w:t>
      </w:r>
      <w:r w:rsidR="00CA3D8C">
        <w:t>/</w:t>
      </w:r>
      <w:r w:rsidR="00215156">
        <w:t xml:space="preserve"> </w:t>
      </w:r>
      <w:r w:rsidR="00CA3D8C">
        <w:t xml:space="preserve">3 </w:t>
      </w:r>
      <w:r w:rsidR="00215156">
        <w:t>Darbo grupės</w:t>
      </w:r>
      <w:r w:rsidR="00CA3D8C">
        <w:t xml:space="preserve"> narių. </w:t>
      </w:r>
      <w:r w:rsidR="00F22250" w:rsidRPr="00F22250">
        <w:t xml:space="preserve">Esant poreikiui, gali būti organizuojama </w:t>
      </w:r>
      <w:r w:rsidR="00105532">
        <w:t>Darbo grupės</w:t>
      </w:r>
      <w:r w:rsidR="00F22250" w:rsidRPr="00F22250">
        <w:t xml:space="preserve"> narių apklausa raštu elektroninėmis priemonėmis.</w:t>
      </w:r>
    </w:p>
    <w:p w14:paraId="73BA9DD0" w14:textId="7282B175" w:rsidR="00EE69BC" w:rsidRPr="00842961" w:rsidRDefault="00CA3D8C" w:rsidP="000B59AD">
      <w:pPr>
        <w:tabs>
          <w:tab w:val="num" w:pos="851"/>
        </w:tabs>
        <w:jc w:val="both"/>
        <w:rPr>
          <w:strike/>
        </w:rPr>
      </w:pPr>
      <w:r>
        <w:tab/>
        <w:t xml:space="preserve">11. </w:t>
      </w:r>
      <w:r w:rsidR="00AD6E1F">
        <w:t>Darbo grupės</w:t>
      </w:r>
      <w:r w:rsidR="00EE69BC">
        <w:t xml:space="preserve"> darbą organizuoja, jam vadovauja ir posėdžiams pirmininkauja </w:t>
      </w:r>
      <w:r w:rsidR="00AD6E1F">
        <w:t>Darbo grupės</w:t>
      </w:r>
      <w:r w:rsidR="00EE69BC">
        <w:t xml:space="preserve"> pirmininkas, o jo nesant – pavaduotojas. </w:t>
      </w:r>
    </w:p>
    <w:p w14:paraId="73BA9DD1" w14:textId="34865DD3" w:rsidR="00EE69BC" w:rsidRDefault="00EE69BC" w:rsidP="000B59AD">
      <w:pPr>
        <w:tabs>
          <w:tab w:val="num" w:pos="851"/>
        </w:tabs>
        <w:jc w:val="both"/>
      </w:pPr>
      <w:r>
        <w:tab/>
        <w:t>1</w:t>
      </w:r>
      <w:r w:rsidR="00CA3D8C">
        <w:t>2</w:t>
      </w:r>
      <w:r>
        <w:t xml:space="preserve">. </w:t>
      </w:r>
      <w:r w:rsidR="00EF4B45">
        <w:t>Darbo grupės</w:t>
      </w:r>
      <w:r>
        <w:t xml:space="preserve"> pirmininkas:</w:t>
      </w:r>
    </w:p>
    <w:p w14:paraId="73BA9DD2" w14:textId="67457FF2" w:rsidR="00EE69BC" w:rsidRDefault="00CA3D8C" w:rsidP="000B59AD">
      <w:pPr>
        <w:tabs>
          <w:tab w:val="num" w:pos="851"/>
        </w:tabs>
        <w:jc w:val="both"/>
      </w:pPr>
      <w:r>
        <w:tab/>
        <w:t xml:space="preserve">12.1. organizuoja </w:t>
      </w:r>
      <w:r w:rsidR="00EF4B45">
        <w:t>Darbo grupės</w:t>
      </w:r>
      <w:r w:rsidR="00EE69BC">
        <w:t xml:space="preserve"> posėdžius ir jiems vadovauja;</w:t>
      </w:r>
    </w:p>
    <w:p w14:paraId="73BA9DD3" w14:textId="414EA09F" w:rsidR="00EE69BC" w:rsidRDefault="00CA3D8C" w:rsidP="000B59AD">
      <w:pPr>
        <w:tabs>
          <w:tab w:val="num" w:pos="851"/>
        </w:tabs>
        <w:jc w:val="both"/>
      </w:pPr>
      <w:r>
        <w:tab/>
      </w:r>
      <w:r w:rsidR="00EE69BC">
        <w:t>1</w:t>
      </w:r>
      <w:r>
        <w:t>2</w:t>
      </w:r>
      <w:r w:rsidR="00EE69BC">
        <w:t xml:space="preserve">.2. esant poreikiui paveda </w:t>
      </w:r>
      <w:r w:rsidR="001A3545">
        <w:t>Darbo grupės</w:t>
      </w:r>
      <w:r w:rsidR="00EE69BC">
        <w:t xml:space="preserve"> nariams atlikti atitinkamas užduotis ar pateikti informaciją;</w:t>
      </w:r>
    </w:p>
    <w:p w14:paraId="73BA9DD4" w14:textId="4B2E5CAA" w:rsidR="00EE69BC" w:rsidRDefault="00CA3D8C" w:rsidP="000B59AD">
      <w:pPr>
        <w:tabs>
          <w:tab w:val="num" w:pos="851"/>
        </w:tabs>
        <w:jc w:val="both"/>
      </w:pPr>
      <w:r>
        <w:tab/>
        <w:t xml:space="preserve">12.3. atstovauja </w:t>
      </w:r>
      <w:r w:rsidR="00D968C7">
        <w:t>Darbo grup</w:t>
      </w:r>
      <w:r w:rsidR="000807C0">
        <w:t>ei</w:t>
      </w:r>
      <w:r w:rsidR="00EE69BC">
        <w:t>.</w:t>
      </w:r>
    </w:p>
    <w:p w14:paraId="73BA9DD5" w14:textId="193A87B7" w:rsidR="00443AF1" w:rsidRDefault="003B2845" w:rsidP="000B59AD">
      <w:pPr>
        <w:tabs>
          <w:tab w:val="num" w:pos="851"/>
        </w:tabs>
        <w:jc w:val="both"/>
      </w:pPr>
      <w:r>
        <w:tab/>
        <w:t xml:space="preserve">13. </w:t>
      </w:r>
      <w:r w:rsidR="00276790">
        <w:t xml:space="preserve">Informaciją ir dokumentus </w:t>
      </w:r>
      <w:r w:rsidR="000807C0">
        <w:t>Darbo grupė</w:t>
      </w:r>
      <w:r w:rsidR="00276790">
        <w:t xml:space="preserve"> posėdžiams rengia ir už jų saugojimą atsako Rokiškio rajono savivaldybės administracijos </w:t>
      </w:r>
      <w:r w:rsidR="002A5ED6">
        <w:t>Švietimo ir sporto</w:t>
      </w:r>
      <w:r w:rsidR="00276790">
        <w:t xml:space="preserve"> skyrius. </w:t>
      </w:r>
      <w:r w:rsidR="00EF797B">
        <w:t>Darbo grupės</w:t>
      </w:r>
      <w:r w:rsidR="00443AF1">
        <w:t xml:space="preserve"> sekretorius </w:t>
      </w:r>
      <w:r w:rsidR="00EF797B">
        <w:t>Darbo grupės</w:t>
      </w:r>
      <w:r w:rsidR="00443AF1">
        <w:t xml:space="preserve"> nariams </w:t>
      </w:r>
      <w:r w:rsidR="00AC0E4E">
        <w:t>el. paštu</w:t>
      </w:r>
      <w:r w:rsidR="00443AF1">
        <w:t xml:space="preserve"> išsiunčia kvietimą dalyvauti posėdyje, pridėdamas </w:t>
      </w:r>
      <w:r w:rsidR="008F0968">
        <w:t>Darbo grupės</w:t>
      </w:r>
      <w:r w:rsidR="00443AF1">
        <w:t xml:space="preserve"> posėdyje svarstytiną informaciją ir dokumentus, ne vėliau kaip prieš 2 darbo dienas iki posėdžio.</w:t>
      </w:r>
    </w:p>
    <w:p w14:paraId="73BA9DD6" w14:textId="23AF3D66" w:rsidR="003B2845" w:rsidRPr="00EE69BC" w:rsidRDefault="00443AF1" w:rsidP="000B59AD">
      <w:pPr>
        <w:tabs>
          <w:tab w:val="num" w:pos="851"/>
        </w:tabs>
        <w:jc w:val="both"/>
      </w:pPr>
      <w:r>
        <w:tab/>
        <w:t xml:space="preserve">14. </w:t>
      </w:r>
      <w:r w:rsidR="00636559">
        <w:t>Darbo grupės</w:t>
      </w:r>
      <w:r w:rsidR="003B2845" w:rsidRPr="0091767C">
        <w:t xml:space="preserve"> nariai sprendimus priima bendru sutarimu. Kai bendras sutarimas nepasiekiamas, sprendimas priimamas paprasta posėdyje dalyvaujančių </w:t>
      </w:r>
      <w:r w:rsidR="00636559">
        <w:t>Darbo grupės</w:t>
      </w:r>
      <w:r w:rsidR="003B2845" w:rsidRPr="0091767C">
        <w:t xml:space="preserve"> narių balsų dauguma. Balsams pasiskirsčius po lygiai, lemiamas yra posėdžio pirmininko balsas.</w:t>
      </w:r>
    </w:p>
    <w:p w14:paraId="73BA9DD7" w14:textId="703DC768" w:rsidR="00EE69BC" w:rsidRPr="00222A37" w:rsidRDefault="0063070F" w:rsidP="000B59AD">
      <w:pPr>
        <w:tabs>
          <w:tab w:val="left" w:pos="851"/>
        </w:tabs>
        <w:jc w:val="both"/>
      </w:pPr>
      <w:r>
        <w:tab/>
      </w:r>
      <w:r w:rsidR="003B2845">
        <w:t>1</w:t>
      </w:r>
      <w:r w:rsidR="00443AF1">
        <w:t>5</w:t>
      </w:r>
      <w:r w:rsidR="003B2845" w:rsidRPr="003B2845">
        <w:t xml:space="preserve">. </w:t>
      </w:r>
      <w:r w:rsidR="00085EF8">
        <w:t>Darbo grupės</w:t>
      </w:r>
      <w:r w:rsidR="003B2845" w:rsidRPr="00222A37">
        <w:t xml:space="preserve"> sprendimai įforminami posėdžių</w:t>
      </w:r>
      <w:r w:rsidR="00276790" w:rsidRPr="00222A37">
        <w:t xml:space="preserve"> protokolais, kuriuos pasirašo </w:t>
      </w:r>
      <w:r w:rsidR="00085EF8">
        <w:t>Darbo grupės</w:t>
      </w:r>
      <w:r w:rsidR="00276790" w:rsidRPr="00222A37">
        <w:t xml:space="preserve"> posėdžio</w:t>
      </w:r>
      <w:r w:rsidR="003B2845" w:rsidRPr="00222A37">
        <w:t xml:space="preserve"> pirmininkas ir sekretorius.</w:t>
      </w:r>
    </w:p>
    <w:p w14:paraId="73BA9DD8" w14:textId="5E975E81" w:rsidR="003B2845" w:rsidRPr="00222A37" w:rsidRDefault="0063070F" w:rsidP="000B59AD">
      <w:pPr>
        <w:tabs>
          <w:tab w:val="left" w:pos="851"/>
        </w:tabs>
        <w:jc w:val="both"/>
      </w:pPr>
      <w:r w:rsidRPr="00222A37">
        <w:tab/>
      </w:r>
      <w:r w:rsidR="00443AF1" w:rsidRPr="006811E3">
        <w:t>16</w:t>
      </w:r>
      <w:r w:rsidR="003B2845" w:rsidRPr="006811E3">
        <w:t xml:space="preserve">. </w:t>
      </w:r>
      <w:r w:rsidR="00085EF8">
        <w:t>Darbo grupės</w:t>
      </w:r>
      <w:r w:rsidR="00443AF1" w:rsidRPr="0091767C">
        <w:t xml:space="preserve"> nariai, tiesiogiai suinteresuoti svarstomu klausimu, privalo apie tai pranešti </w:t>
      </w:r>
      <w:r w:rsidR="00085EF8">
        <w:t>Darbo grupės</w:t>
      </w:r>
      <w:r w:rsidR="00443AF1" w:rsidRPr="0091767C">
        <w:t xml:space="preserve"> pirmininkui ir nusišalinti. </w:t>
      </w:r>
      <w:r w:rsidR="00443AF1" w:rsidRPr="00222A37">
        <w:t xml:space="preserve">Apie tai įrašoma atitinkamame </w:t>
      </w:r>
      <w:r w:rsidR="00A75BE6">
        <w:t>Darbo grupė</w:t>
      </w:r>
      <w:r w:rsidR="00443AF1" w:rsidRPr="00222A37">
        <w:t xml:space="preserve">s posėdžio protokole. </w:t>
      </w:r>
      <w:r w:rsidR="00443AF1" w:rsidRPr="0091767C">
        <w:t xml:space="preserve">Jeigu svarstomu klausimu tiesiogiai suinteresuotas </w:t>
      </w:r>
      <w:r w:rsidR="000C276E">
        <w:t>Darbo grupės</w:t>
      </w:r>
      <w:r w:rsidR="00443AF1" w:rsidRPr="0091767C">
        <w:t xml:space="preserve"> pirmininkas, jis informuoja apie tai </w:t>
      </w:r>
      <w:r w:rsidR="000C276E">
        <w:t>Darbo grupės</w:t>
      </w:r>
      <w:r w:rsidR="00443AF1" w:rsidRPr="0091767C">
        <w:t xml:space="preserve"> narius ir nusišalina.</w:t>
      </w:r>
    </w:p>
    <w:p w14:paraId="73BA9DD9" w14:textId="77777777" w:rsidR="00EE69BC" w:rsidRPr="00222A37" w:rsidRDefault="00EE69BC" w:rsidP="000B59AD">
      <w:pPr>
        <w:tabs>
          <w:tab w:val="left" w:pos="851"/>
        </w:tabs>
        <w:jc w:val="both"/>
        <w:rPr>
          <w:b/>
        </w:rPr>
      </w:pPr>
    </w:p>
    <w:p w14:paraId="73BA9DDA" w14:textId="77777777" w:rsidR="00276790" w:rsidRPr="006811E3" w:rsidRDefault="00276790" w:rsidP="000B59AD">
      <w:pPr>
        <w:jc w:val="center"/>
        <w:rPr>
          <w:b/>
        </w:rPr>
      </w:pPr>
      <w:r w:rsidRPr="006811E3">
        <w:rPr>
          <w:b/>
        </w:rPr>
        <w:t>V SKYRIUS</w:t>
      </w:r>
    </w:p>
    <w:p w14:paraId="73BA9DDB" w14:textId="77777777" w:rsidR="00276790" w:rsidRPr="006811E3" w:rsidRDefault="00276790" w:rsidP="000B59AD">
      <w:pPr>
        <w:jc w:val="center"/>
        <w:rPr>
          <w:b/>
        </w:rPr>
      </w:pPr>
      <w:r w:rsidRPr="006811E3">
        <w:rPr>
          <w:b/>
        </w:rPr>
        <w:t>BAIGIAMOSIOS NUOSTATOS</w:t>
      </w:r>
    </w:p>
    <w:p w14:paraId="73BA9DDD" w14:textId="5FB27DD3" w:rsidR="00276790" w:rsidRDefault="00276790" w:rsidP="000B59AD">
      <w:pPr>
        <w:tabs>
          <w:tab w:val="left" w:pos="0"/>
          <w:tab w:val="left" w:pos="851"/>
        </w:tabs>
        <w:jc w:val="both"/>
      </w:pPr>
      <w:r>
        <w:tab/>
        <w:t xml:space="preserve">17. </w:t>
      </w:r>
      <w:r w:rsidR="00763F91">
        <w:t>Darbo grupės</w:t>
      </w:r>
      <w:r>
        <w:t xml:space="preserve"> finansinį, ūkinį ir materialinį aprūpinimą užtikrina Rokiškio rajono savivaldybės administracija.</w:t>
      </w:r>
    </w:p>
    <w:p w14:paraId="73BA9DDE" w14:textId="476E2D84" w:rsidR="00834FFF" w:rsidRDefault="00276790" w:rsidP="000B59AD">
      <w:pPr>
        <w:tabs>
          <w:tab w:val="left" w:pos="0"/>
          <w:tab w:val="left" w:pos="851"/>
        </w:tabs>
        <w:jc w:val="both"/>
      </w:pPr>
      <w:r>
        <w:tab/>
        <w:t xml:space="preserve">18. </w:t>
      </w:r>
      <w:r w:rsidR="00763F91">
        <w:t>Darbo grupė</w:t>
      </w:r>
      <w:r>
        <w:t xml:space="preserve"> atskaitinga Rokiškio rajono savivaldybės </w:t>
      </w:r>
      <w:r w:rsidR="00763F91">
        <w:t>merui</w:t>
      </w:r>
      <w:r>
        <w:t>.</w:t>
      </w:r>
    </w:p>
    <w:p w14:paraId="73BA9DDF" w14:textId="6448CEDA" w:rsidR="00276790" w:rsidRDefault="00276790" w:rsidP="000B59AD">
      <w:pPr>
        <w:tabs>
          <w:tab w:val="left" w:pos="0"/>
          <w:tab w:val="left" w:pos="851"/>
        </w:tabs>
        <w:jc w:val="both"/>
      </w:pPr>
      <w:r>
        <w:tab/>
        <w:t xml:space="preserve">19. </w:t>
      </w:r>
      <w:r w:rsidR="00191AA3">
        <w:t>Darbo grupės</w:t>
      </w:r>
      <w:r>
        <w:t xml:space="preserve"> reglamentas keičiamas ar papildomas Rokiškio savivaldybės </w:t>
      </w:r>
      <w:r w:rsidR="00191AA3">
        <w:t>mero potvarkiu</w:t>
      </w:r>
      <w:r>
        <w:t>.</w:t>
      </w:r>
    </w:p>
    <w:p w14:paraId="73BA9DE0" w14:textId="78550250" w:rsidR="00276790" w:rsidRDefault="00276790" w:rsidP="000B59AD">
      <w:pPr>
        <w:tabs>
          <w:tab w:val="left" w:pos="0"/>
          <w:tab w:val="left" w:pos="851"/>
        </w:tabs>
        <w:jc w:val="both"/>
      </w:pPr>
      <w:r>
        <w:tab/>
        <w:t xml:space="preserve">20. </w:t>
      </w:r>
      <w:r w:rsidR="00C43849">
        <w:t>Darbo grupė</w:t>
      </w:r>
      <w:r>
        <w:t>, vykdydama jai pavestas funkcijas, privalo laikytis Lietuvos Respublikos teisės aktų reikalavimų.</w:t>
      </w:r>
    </w:p>
    <w:p w14:paraId="241BD08D" w14:textId="74002B2D" w:rsidR="00563AA6" w:rsidRPr="0091767C" w:rsidRDefault="00563AA6" w:rsidP="000B59AD">
      <w:pPr>
        <w:tabs>
          <w:tab w:val="left" w:pos="0"/>
          <w:tab w:val="left" w:pos="567"/>
        </w:tabs>
        <w:jc w:val="center"/>
      </w:pPr>
      <w:r>
        <w:t>__________________________</w:t>
      </w:r>
    </w:p>
    <w:p w14:paraId="209102DF" w14:textId="17EBECA8" w:rsidR="00A9247D" w:rsidRDefault="00A9247D" w:rsidP="000B59AD">
      <w:pPr>
        <w:tabs>
          <w:tab w:val="num" w:pos="540"/>
        </w:tabs>
        <w:jc w:val="both"/>
      </w:pPr>
    </w:p>
    <w:p w14:paraId="3B9655DE" w14:textId="77777777" w:rsidR="00AC0E4E" w:rsidRDefault="00AC0E4E" w:rsidP="000B59AD">
      <w:pPr>
        <w:ind w:left="5184"/>
      </w:pPr>
    </w:p>
    <w:p w14:paraId="7267C30C" w14:textId="77777777" w:rsidR="00EE2626" w:rsidRDefault="00EE2626" w:rsidP="000B59AD">
      <w:pPr>
        <w:ind w:left="5184"/>
      </w:pPr>
    </w:p>
    <w:p w14:paraId="0A6AFD65" w14:textId="77777777" w:rsidR="00EE2626" w:rsidRDefault="00EE2626" w:rsidP="000B59AD">
      <w:pPr>
        <w:ind w:left="5184"/>
      </w:pPr>
    </w:p>
    <w:p w14:paraId="03E3049E" w14:textId="77777777" w:rsidR="00EE2626" w:rsidRDefault="00EE2626" w:rsidP="000B59AD">
      <w:pPr>
        <w:ind w:left="5184"/>
      </w:pPr>
    </w:p>
    <w:p w14:paraId="7E7EA213" w14:textId="77777777" w:rsidR="00EE2626" w:rsidRDefault="00EE2626" w:rsidP="000B59AD">
      <w:pPr>
        <w:ind w:left="5184"/>
      </w:pPr>
    </w:p>
    <w:p w14:paraId="73D6E998" w14:textId="77777777" w:rsidR="00EE2626" w:rsidRDefault="00EE2626" w:rsidP="000B59AD">
      <w:pPr>
        <w:ind w:left="5184"/>
      </w:pPr>
    </w:p>
    <w:p w14:paraId="3A5CE916" w14:textId="77777777" w:rsidR="00EE2626" w:rsidRDefault="00EE2626" w:rsidP="000B59AD">
      <w:pPr>
        <w:ind w:left="5184"/>
      </w:pPr>
    </w:p>
    <w:p w14:paraId="37F0FB10" w14:textId="77777777" w:rsidR="004950AD" w:rsidRDefault="00BF187D" w:rsidP="000B59AD">
      <w:pPr>
        <w:ind w:left="5184"/>
        <w:rPr>
          <w:color w:val="000000"/>
        </w:rPr>
      </w:pPr>
      <w:r>
        <w:lastRenderedPageBreak/>
        <w:t xml:space="preserve">Vaikų ir jaunimo socializacijos </w:t>
      </w:r>
      <w:r w:rsidRPr="004950AD">
        <w:t>program</w:t>
      </w:r>
      <w:r w:rsidR="00081C2D" w:rsidRPr="004950AD">
        <w:t>ų</w:t>
      </w:r>
      <w:r w:rsidRPr="004950AD">
        <w:t xml:space="preserve"> </w:t>
      </w:r>
      <w:r w:rsidR="00081C2D">
        <w:t xml:space="preserve">koordinavimo </w:t>
      </w:r>
      <w:r w:rsidR="004950AD">
        <w:t>darbo grupės</w:t>
      </w:r>
      <w:r w:rsidRPr="007F1590">
        <w:t xml:space="preserve"> </w:t>
      </w:r>
      <w:r w:rsidR="00276790" w:rsidRPr="007F1590">
        <w:t>reglamento</w:t>
      </w:r>
      <w:r w:rsidR="003A4687">
        <w:rPr>
          <w:color w:val="000000"/>
        </w:rPr>
        <w:t xml:space="preserve"> </w:t>
      </w:r>
    </w:p>
    <w:p w14:paraId="73BA9DE9" w14:textId="21D9B492" w:rsidR="003A4687" w:rsidRDefault="00276790" w:rsidP="000B59AD">
      <w:pPr>
        <w:ind w:left="5184"/>
        <w:rPr>
          <w:color w:val="000000"/>
        </w:rPr>
      </w:pPr>
      <w:r>
        <w:rPr>
          <w:color w:val="000000"/>
        </w:rPr>
        <w:t>1</w:t>
      </w:r>
      <w:r w:rsidR="007A3A2A">
        <w:rPr>
          <w:color w:val="000000"/>
        </w:rPr>
        <w:t xml:space="preserve"> </w:t>
      </w:r>
      <w:r w:rsidR="003A4687" w:rsidRPr="00C90317">
        <w:rPr>
          <w:color w:val="000000"/>
        </w:rPr>
        <w:t>priedas</w:t>
      </w:r>
    </w:p>
    <w:p w14:paraId="73BA9DEA" w14:textId="4AB8024A" w:rsidR="003A4687" w:rsidRPr="007D4583" w:rsidRDefault="003A4687" w:rsidP="000B59AD">
      <w:pPr>
        <w:ind w:firstLine="62"/>
        <w:jc w:val="center"/>
        <w:rPr>
          <w:color w:val="000000"/>
        </w:rPr>
      </w:pPr>
    </w:p>
    <w:p w14:paraId="73BA9DEC" w14:textId="103CBDC2" w:rsidR="003A4687" w:rsidRPr="007D4583" w:rsidRDefault="003A4687" w:rsidP="000B59AD">
      <w:pPr>
        <w:ind w:firstLine="62"/>
        <w:jc w:val="center"/>
        <w:rPr>
          <w:color w:val="000000"/>
        </w:rPr>
      </w:pPr>
    </w:p>
    <w:p w14:paraId="73BA9DED" w14:textId="77777777" w:rsidR="003A4687" w:rsidRPr="007D4583" w:rsidRDefault="003A4687" w:rsidP="000B59AD">
      <w:pPr>
        <w:jc w:val="center"/>
        <w:rPr>
          <w:color w:val="000000"/>
        </w:rPr>
      </w:pPr>
      <w:r w:rsidRPr="007D4583">
        <w:rPr>
          <w:rFonts w:ascii="TimesLT" w:hAnsi="TimesLT"/>
          <w:color w:val="000000"/>
        </w:rPr>
        <w:t>_________________________________</w:t>
      </w:r>
      <w:r>
        <w:rPr>
          <w:rFonts w:ascii="TimesLT" w:hAnsi="TimesLT"/>
          <w:color w:val="000000"/>
        </w:rPr>
        <w:t>______________________________</w:t>
      </w:r>
    </w:p>
    <w:p w14:paraId="73BA9DEE" w14:textId="064428D2" w:rsidR="003A4687" w:rsidRPr="008D561E" w:rsidRDefault="003A4687" w:rsidP="000B59AD">
      <w:pPr>
        <w:jc w:val="center"/>
        <w:rPr>
          <w:color w:val="000000"/>
        </w:rPr>
      </w:pPr>
      <w:r w:rsidRPr="008D561E">
        <w:rPr>
          <w:i/>
          <w:iCs/>
          <w:color w:val="000000"/>
          <w:sz w:val="18"/>
          <w:szCs w:val="18"/>
        </w:rPr>
        <w:t>(vardas ir pavardė)</w:t>
      </w:r>
    </w:p>
    <w:p w14:paraId="73BA9DEF" w14:textId="77777777" w:rsidR="003A4687" w:rsidRPr="007D4583" w:rsidRDefault="003A4687" w:rsidP="000B59AD">
      <w:pPr>
        <w:ind w:firstLine="62"/>
        <w:jc w:val="center"/>
        <w:rPr>
          <w:color w:val="000000"/>
        </w:rPr>
      </w:pPr>
      <w:r w:rsidRPr="007D4583">
        <w:rPr>
          <w:color w:val="000000"/>
        </w:rPr>
        <w:t> </w:t>
      </w:r>
    </w:p>
    <w:p w14:paraId="73BA9DF2" w14:textId="4561BDFD" w:rsidR="003A4687" w:rsidRDefault="003A4687" w:rsidP="00B74F84">
      <w:pPr>
        <w:jc w:val="center"/>
        <w:rPr>
          <w:b/>
          <w:bCs/>
          <w:color w:val="000000"/>
        </w:rPr>
      </w:pPr>
      <w:r w:rsidRPr="008D561E">
        <w:rPr>
          <w:b/>
          <w:bCs/>
          <w:color w:val="000000"/>
        </w:rPr>
        <w:t>NEŠALIŠKUMO DEKLARACIJA</w:t>
      </w:r>
    </w:p>
    <w:p w14:paraId="73BA9DF3" w14:textId="77777777" w:rsidR="003A4687" w:rsidRPr="007D4583" w:rsidRDefault="003A4687" w:rsidP="000B59AD">
      <w:pPr>
        <w:ind w:left="7482" w:firstLine="62"/>
        <w:jc w:val="center"/>
        <w:rPr>
          <w:color w:val="000000"/>
        </w:rPr>
      </w:pPr>
    </w:p>
    <w:p w14:paraId="73BA9DF4" w14:textId="77777777" w:rsidR="003A4687" w:rsidRPr="00CD2BBA" w:rsidRDefault="003A4687" w:rsidP="000B59AD">
      <w:pPr>
        <w:jc w:val="center"/>
        <w:rPr>
          <w:color w:val="000000"/>
        </w:rPr>
      </w:pPr>
      <w:r w:rsidRPr="00CD2BBA">
        <w:rPr>
          <w:color w:val="000000"/>
        </w:rPr>
        <w:t>____________</w:t>
      </w:r>
    </w:p>
    <w:p w14:paraId="73BA9DF5" w14:textId="77777777" w:rsidR="003A4687" w:rsidRPr="00CD2BBA" w:rsidRDefault="003A4687" w:rsidP="000B59AD">
      <w:pPr>
        <w:jc w:val="center"/>
        <w:rPr>
          <w:color w:val="000000"/>
        </w:rPr>
      </w:pPr>
      <w:r w:rsidRPr="00CD2BBA">
        <w:rPr>
          <w:i/>
          <w:iCs/>
          <w:color w:val="000000"/>
          <w:sz w:val="18"/>
          <w:szCs w:val="18"/>
        </w:rPr>
        <w:t>(Data)</w:t>
      </w:r>
    </w:p>
    <w:p w14:paraId="73BA9DF6" w14:textId="77777777" w:rsidR="003A4687" w:rsidRPr="00CD2BBA" w:rsidRDefault="003A4687" w:rsidP="000B59AD">
      <w:pPr>
        <w:jc w:val="center"/>
        <w:rPr>
          <w:color w:val="000000"/>
        </w:rPr>
      </w:pPr>
      <w:r w:rsidRPr="00CD2BBA">
        <w:rPr>
          <w:color w:val="000000"/>
        </w:rPr>
        <w:t>Rokiškis</w:t>
      </w:r>
    </w:p>
    <w:p w14:paraId="73BA9DF7" w14:textId="77777777" w:rsidR="003A4687" w:rsidRPr="007D4583" w:rsidRDefault="003A4687" w:rsidP="000B59AD">
      <w:pPr>
        <w:ind w:firstLine="62"/>
        <w:jc w:val="center"/>
        <w:rPr>
          <w:color w:val="000000"/>
        </w:rPr>
      </w:pPr>
      <w:r w:rsidRPr="007D4583">
        <w:rPr>
          <w:color w:val="000000"/>
        </w:rPr>
        <w:t> </w:t>
      </w:r>
    </w:p>
    <w:p w14:paraId="73BA9DF8" w14:textId="5B156A1C" w:rsidR="003A4687" w:rsidRDefault="003A4687" w:rsidP="000B59AD">
      <w:pPr>
        <w:ind w:firstLine="851"/>
        <w:rPr>
          <w:rFonts w:ascii="TimesLT" w:hAnsi="TimesLT"/>
          <w:color w:val="000000"/>
        </w:rPr>
      </w:pPr>
      <w:r w:rsidRPr="007D4583">
        <w:rPr>
          <w:rFonts w:ascii="TimesLT" w:hAnsi="TimesLT"/>
          <w:color w:val="000000"/>
        </w:rPr>
        <w:t>Aš, būdamas</w:t>
      </w:r>
      <w:r w:rsidR="00EC480C">
        <w:rPr>
          <w:rFonts w:ascii="TimesLT" w:hAnsi="TimesLT"/>
          <w:color w:val="000000"/>
        </w:rPr>
        <w:t xml:space="preserve"> </w:t>
      </w:r>
      <w:r w:rsidR="00EC480C">
        <w:t xml:space="preserve">Vaikų ir jaunimo socializacijos </w:t>
      </w:r>
      <w:r w:rsidR="00EC480C" w:rsidRPr="00750C48">
        <w:t>program</w:t>
      </w:r>
      <w:r w:rsidR="0038704E" w:rsidRPr="00750C48">
        <w:t>ų</w:t>
      </w:r>
      <w:r w:rsidR="00FD0CD5" w:rsidRPr="00750C48">
        <w:t xml:space="preserve"> koordinavimo</w:t>
      </w:r>
      <w:r w:rsidR="00EC480C" w:rsidRPr="00750C48">
        <w:t xml:space="preserve"> </w:t>
      </w:r>
      <w:r w:rsidR="00750C48" w:rsidRPr="00750C48">
        <w:t>darbo grupės</w:t>
      </w:r>
    </w:p>
    <w:p w14:paraId="73BA9DF9" w14:textId="77777777" w:rsidR="003A4687" w:rsidRPr="007D4583" w:rsidRDefault="003A4687" w:rsidP="000B59AD">
      <w:pPr>
        <w:rPr>
          <w:color w:val="000000"/>
        </w:rPr>
      </w:pPr>
      <w:r w:rsidRPr="007D4583">
        <w:rPr>
          <w:rFonts w:ascii="TimesLT" w:hAnsi="TimesLT"/>
          <w:color w:val="000000"/>
        </w:rPr>
        <w:t>_________________________________</w:t>
      </w:r>
      <w:r>
        <w:rPr>
          <w:rFonts w:ascii="TimesLT" w:hAnsi="TimesLT"/>
          <w:color w:val="000000"/>
        </w:rPr>
        <w:t>_____________________________</w:t>
      </w:r>
      <w:r w:rsidRPr="007D4583">
        <w:rPr>
          <w:rFonts w:ascii="TimesLT" w:hAnsi="TimesLT"/>
          <w:color w:val="000000"/>
        </w:rPr>
        <w:t xml:space="preserve"> ,</w:t>
      </w:r>
    </w:p>
    <w:p w14:paraId="73BA9DFA" w14:textId="4B5BC30F" w:rsidR="003A4687" w:rsidRPr="00CD2BBA" w:rsidRDefault="003A4687" w:rsidP="000B59AD">
      <w:pPr>
        <w:jc w:val="both"/>
        <w:rPr>
          <w:color w:val="000000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</w:t>
      </w:r>
      <w:r w:rsidR="000A0183">
        <w:rPr>
          <w:i/>
          <w:iCs/>
          <w:color w:val="000000"/>
          <w:sz w:val="18"/>
          <w:szCs w:val="18"/>
        </w:rPr>
        <w:t>(pirmininku,</w:t>
      </w:r>
      <w:r w:rsidR="005B6491">
        <w:rPr>
          <w:i/>
          <w:iCs/>
          <w:color w:val="000000"/>
          <w:sz w:val="18"/>
          <w:szCs w:val="18"/>
        </w:rPr>
        <w:t xml:space="preserve"> pavaduotoju,</w:t>
      </w:r>
      <w:r w:rsidR="000A0183">
        <w:rPr>
          <w:i/>
          <w:iCs/>
          <w:color w:val="000000"/>
          <w:sz w:val="18"/>
          <w:szCs w:val="18"/>
        </w:rPr>
        <w:t xml:space="preserve"> nariu</w:t>
      </w:r>
      <w:r w:rsidRPr="00CD2BBA">
        <w:rPr>
          <w:i/>
          <w:iCs/>
          <w:color w:val="000000"/>
          <w:sz w:val="18"/>
          <w:szCs w:val="18"/>
        </w:rPr>
        <w:t>)</w:t>
      </w:r>
    </w:p>
    <w:p w14:paraId="73BA9DFB" w14:textId="77777777" w:rsidR="003A4687" w:rsidRPr="00CD2BBA" w:rsidRDefault="003A4687" w:rsidP="000B59AD">
      <w:pPr>
        <w:jc w:val="both"/>
        <w:rPr>
          <w:color w:val="000000"/>
        </w:rPr>
      </w:pPr>
      <w:r w:rsidRPr="00CD2BBA">
        <w:rPr>
          <w:b/>
          <w:bCs/>
          <w:color w:val="000000"/>
        </w:rPr>
        <w:t>pasižadu:</w:t>
      </w:r>
    </w:p>
    <w:p w14:paraId="73BA9DFC" w14:textId="13449FED" w:rsidR="003A4687" w:rsidRPr="007D4583" w:rsidRDefault="003A4687" w:rsidP="000B59AD">
      <w:pPr>
        <w:ind w:firstLine="48"/>
        <w:jc w:val="both"/>
        <w:rPr>
          <w:color w:val="000000"/>
        </w:rPr>
      </w:pPr>
    </w:p>
    <w:p w14:paraId="3EAD2EE6" w14:textId="7EE2AA18" w:rsidR="00524582" w:rsidRDefault="003A4687" w:rsidP="000B59AD">
      <w:pPr>
        <w:ind w:firstLine="851"/>
        <w:rPr>
          <w:rFonts w:ascii="TimesLT" w:hAnsi="TimesLT"/>
          <w:color w:val="000000"/>
        </w:rPr>
      </w:pPr>
      <w:r w:rsidRPr="007D4583">
        <w:rPr>
          <w:rFonts w:ascii="TimesLT" w:hAnsi="TimesLT"/>
          <w:color w:val="000000"/>
        </w:rPr>
        <w:t>1. Nešališkai, vadovaudamasis</w:t>
      </w:r>
      <w:r>
        <w:rPr>
          <w:rFonts w:ascii="TimesLT" w:hAnsi="TimesLT"/>
          <w:color w:val="000000"/>
        </w:rPr>
        <w:t xml:space="preserve"> visų pareiškėjų </w:t>
      </w:r>
      <w:r w:rsidRPr="007D4583">
        <w:rPr>
          <w:rFonts w:ascii="TimesLT" w:hAnsi="TimesLT"/>
          <w:color w:val="000000"/>
        </w:rPr>
        <w:t xml:space="preserve"> lygiateisiškumo</w:t>
      </w:r>
      <w:r w:rsidR="00CA11E2">
        <w:rPr>
          <w:rFonts w:ascii="TimesLT" w:hAnsi="TimesLT"/>
          <w:color w:val="000000"/>
        </w:rPr>
        <w:t>,</w:t>
      </w:r>
      <w:r w:rsidRPr="007D4583">
        <w:rPr>
          <w:rFonts w:ascii="TimesLT" w:hAnsi="TimesLT"/>
          <w:color w:val="000000"/>
        </w:rPr>
        <w:t xml:space="preserve"> skaidrumo principais, atlikti</w:t>
      </w:r>
      <w:r w:rsidR="003E5F30">
        <w:rPr>
          <w:rFonts w:ascii="TimesLT" w:hAnsi="TimesLT"/>
          <w:color w:val="000000"/>
        </w:rPr>
        <w:t xml:space="preserve"> </w:t>
      </w:r>
      <w:r w:rsidR="00524582">
        <w:t xml:space="preserve">Vaikų ir jaunimo socializacijos </w:t>
      </w:r>
      <w:r w:rsidR="00524582" w:rsidRPr="009930F9">
        <w:t>program</w:t>
      </w:r>
      <w:r w:rsidR="003D7F0B" w:rsidRPr="009930F9">
        <w:t>ų</w:t>
      </w:r>
      <w:r w:rsidR="00524582" w:rsidRPr="009930F9">
        <w:t xml:space="preserve"> </w:t>
      </w:r>
      <w:r w:rsidR="003D7F0B" w:rsidRPr="009930F9">
        <w:t xml:space="preserve">koordinavimo </w:t>
      </w:r>
      <w:r w:rsidR="007B64FB" w:rsidRPr="009930F9">
        <w:t>darbo grupės</w:t>
      </w:r>
    </w:p>
    <w:p w14:paraId="73BA9DFD" w14:textId="14ECF81C" w:rsidR="003A4687" w:rsidRPr="00CD2BBA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>_________________________</w:t>
      </w:r>
      <w:r>
        <w:rPr>
          <w:rFonts w:ascii="TimesLT" w:hAnsi="TimesLT"/>
          <w:color w:val="000000"/>
        </w:rPr>
        <w:t>_________</w:t>
      </w:r>
      <w:r w:rsidRPr="007D4583">
        <w:rPr>
          <w:rFonts w:ascii="TimesLT" w:hAnsi="TimesLT"/>
          <w:color w:val="000000"/>
        </w:rPr>
        <w:t xml:space="preserve"> </w:t>
      </w:r>
      <w:r w:rsidRPr="00CD2BBA">
        <w:rPr>
          <w:color w:val="000000"/>
        </w:rPr>
        <w:t>pareigas.</w:t>
      </w:r>
    </w:p>
    <w:p w14:paraId="73BA9DFE" w14:textId="77777777" w:rsidR="003A4687" w:rsidRPr="00CD2BBA" w:rsidRDefault="003A4687" w:rsidP="000B59AD">
      <w:pPr>
        <w:jc w:val="both"/>
        <w:rPr>
          <w:color w:val="000000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     </w:t>
      </w:r>
      <w:r w:rsidR="00C36045">
        <w:rPr>
          <w:i/>
          <w:iCs/>
          <w:color w:val="000000"/>
          <w:sz w:val="18"/>
          <w:szCs w:val="18"/>
        </w:rPr>
        <w:t xml:space="preserve">                          </w:t>
      </w:r>
      <w:r>
        <w:rPr>
          <w:i/>
          <w:iCs/>
          <w:color w:val="000000"/>
          <w:sz w:val="18"/>
          <w:szCs w:val="18"/>
        </w:rPr>
        <w:t xml:space="preserve">  </w:t>
      </w:r>
      <w:r w:rsidRPr="00CD2BBA">
        <w:rPr>
          <w:i/>
          <w:iCs/>
          <w:color w:val="000000"/>
          <w:sz w:val="18"/>
          <w:szCs w:val="18"/>
        </w:rPr>
        <w:t>(pirmininko, nario)</w:t>
      </w:r>
    </w:p>
    <w:p w14:paraId="73BA9DFF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>2. Paaiškėjus bent vienai iš šių aplinkybių:</w:t>
      </w:r>
    </w:p>
    <w:p w14:paraId="73BA9E00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 xml:space="preserve">2.1. </w:t>
      </w:r>
      <w:r>
        <w:rPr>
          <w:rFonts w:ascii="TimesLT" w:hAnsi="TimesLT"/>
          <w:color w:val="000000"/>
        </w:rPr>
        <w:t>paraišką pateikus</w:t>
      </w:r>
      <w:r w:rsidRPr="007D4583">
        <w:rPr>
          <w:rFonts w:ascii="TimesLT" w:hAnsi="TimesLT"/>
          <w:color w:val="000000"/>
        </w:rPr>
        <w:t xml:space="preserve"> asm</w:t>
      </w:r>
      <w:r>
        <w:rPr>
          <w:rFonts w:ascii="TimesLT" w:hAnsi="TimesLT"/>
          <w:color w:val="000000"/>
        </w:rPr>
        <w:t>eniui, susijusiam</w:t>
      </w:r>
      <w:r w:rsidRPr="007D4583">
        <w:rPr>
          <w:rFonts w:ascii="TimesLT" w:hAnsi="TimesLT"/>
          <w:color w:val="000000"/>
        </w:rPr>
        <w:t xml:space="preserve"> su manimi santuokos, artimos giminystės ar svainystės ryšiais, arba juridinis asmuo, kuriam vadovauja toks asmuo;</w:t>
      </w:r>
    </w:p>
    <w:p w14:paraId="73BA9E01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>2.2. aš arba asmuo, susijęs su manimi santuokos, artimos giminystės ar svainystės ryšiais:</w:t>
      </w:r>
    </w:p>
    <w:p w14:paraId="73BA9E02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 xml:space="preserve">2.2.1. esu (yra) </w:t>
      </w:r>
      <w:r>
        <w:rPr>
          <w:rFonts w:ascii="TimesLT" w:hAnsi="TimesLT"/>
          <w:color w:val="000000"/>
        </w:rPr>
        <w:t xml:space="preserve">paraišką pateikusio </w:t>
      </w:r>
      <w:r w:rsidRPr="007D4583">
        <w:rPr>
          <w:rFonts w:ascii="TimesLT" w:hAnsi="TimesLT"/>
          <w:color w:val="000000"/>
        </w:rPr>
        <w:t>juridinio asmens valdymo organų narys;</w:t>
      </w:r>
    </w:p>
    <w:p w14:paraId="73BA9E03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 xml:space="preserve">2.2.2. turiu (-i) </w:t>
      </w:r>
      <w:r>
        <w:rPr>
          <w:rFonts w:ascii="TimesLT" w:hAnsi="TimesLT"/>
          <w:color w:val="000000"/>
        </w:rPr>
        <w:t xml:space="preserve">paraišką pateikusio </w:t>
      </w:r>
      <w:r w:rsidRPr="007D4583">
        <w:rPr>
          <w:rFonts w:ascii="TimesLT" w:hAnsi="TimesLT"/>
          <w:color w:val="000000"/>
        </w:rPr>
        <w:t>juridinio asmens įstatinio kapitalo dalį arba turtinį įnašą jame;</w:t>
      </w:r>
    </w:p>
    <w:p w14:paraId="73BA9E04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 xml:space="preserve">2.2.3. gaunu (-a) iš </w:t>
      </w:r>
      <w:r>
        <w:rPr>
          <w:rFonts w:ascii="TimesLT" w:hAnsi="TimesLT"/>
          <w:color w:val="000000"/>
        </w:rPr>
        <w:t xml:space="preserve">paraišką pateikusio </w:t>
      </w:r>
      <w:r w:rsidRPr="007D4583">
        <w:rPr>
          <w:rFonts w:ascii="TimesLT" w:hAnsi="TimesLT"/>
          <w:color w:val="000000"/>
        </w:rPr>
        <w:t>juridinio asmens bet kokios rūšies pajamų;</w:t>
      </w:r>
    </w:p>
    <w:p w14:paraId="6708BDBB" w14:textId="0A1F008E" w:rsidR="0072139E" w:rsidRPr="00AD5B83" w:rsidRDefault="003A4687" w:rsidP="000B59AD">
      <w:pPr>
        <w:ind w:firstLine="851"/>
        <w:rPr>
          <w:rFonts w:ascii="TimesLT" w:hAnsi="TimesLT"/>
        </w:rPr>
      </w:pPr>
      <w:r w:rsidRPr="007D4583">
        <w:rPr>
          <w:rFonts w:ascii="TimesLT" w:hAnsi="TimesLT"/>
          <w:color w:val="000000"/>
        </w:rPr>
        <w:t>2.3. dėl bet kokių kitų aplinkybių negaliu laikytis šios deklaracijos 1 punkte nustatytų principų, nedelsdamas raštu pranešti apie tai mane</w:t>
      </w:r>
      <w:r w:rsidR="00012741">
        <w:rPr>
          <w:rFonts w:ascii="TimesLT" w:hAnsi="TimesLT"/>
          <w:color w:val="000000"/>
        </w:rPr>
        <w:t xml:space="preserve"> </w:t>
      </w:r>
      <w:r>
        <w:rPr>
          <w:rFonts w:ascii="TimesLT" w:hAnsi="TimesLT"/>
          <w:color w:val="000000"/>
        </w:rPr>
        <w:t xml:space="preserve">į </w:t>
      </w:r>
      <w:r w:rsidR="0072139E">
        <w:t xml:space="preserve">Vaikų ir jaunimo socializacijos </w:t>
      </w:r>
      <w:r w:rsidR="0072139E" w:rsidRPr="00AD5B83">
        <w:t>program</w:t>
      </w:r>
      <w:r w:rsidR="008058C5" w:rsidRPr="00AD5B83">
        <w:t>ų</w:t>
      </w:r>
      <w:r w:rsidR="0072139E" w:rsidRPr="00AD5B83">
        <w:t xml:space="preserve"> </w:t>
      </w:r>
      <w:r w:rsidR="008335A9" w:rsidRPr="00AD5B83">
        <w:t xml:space="preserve">koordinavimo </w:t>
      </w:r>
      <w:r w:rsidR="008410FF" w:rsidRPr="00AD5B83">
        <w:t>darbo grupę</w:t>
      </w:r>
    </w:p>
    <w:p w14:paraId="73BA9E06" w14:textId="5563A7F1" w:rsidR="003A4687" w:rsidRDefault="00F37AC1" w:rsidP="000B59AD">
      <w:pPr>
        <w:ind w:firstLine="851"/>
        <w:jc w:val="both"/>
        <w:rPr>
          <w:color w:val="000000"/>
        </w:rPr>
      </w:pPr>
      <w:r>
        <w:rPr>
          <w:color w:val="000000"/>
        </w:rPr>
        <w:t>__________________________</w:t>
      </w:r>
      <w:r w:rsidR="003A4687" w:rsidRPr="00FF422B">
        <w:rPr>
          <w:color w:val="000000"/>
        </w:rPr>
        <w:t xml:space="preserve">__________________________ paskyrusios organizacijos </w:t>
      </w:r>
      <w:r w:rsidR="000A0183">
        <w:rPr>
          <w:i/>
          <w:iCs/>
          <w:color w:val="000000"/>
        </w:rPr>
        <w:t>(pirmininku, nariu</w:t>
      </w:r>
      <w:r w:rsidRPr="00FF422B">
        <w:rPr>
          <w:i/>
          <w:iCs/>
          <w:color w:val="000000"/>
        </w:rPr>
        <w:t>)</w:t>
      </w:r>
    </w:p>
    <w:p w14:paraId="73BA9E07" w14:textId="77777777" w:rsidR="003A4687" w:rsidRPr="00FF422B" w:rsidRDefault="003A4687" w:rsidP="000B59AD">
      <w:pPr>
        <w:jc w:val="both"/>
        <w:rPr>
          <w:color w:val="000000"/>
        </w:rPr>
      </w:pPr>
      <w:r w:rsidRPr="00FF422B">
        <w:rPr>
          <w:color w:val="000000"/>
        </w:rPr>
        <w:t xml:space="preserve">vadovui ir nusišalinti. </w:t>
      </w:r>
    </w:p>
    <w:p w14:paraId="73BA9E08" w14:textId="5ACFB0DC" w:rsidR="003A4687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>Man išaiškinta, kad asmenys, susiję su manimi santuokos, artimos giminystės ar svainystės ryšiais, yra: sutuoktinis, seneliai, tėvai (įtėviai), vaikai (įvaikiai), jų sutuoktiniai, vaikaičiai, broliai, seserys ir jų vaikai, taip pat sutuoktinio tėvai, broliai, seserys ir jų vaikai.</w:t>
      </w:r>
    </w:p>
    <w:p w14:paraId="73BA9E0A" w14:textId="77777777" w:rsidR="003A4687" w:rsidRPr="007D4583" w:rsidRDefault="003A4687" w:rsidP="000B59AD">
      <w:pPr>
        <w:ind w:firstLine="603"/>
        <w:jc w:val="both"/>
        <w:rPr>
          <w:color w:val="000000"/>
        </w:rPr>
      </w:pPr>
      <w:r>
        <w:rPr>
          <w:rFonts w:ascii="TimesLT" w:hAnsi="TimesLT"/>
          <w:color w:val="000000"/>
        </w:rPr>
        <w:t>_______________</w:t>
      </w:r>
      <w:r>
        <w:rPr>
          <w:rFonts w:ascii="TimesLT" w:hAnsi="TimesLT"/>
          <w:color w:val="000000"/>
        </w:rPr>
        <w:tab/>
      </w:r>
      <w:r>
        <w:rPr>
          <w:rFonts w:ascii="TimesLT" w:hAnsi="TimesLT"/>
          <w:color w:val="000000"/>
        </w:rPr>
        <w:tab/>
        <w:t>_______________</w:t>
      </w:r>
    </w:p>
    <w:p w14:paraId="73BA9E0F" w14:textId="4D348B9D" w:rsidR="00F37AC1" w:rsidRPr="00687504" w:rsidRDefault="003A4687" w:rsidP="000B59AD">
      <w:pPr>
        <w:ind w:firstLine="1347"/>
        <w:jc w:val="both"/>
        <w:rPr>
          <w:i/>
          <w:iCs/>
          <w:color w:val="000000"/>
          <w:sz w:val="16"/>
          <w:szCs w:val="16"/>
        </w:rPr>
      </w:pPr>
      <w:r w:rsidRPr="00A70418">
        <w:rPr>
          <w:color w:val="000000"/>
          <w:sz w:val="16"/>
          <w:szCs w:val="16"/>
        </w:rPr>
        <w:t>(</w:t>
      </w:r>
      <w:r w:rsidRPr="00A70418">
        <w:rPr>
          <w:i/>
          <w:iCs/>
          <w:color w:val="000000"/>
          <w:sz w:val="16"/>
          <w:szCs w:val="16"/>
        </w:rPr>
        <w:t>Vardas, pavardė)                                                       (Parašas</w:t>
      </w:r>
      <w:bookmarkStart w:id="0" w:name="part_519809f26fa544d58209dec8110c0406"/>
      <w:bookmarkEnd w:id="0"/>
    </w:p>
    <w:p w14:paraId="73BA9E10" w14:textId="77777777" w:rsidR="008534AC" w:rsidRDefault="008534AC" w:rsidP="000B59AD">
      <w:pPr>
        <w:ind w:left="3888" w:firstLine="1296"/>
        <w:jc w:val="center"/>
      </w:pPr>
    </w:p>
    <w:p w14:paraId="453F0D10" w14:textId="77777777" w:rsidR="008753E1" w:rsidRDefault="008753E1" w:rsidP="000B59AD">
      <w:pPr>
        <w:ind w:left="5550"/>
      </w:pPr>
    </w:p>
    <w:p w14:paraId="5A589A41" w14:textId="77777777" w:rsidR="008753E1" w:rsidRDefault="008753E1" w:rsidP="000B59AD">
      <w:pPr>
        <w:ind w:left="5550"/>
      </w:pPr>
    </w:p>
    <w:p w14:paraId="277EAD3A" w14:textId="77777777" w:rsidR="00FA0E99" w:rsidRDefault="00FA0E99" w:rsidP="000B59AD">
      <w:pPr>
        <w:ind w:left="5550"/>
      </w:pPr>
    </w:p>
    <w:p w14:paraId="3C18BC92" w14:textId="77777777" w:rsidR="00FA0E99" w:rsidRDefault="00FA0E99" w:rsidP="000B59AD">
      <w:pPr>
        <w:ind w:left="5550"/>
      </w:pPr>
    </w:p>
    <w:p w14:paraId="56184678" w14:textId="77777777" w:rsidR="00FA0E99" w:rsidRDefault="00FA0E99" w:rsidP="000B59AD">
      <w:pPr>
        <w:ind w:left="5550"/>
      </w:pPr>
    </w:p>
    <w:p w14:paraId="4730308F" w14:textId="77777777" w:rsidR="00FA0E99" w:rsidRDefault="00FA0E99" w:rsidP="000B59AD">
      <w:pPr>
        <w:ind w:left="5550"/>
      </w:pPr>
    </w:p>
    <w:p w14:paraId="532FABEB" w14:textId="77777777" w:rsidR="00FA0E99" w:rsidRDefault="00FA0E99" w:rsidP="000B59AD">
      <w:pPr>
        <w:ind w:left="5550"/>
      </w:pPr>
    </w:p>
    <w:p w14:paraId="3774F9FE" w14:textId="77777777" w:rsidR="00FA0E99" w:rsidRDefault="00FA0E99" w:rsidP="000B59AD">
      <w:pPr>
        <w:ind w:left="5550"/>
      </w:pPr>
    </w:p>
    <w:p w14:paraId="173A9651" w14:textId="77777777" w:rsidR="00CA0B3F" w:rsidRDefault="00CA0B3F" w:rsidP="000B59AD">
      <w:pPr>
        <w:ind w:left="5550"/>
      </w:pPr>
    </w:p>
    <w:p w14:paraId="4BDB6EDE" w14:textId="77777777" w:rsidR="00CA0B3F" w:rsidRDefault="00CA0B3F" w:rsidP="000B59AD">
      <w:pPr>
        <w:ind w:left="5550"/>
      </w:pPr>
    </w:p>
    <w:p w14:paraId="768E58E3" w14:textId="77777777" w:rsidR="00CA0B3F" w:rsidRPr="00CA0B3F" w:rsidRDefault="007A3A2A" w:rsidP="000B59AD">
      <w:pPr>
        <w:ind w:left="5184"/>
      </w:pPr>
      <w:r w:rsidRPr="00CA0B3F">
        <w:lastRenderedPageBreak/>
        <w:t>Vaikų ir jaunimo socializacijos program</w:t>
      </w:r>
      <w:r w:rsidR="00CB5088" w:rsidRPr="00CA0B3F">
        <w:t xml:space="preserve">ų koordinavimo </w:t>
      </w:r>
      <w:r w:rsidR="00CA0B3F" w:rsidRPr="00CA0B3F">
        <w:t>darbo grupės</w:t>
      </w:r>
      <w:r w:rsidRPr="00CA0B3F">
        <w:t xml:space="preserve"> reglamento</w:t>
      </w:r>
    </w:p>
    <w:p w14:paraId="73BA9E17" w14:textId="3C390953" w:rsidR="003A4687" w:rsidRPr="00CA0B3F" w:rsidRDefault="00C36045" w:rsidP="000B59AD">
      <w:pPr>
        <w:ind w:left="5184"/>
      </w:pPr>
      <w:r w:rsidRPr="00CA0B3F">
        <w:t>2</w:t>
      </w:r>
      <w:r w:rsidR="006F1721" w:rsidRPr="00CA0B3F">
        <w:t xml:space="preserve"> </w:t>
      </w:r>
      <w:r w:rsidR="003A4687" w:rsidRPr="00CA0B3F">
        <w:t>priedas</w:t>
      </w:r>
    </w:p>
    <w:p w14:paraId="73BA9E18" w14:textId="77777777" w:rsidR="003A4687" w:rsidRPr="007D4583" w:rsidRDefault="003A4687" w:rsidP="000B59AD">
      <w:pPr>
        <w:ind w:right="-999" w:firstLine="346"/>
        <w:jc w:val="both"/>
        <w:rPr>
          <w:color w:val="000000"/>
        </w:rPr>
      </w:pPr>
      <w:r w:rsidRPr="007D4583">
        <w:rPr>
          <w:color w:val="000000"/>
        </w:rPr>
        <w:t> </w:t>
      </w:r>
    </w:p>
    <w:p w14:paraId="73BA9E19" w14:textId="77777777" w:rsidR="003A4687" w:rsidRPr="007D4583" w:rsidRDefault="003A4687" w:rsidP="000B59AD">
      <w:pPr>
        <w:ind w:right="-999" w:firstLine="346"/>
        <w:jc w:val="both"/>
        <w:rPr>
          <w:color w:val="000000"/>
        </w:rPr>
      </w:pPr>
      <w:r w:rsidRPr="007D4583">
        <w:rPr>
          <w:color w:val="000000"/>
        </w:rPr>
        <w:t> </w:t>
      </w:r>
    </w:p>
    <w:p w14:paraId="73BA9E1B" w14:textId="05486C09" w:rsidR="003A4687" w:rsidRPr="007D4583" w:rsidRDefault="003A4687" w:rsidP="000B59AD">
      <w:pPr>
        <w:ind w:firstLine="62"/>
        <w:jc w:val="center"/>
        <w:rPr>
          <w:color w:val="000000"/>
        </w:rPr>
      </w:pPr>
    </w:p>
    <w:p w14:paraId="73BA9E1C" w14:textId="77777777" w:rsidR="003A4687" w:rsidRPr="007D4583" w:rsidRDefault="003A4687" w:rsidP="000B59AD">
      <w:pPr>
        <w:jc w:val="center"/>
        <w:rPr>
          <w:color w:val="000000"/>
        </w:rPr>
      </w:pPr>
      <w:r w:rsidRPr="007D4583">
        <w:rPr>
          <w:rFonts w:ascii="TimesLT" w:hAnsi="TimesLT"/>
          <w:i/>
          <w:iCs/>
          <w:color w:val="000000"/>
        </w:rPr>
        <w:t>_________________________________</w:t>
      </w:r>
      <w:r w:rsidR="00F37AC1">
        <w:rPr>
          <w:rFonts w:ascii="TimesLT" w:hAnsi="TimesLT"/>
          <w:i/>
          <w:iCs/>
          <w:color w:val="000000"/>
        </w:rPr>
        <w:t>______________________________</w:t>
      </w:r>
    </w:p>
    <w:p w14:paraId="73BA9E1D" w14:textId="56270CC7" w:rsidR="003A4687" w:rsidRPr="007D4583" w:rsidRDefault="003A4687" w:rsidP="000B59AD">
      <w:pPr>
        <w:jc w:val="center"/>
        <w:rPr>
          <w:color w:val="000000"/>
        </w:rPr>
      </w:pPr>
      <w:r w:rsidRPr="007D4583">
        <w:rPr>
          <w:rFonts w:ascii="TimesLT" w:hAnsi="TimesLT"/>
          <w:i/>
          <w:iCs/>
          <w:color w:val="000000"/>
          <w:sz w:val="18"/>
          <w:szCs w:val="18"/>
        </w:rPr>
        <w:t>(</w:t>
      </w:r>
      <w:r>
        <w:rPr>
          <w:rFonts w:ascii="TimesLT" w:hAnsi="TimesLT"/>
          <w:i/>
          <w:iCs/>
          <w:color w:val="000000"/>
          <w:sz w:val="18"/>
          <w:szCs w:val="18"/>
        </w:rPr>
        <w:t>vardas ir pavardė</w:t>
      </w:r>
      <w:r w:rsidRPr="007D4583">
        <w:rPr>
          <w:rFonts w:ascii="TimesLT" w:hAnsi="TimesLT"/>
          <w:i/>
          <w:iCs/>
          <w:color w:val="000000"/>
          <w:sz w:val="18"/>
          <w:szCs w:val="18"/>
        </w:rPr>
        <w:t>)</w:t>
      </w:r>
    </w:p>
    <w:p w14:paraId="73BA9E1E" w14:textId="46653D5B" w:rsidR="003A4687" w:rsidRPr="007D4583" w:rsidRDefault="003A4687" w:rsidP="000B59AD">
      <w:pPr>
        <w:ind w:firstLine="4030"/>
        <w:rPr>
          <w:color w:val="000000"/>
        </w:rPr>
      </w:pPr>
    </w:p>
    <w:p w14:paraId="73BA9E21" w14:textId="5BFE3773" w:rsidR="003A4687" w:rsidRPr="00F21FBF" w:rsidRDefault="00F37AC1" w:rsidP="000B59AD">
      <w:pPr>
        <w:jc w:val="center"/>
        <w:rPr>
          <w:b/>
        </w:rPr>
      </w:pPr>
      <w:r w:rsidRPr="00F21FBF">
        <w:rPr>
          <w:b/>
          <w:bCs/>
        </w:rPr>
        <w:t>KONFIDENCIALUMO PASIŽADĖJIMAS</w:t>
      </w:r>
    </w:p>
    <w:p w14:paraId="73BA9E22" w14:textId="34EFACB8" w:rsidR="003A4687" w:rsidRPr="00F21FBF" w:rsidRDefault="003A4687" w:rsidP="000B59AD">
      <w:pPr>
        <w:ind w:firstLine="62"/>
        <w:jc w:val="center"/>
      </w:pPr>
    </w:p>
    <w:p w14:paraId="73BA9E23" w14:textId="4B1A4082" w:rsidR="003A4687" w:rsidRPr="00F21FBF" w:rsidRDefault="003A4687" w:rsidP="000B59AD">
      <w:pPr>
        <w:ind w:right="-999"/>
        <w:jc w:val="center"/>
        <w:rPr>
          <w:sz w:val="16"/>
          <w:szCs w:val="16"/>
        </w:rPr>
      </w:pPr>
      <w:r w:rsidRPr="00F21FBF">
        <w:rPr>
          <w:sz w:val="16"/>
          <w:szCs w:val="16"/>
        </w:rPr>
        <w:t>________________</w:t>
      </w:r>
    </w:p>
    <w:p w14:paraId="73BA9E24" w14:textId="77777777" w:rsidR="003A4687" w:rsidRPr="00F21FBF" w:rsidRDefault="003A4687" w:rsidP="000B59AD">
      <w:pPr>
        <w:ind w:right="-999"/>
        <w:jc w:val="center"/>
        <w:rPr>
          <w:sz w:val="16"/>
          <w:szCs w:val="16"/>
        </w:rPr>
      </w:pPr>
      <w:r w:rsidRPr="00F21FBF">
        <w:rPr>
          <w:i/>
          <w:iCs/>
          <w:sz w:val="16"/>
          <w:szCs w:val="16"/>
        </w:rPr>
        <w:t>(Data)</w:t>
      </w:r>
    </w:p>
    <w:p w14:paraId="73BA9E25" w14:textId="77777777" w:rsidR="003A4687" w:rsidRPr="00F21FBF" w:rsidRDefault="003A4687" w:rsidP="000B59AD">
      <w:pPr>
        <w:ind w:firstLine="868"/>
        <w:jc w:val="center"/>
        <w:rPr>
          <w:sz w:val="16"/>
          <w:szCs w:val="16"/>
        </w:rPr>
      </w:pPr>
      <w:r w:rsidRPr="00F21FBF">
        <w:rPr>
          <w:sz w:val="16"/>
          <w:szCs w:val="16"/>
        </w:rPr>
        <w:t xml:space="preserve">Rokiškis </w:t>
      </w:r>
    </w:p>
    <w:p w14:paraId="73BA9E26" w14:textId="13D06B7F" w:rsidR="003A4687" w:rsidRPr="00F21FBF" w:rsidRDefault="003A4687" w:rsidP="000B59AD">
      <w:pPr>
        <w:jc w:val="center"/>
      </w:pPr>
    </w:p>
    <w:p w14:paraId="73BA9E27" w14:textId="631225FC" w:rsidR="003A4687" w:rsidRPr="007D4583" w:rsidRDefault="003A4687" w:rsidP="000B59AD">
      <w:pPr>
        <w:ind w:firstLine="851"/>
        <w:rPr>
          <w:color w:val="000000"/>
        </w:rPr>
      </w:pPr>
      <w:bookmarkStart w:id="1" w:name="part_d5ae45a62c1946b9985ca6165bf0bbeb"/>
      <w:bookmarkEnd w:id="1"/>
      <w:r w:rsidRPr="00F21FBF">
        <w:rPr>
          <w:rFonts w:ascii="TimesLT" w:hAnsi="TimesLT"/>
        </w:rPr>
        <w:t>Aš, būdamas</w:t>
      </w:r>
      <w:r w:rsidR="005A1F06" w:rsidRPr="00F21FBF">
        <w:rPr>
          <w:rFonts w:ascii="TimesLT" w:hAnsi="TimesLT"/>
        </w:rPr>
        <w:t xml:space="preserve"> </w:t>
      </w:r>
      <w:r w:rsidR="00C76B14" w:rsidRPr="00F21FBF">
        <w:t>Vaikų ir jaunimo socializacijos program</w:t>
      </w:r>
      <w:r w:rsidR="001211BF" w:rsidRPr="00F21FBF">
        <w:t>ų koordinavimo</w:t>
      </w:r>
      <w:r w:rsidR="00C76B14" w:rsidRPr="00F21FBF">
        <w:t xml:space="preserve"> </w:t>
      </w:r>
      <w:r w:rsidR="00E54649" w:rsidRPr="00F21FBF">
        <w:t>Darbo grupės</w:t>
      </w:r>
      <w:r w:rsidR="00E54649" w:rsidRPr="00F21FBF">
        <w:rPr>
          <w:rFonts w:ascii="TimesLT" w:hAnsi="TimesLT"/>
        </w:rPr>
        <w:t xml:space="preserve"> </w:t>
      </w:r>
      <w:r w:rsidRPr="007D4583">
        <w:rPr>
          <w:rFonts w:ascii="TimesLT" w:hAnsi="TimesLT"/>
          <w:color w:val="000000"/>
        </w:rPr>
        <w:t>_______________________________</w:t>
      </w:r>
      <w:r w:rsidR="00F37AC1">
        <w:rPr>
          <w:rFonts w:ascii="TimesLT" w:hAnsi="TimesLT"/>
          <w:color w:val="000000"/>
        </w:rPr>
        <w:t>______________________</w:t>
      </w:r>
      <w:r w:rsidRPr="007D4583">
        <w:rPr>
          <w:rFonts w:ascii="TimesLT" w:hAnsi="TimesLT"/>
          <w:color w:val="000000"/>
        </w:rPr>
        <w:t>__</w:t>
      </w:r>
      <w:r w:rsidRPr="00773DE3">
        <w:rPr>
          <w:rFonts w:ascii="TimesLT" w:hAnsi="TimesLT"/>
          <w:color w:val="000000"/>
        </w:rPr>
        <w:t>,</w:t>
      </w:r>
      <w:r>
        <w:rPr>
          <w:rFonts w:ascii="TimesLT" w:hAnsi="TimesLT"/>
          <w:color w:val="000000"/>
        </w:rPr>
        <w:t xml:space="preserve"> </w:t>
      </w:r>
    </w:p>
    <w:p w14:paraId="73BA9E28" w14:textId="77777777" w:rsidR="003A4687" w:rsidRPr="00CD2BBA" w:rsidRDefault="003A4687" w:rsidP="000B59AD">
      <w:pPr>
        <w:ind w:firstLine="851"/>
        <w:jc w:val="both"/>
        <w:rPr>
          <w:color w:val="000000"/>
        </w:rPr>
      </w:pPr>
      <w:r>
        <w:rPr>
          <w:rFonts w:ascii="TimesLT" w:hAnsi="TimesLT"/>
          <w:i/>
          <w:iCs/>
          <w:color w:val="000000"/>
          <w:sz w:val="18"/>
          <w:szCs w:val="18"/>
        </w:rPr>
        <w:t xml:space="preserve">                                  </w:t>
      </w:r>
      <w:r w:rsidRPr="00CD2BBA">
        <w:rPr>
          <w:i/>
          <w:iCs/>
          <w:color w:val="000000"/>
          <w:sz w:val="18"/>
          <w:szCs w:val="18"/>
        </w:rPr>
        <w:t>(pirmininku, nariu)</w:t>
      </w:r>
      <w:r w:rsidR="008534AC">
        <w:rPr>
          <w:i/>
          <w:iCs/>
          <w:color w:val="000000"/>
          <w:sz w:val="18"/>
          <w:szCs w:val="18"/>
        </w:rPr>
        <w:t xml:space="preserve">  </w:t>
      </w:r>
    </w:p>
    <w:p w14:paraId="73BA9E29" w14:textId="77777777" w:rsidR="003A4687" w:rsidRPr="00CD2BBA" w:rsidRDefault="003A4687" w:rsidP="000B59AD">
      <w:pPr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p</w:t>
      </w:r>
      <w:r w:rsidRPr="00CD2BBA">
        <w:rPr>
          <w:b/>
          <w:bCs/>
          <w:color w:val="000000"/>
        </w:rPr>
        <w:t>asižadu:</w:t>
      </w:r>
    </w:p>
    <w:p w14:paraId="73BA9E2A" w14:textId="7995E083" w:rsidR="003A4687" w:rsidRPr="008E341B" w:rsidRDefault="003A4687" w:rsidP="000B59AD">
      <w:pPr>
        <w:ind w:firstLine="851"/>
        <w:jc w:val="both"/>
        <w:rPr>
          <w:color w:val="000000"/>
        </w:rPr>
      </w:pPr>
      <w:r w:rsidRPr="008E341B">
        <w:rPr>
          <w:color w:val="000000"/>
        </w:rPr>
        <w:t>1</w:t>
      </w:r>
      <w:r w:rsidR="00DA3A94">
        <w:rPr>
          <w:color w:val="000000"/>
        </w:rPr>
        <w:t>)</w:t>
      </w:r>
      <w:r>
        <w:rPr>
          <w:color w:val="000000"/>
        </w:rPr>
        <w:t xml:space="preserve"> </w:t>
      </w:r>
      <w:r w:rsidRPr="008E341B">
        <w:rPr>
          <w:color w:val="000000"/>
        </w:rPr>
        <w:t xml:space="preserve">saugoti ir tik įstatymų bei kitų teisės aktų nustatytais tikslais ir tvarka naudoti visą </w:t>
      </w:r>
      <w:r>
        <w:rPr>
          <w:color w:val="000000"/>
        </w:rPr>
        <w:t xml:space="preserve">komisijos veikla </w:t>
      </w:r>
      <w:r w:rsidRPr="008E341B">
        <w:rPr>
          <w:color w:val="000000"/>
        </w:rPr>
        <w:t>susijusią informaciją;</w:t>
      </w:r>
    </w:p>
    <w:p w14:paraId="73BA9E2B" w14:textId="0C06CE57" w:rsidR="003A4687" w:rsidRDefault="003A4687" w:rsidP="000B59AD">
      <w:pPr>
        <w:ind w:firstLine="851"/>
        <w:jc w:val="both"/>
        <w:rPr>
          <w:color w:val="000000"/>
        </w:rPr>
      </w:pPr>
      <w:bookmarkStart w:id="2" w:name="part_ebe8ab35d18740539da540d1f3868e62"/>
      <w:bookmarkEnd w:id="2"/>
      <w:r>
        <w:rPr>
          <w:color w:val="000000"/>
        </w:rPr>
        <w:t>2</w:t>
      </w:r>
      <w:r w:rsidR="00DA3A94">
        <w:rPr>
          <w:color w:val="000000"/>
        </w:rPr>
        <w:t>)</w:t>
      </w:r>
      <w:r w:rsidRPr="00CE1585">
        <w:rPr>
          <w:color w:val="000000"/>
        </w:rPr>
        <w:t xml:space="preserve"> man patikėtus dokumentus saugoti tokiu būdu, kad tretieji asmenys neturėtų galimybės su jais susipažinti ar pasinaudoti;</w:t>
      </w:r>
    </w:p>
    <w:p w14:paraId="73BA9E2C" w14:textId="6F4FB983" w:rsidR="003A4687" w:rsidRPr="00CE1585" w:rsidRDefault="003A4687" w:rsidP="000B59AD">
      <w:pPr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DA3A94">
        <w:rPr>
          <w:color w:val="000000"/>
        </w:rPr>
        <w:t>)</w:t>
      </w:r>
      <w:r>
        <w:rPr>
          <w:color w:val="000000"/>
        </w:rPr>
        <w:t xml:space="preserve"> naudoti visą informaciją apie vertinimą, pateiktą medžiagą tik vertinimo tikslais ir jos neskleisti nei pareiškėjo atstovams, nei kitiems suinteresuotiems asmenims;</w:t>
      </w:r>
    </w:p>
    <w:p w14:paraId="73BA9E2D" w14:textId="162FFA76" w:rsidR="003A4687" w:rsidRPr="00CE1585" w:rsidRDefault="003A4687" w:rsidP="000B59AD">
      <w:pPr>
        <w:ind w:firstLine="851"/>
        <w:jc w:val="both"/>
        <w:rPr>
          <w:color w:val="000000"/>
        </w:rPr>
      </w:pPr>
      <w:bookmarkStart w:id="3" w:name="part_899c5aa5aff9425d9b2be94a57b94c20"/>
      <w:bookmarkEnd w:id="3"/>
      <w:r>
        <w:rPr>
          <w:color w:val="000000"/>
        </w:rPr>
        <w:t>4</w:t>
      </w:r>
      <w:r w:rsidR="00DA3A94">
        <w:rPr>
          <w:color w:val="000000"/>
        </w:rPr>
        <w:t>)</w:t>
      </w:r>
      <w:r w:rsidRPr="00CE1585">
        <w:rPr>
          <w:color w:val="000000"/>
        </w:rPr>
        <w:t xml:space="preserve"> nepasilikti jokių man pateiktų dokumentų kopijų.</w:t>
      </w:r>
    </w:p>
    <w:p w14:paraId="73BA9E2E" w14:textId="77777777" w:rsidR="003A4687" w:rsidRDefault="003A4687" w:rsidP="000B59AD">
      <w:pPr>
        <w:ind w:firstLine="851"/>
        <w:jc w:val="both"/>
        <w:rPr>
          <w:color w:val="000000"/>
        </w:rPr>
      </w:pPr>
      <w:bookmarkStart w:id="4" w:name="part_6d1e231df1eb44f1a4816b407e6a16d2"/>
      <w:bookmarkStart w:id="5" w:name="part_f29be7f7138843ada00b34c7480f1ad3"/>
      <w:bookmarkEnd w:id="4"/>
      <w:bookmarkEnd w:id="5"/>
      <w:r w:rsidRPr="00CE1585">
        <w:rPr>
          <w:color w:val="000000"/>
        </w:rPr>
        <w:t>Man išaiškinta, kad konfidencialią informaciją sudaro</w:t>
      </w:r>
      <w:r>
        <w:rPr>
          <w:color w:val="000000"/>
        </w:rPr>
        <w:t xml:space="preserve"> priemonių duomenys ir turinys, priemonių vertinimo išvados, priemonių vertinimo rezultatų duomenys, kita informacija, susijusi su priemonių nagrinėjimu, aiškinimu, vertinimu ir palyginimu. </w:t>
      </w:r>
      <w:bookmarkStart w:id="6" w:name="part_1a4cdc1d051c439aa0c8c96fba55ee81"/>
      <w:bookmarkStart w:id="7" w:name="part_af3e622ba71546f2834c80db89f859da"/>
      <w:bookmarkStart w:id="8" w:name="part_7df1aea789d1403b968938ded7f42851"/>
      <w:bookmarkStart w:id="9" w:name="part_75822dce1e63411c888be41b9b47193c"/>
      <w:bookmarkEnd w:id="6"/>
      <w:bookmarkEnd w:id="7"/>
      <w:bookmarkEnd w:id="8"/>
      <w:bookmarkEnd w:id="9"/>
    </w:p>
    <w:p w14:paraId="73BA9E2F" w14:textId="77777777" w:rsidR="003A4687" w:rsidRPr="007D4583" w:rsidRDefault="003A4687" w:rsidP="000B59AD">
      <w:pPr>
        <w:ind w:firstLine="851"/>
        <w:jc w:val="both"/>
        <w:rPr>
          <w:color w:val="000000"/>
        </w:rPr>
      </w:pPr>
      <w:r w:rsidRPr="007D4583">
        <w:rPr>
          <w:rFonts w:ascii="TimesLT" w:hAnsi="TimesLT"/>
          <w:color w:val="000000"/>
        </w:rPr>
        <w:t>Esu įspėtas, kad, pažeidęs šį pasižadėjimą, turėsiu atlyginti padarytus nuostolius.</w:t>
      </w:r>
    </w:p>
    <w:p w14:paraId="73BA9E30" w14:textId="39913901" w:rsidR="003A4687" w:rsidRPr="007D4583" w:rsidRDefault="003A4687" w:rsidP="000B59AD">
      <w:pPr>
        <w:ind w:firstLine="62"/>
        <w:jc w:val="both"/>
        <w:rPr>
          <w:color w:val="000000"/>
        </w:rPr>
      </w:pPr>
    </w:p>
    <w:p w14:paraId="73BA9E31" w14:textId="6CC0BFF6" w:rsidR="003A4687" w:rsidRPr="007D4583" w:rsidRDefault="003A4687" w:rsidP="000B59AD">
      <w:pPr>
        <w:ind w:right="-999" w:firstLine="62"/>
        <w:jc w:val="both"/>
        <w:rPr>
          <w:color w:val="000000"/>
        </w:rPr>
      </w:pPr>
    </w:p>
    <w:p w14:paraId="73BA9E32" w14:textId="77777777" w:rsidR="00C36045" w:rsidRDefault="003A4687" w:rsidP="000B59AD">
      <w:pPr>
        <w:ind w:firstLine="603"/>
        <w:jc w:val="both"/>
        <w:rPr>
          <w:color w:val="000000"/>
        </w:rPr>
      </w:pPr>
      <w:r>
        <w:rPr>
          <w:rFonts w:ascii="TimesLT" w:hAnsi="TimesLT"/>
          <w:color w:val="000000"/>
        </w:rPr>
        <w:t>_______________</w:t>
      </w:r>
      <w:r>
        <w:rPr>
          <w:rFonts w:ascii="TimesLT" w:hAnsi="TimesLT"/>
          <w:color w:val="000000"/>
        </w:rPr>
        <w:tab/>
      </w:r>
      <w:r>
        <w:rPr>
          <w:rFonts w:ascii="TimesLT" w:hAnsi="TimesLT"/>
          <w:color w:val="000000"/>
        </w:rPr>
        <w:tab/>
        <w:t>_______________</w:t>
      </w:r>
    </w:p>
    <w:p w14:paraId="73BA9E33" w14:textId="77777777" w:rsidR="003A4687" w:rsidRPr="00C36045" w:rsidRDefault="00C36045" w:rsidP="000B59AD">
      <w:pPr>
        <w:ind w:firstLine="60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A4687" w:rsidRPr="00A70418">
        <w:rPr>
          <w:color w:val="000000"/>
          <w:sz w:val="16"/>
          <w:szCs w:val="16"/>
        </w:rPr>
        <w:t>(</w:t>
      </w:r>
      <w:r w:rsidR="003A4687" w:rsidRPr="00A70418">
        <w:rPr>
          <w:i/>
          <w:iCs/>
          <w:color w:val="000000"/>
          <w:sz w:val="16"/>
          <w:szCs w:val="16"/>
        </w:rPr>
        <w:t>Vardas, pavardė)                                                          (Parašas)</w:t>
      </w:r>
    </w:p>
    <w:p w14:paraId="73BA9E34" w14:textId="77777777" w:rsidR="003A4687" w:rsidRPr="00A70418" w:rsidRDefault="003A4687" w:rsidP="000B59AD">
      <w:pPr>
        <w:ind w:firstLine="1347"/>
        <w:jc w:val="both"/>
        <w:rPr>
          <w:color w:val="000000"/>
          <w:sz w:val="16"/>
          <w:szCs w:val="16"/>
        </w:rPr>
      </w:pPr>
    </w:p>
    <w:p w14:paraId="73BA9E35" w14:textId="77777777" w:rsidR="003A4687" w:rsidRDefault="003A4687" w:rsidP="000B59AD"/>
    <w:p w14:paraId="73BA9E36" w14:textId="77777777" w:rsidR="003A4687" w:rsidRDefault="003A4687" w:rsidP="000B59AD"/>
    <w:p w14:paraId="73BA9E37" w14:textId="77777777" w:rsidR="00990174" w:rsidRDefault="00990174" w:rsidP="000B59AD"/>
    <w:sectPr w:rsidR="00990174" w:rsidSect="00DC7FD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566"/>
    <w:multiLevelType w:val="multilevel"/>
    <w:tmpl w:val="3F46B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46C97"/>
    <w:multiLevelType w:val="hybridMultilevel"/>
    <w:tmpl w:val="A5ECC6CC"/>
    <w:lvl w:ilvl="0" w:tplc="B7EEA52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E15C1C"/>
    <w:multiLevelType w:val="hybridMultilevel"/>
    <w:tmpl w:val="8BC0D378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231D"/>
    <w:multiLevelType w:val="hybridMultilevel"/>
    <w:tmpl w:val="AD6ECB74"/>
    <w:lvl w:ilvl="0" w:tplc="072EE6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C6001"/>
    <w:multiLevelType w:val="hybridMultilevel"/>
    <w:tmpl w:val="23F02C70"/>
    <w:lvl w:ilvl="0" w:tplc="397EFE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A15DD4"/>
    <w:multiLevelType w:val="hybridMultilevel"/>
    <w:tmpl w:val="D23E126A"/>
    <w:lvl w:ilvl="0" w:tplc="3416986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1783"/>
    <w:multiLevelType w:val="hybridMultilevel"/>
    <w:tmpl w:val="2E340588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067178">
    <w:abstractNumId w:val="3"/>
  </w:num>
  <w:num w:numId="2" w16cid:durableId="1698310400">
    <w:abstractNumId w:val="7"/>
  </w:num>
  <w:num w:numId="3" w16cid:durableId="1062024950">
    <w:abstractNumId w:val="6"/>
  </w:num>
  <w:num w:numId="4" w16cid:durableId="2092118670">
    <w:abstractNumId w:val="4"/>
  </w:num>
  <w:num w:numId="5" w16cid:durableId="1404765947">
    <w:abstractNumId w:val="0"/>
  </w:num>
  <w:num w:numId="6" w16cid:durableId="443503432">
    <w:abstractNumId w:val="8"/>
  </w:num>
  <w:num w:numId="7" w16cid:durableId="329413407">
    <w:abstractNumId w:val="9"/>
  </w:num>
  <w:num w:numId="8" w16cid:durableId="694505948">
    <w:abstractNumId w:val="5"/>
  </w:num>
  <w:num w:numId="9" w16cid:durableId="55401615">
    <w:abstractNumId w:val="2"/>
  </w:num>
  <w:num w:numId="10" w16cid:durableId="126419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67"/>
    <w:rsid w:val="00012741"/>
    <w:rsid w:val="00023E3B"/>
    <w:rsid w:val="00031E11"/>
    <w:rsid w:val="0003650B"/>
    <w:rsid w:val="000607B9"/>
    <w:rsid w:val="00064B58"/>
    <w:rsid w:val="00066099"/>
    <w:rsid w:val="000807C0"/>
    <w:rsid w:val="00081C2D"/>
    <w:rsid w:val="00085244"/>
    <w:rsid w:val="00085EF8"/>
    <w:rsid w:val="00087F3B"/>
    <w:rsid w:val="00096669"/>
    <w:rsid w:val="000A0183"/>
    <w:rsid w:val="000A66A1"/>
    <w:rsid w:val="000B3CEF"/>
    <w:rsid w:val="000B59AD"/>
    <w:rsid w:val="000C276E"/>
    <w:rsid w:val="000C76B4"/>
    <w:rsid w:val="000D1765"/>
    <w:rsid w:val="000D4F51"/>
    <w:rsid w:val="000E6BB0"/>
    <w:rsid w:val="000F4F4F"/>
    <w:rsid w:val="000F567D"/>
    <w:rsid w:val="00105532"/>
    <w:rsid w:val="001211BF"/>
    <w:rsid w:val="00122F33"/>
    <w:rsid w:val="00124BBD"/>
    <w:rsid w:val="001376D4"/>
    <w:rsid w:val="00137AEA"/>
    <w:rsid w:val="00146560"/>
    <w:rsid w:val="001509C3"/>
    <w:rsid w:val="001512B3"/>
    <w:rsid w:val="00155C6C"/>
    <w:rsid w:val="00167AB6"/>
    <w:rsid w:val="0017558F"/>
    <w:rsid w:val="00191AA3"/>
    <w:rsid w:val="00193C9E"/>
    <w:rsid w:val="001A3545"/>
    <w:rsid w:val="001B3841"/>
    <w:rsid w:val="001E7E39"/>
    <w:rsid w:val="0021491D"/>
    <w:rsid w:val="00215156"/>
    <w:rsid w:val="00222A37"/>
    <w:rsid w:val="00237C3F"/>
    <w:rsid w:val="00246B56"/>
    <w:rsid w:val="00276790"/>
    <w:rsid w:val="00276FAE"/>
    <w:rsid w:val="00282096"/>
    <w:rsid w:val="002860D7"/>
    <w:rsid w:val="002937F5"/>
    <w:rsid w:val="00294BAA"/>
    <w:rsid w:val="002A0C50"/>
    <w:rsid w:val="002A26AC"/>
    <w:rsid w:val="002A5ED6"/>
    <w:rsid w:val="002A63AC"/>
    <w:rsid w:val="002C2170"/>
    <w:rsid w:val="002C3650"/>
    <w:rsid w:val="002D3C94"/>
    <w:rsid w:val="002E6434"/>
    <w:rsid w:val="00335D1B"/>
    <w:rsid w:val="00351CE9"/>
    <w:rsid w:val="003729AF"/>
    <w:rsid w:val="00377AA5"/>
    <w:rsid w:val="003839CD"/>
    <w:rsid w:val="00385C01"/>
    <w:rsid w:val="0038704E"/>
    <w:rsid w:val="003A4687"/>
    <w:rsid w:val="003B2845"/>
    <w:rsid w:val="003B475B"/>
    <w:rsid w:val="003C7BDB"/>
    <w:rsid w:val="003D0E4C"/>
    <w:rsid w:val="003D7DC5"/>
    <w:rsid w:val="003D7F0B"/>
    <w:rsid w:val="003E1FBA"/>
    <w:rsid w:val="003E2E85"/>
    <w:rsid w:val="003E5F30"/>
    <w:rsid w:val="003F7E93"/>
    <w:rsid w:val="0040379C"/>
    <w:rsid w:val="00405E57"/>
    <w:rsid w:val="004225CE"/>
    <w:rsid w:val="004226EB"/>
    <w:rsid w:val="00423469"/>
    <w:rsid w:val="00443AF1"/>
    <w:rsid w:val="00447B52"/>
    <w:rsid w:val="00447E2D"/>
    <w:rsid w:val="00457793"/>
    <w:rsid w:val="0046416B"/>
    <w:rsid w:val="0047233C"/>
    <w:rsid w:val="0048049C"/>
    <w:rsid w:val="00480F8E"/>
    <w:rsid w:val="00483C93"/>
    <w:rsid w:val="00492B52"/>
    <w:rsid w:val="004950AD"/>
    <w:rsid w:val="00495AA6"/>
    <w:rsid w:val="004B2FF6"/>
    <w:rsid w:val="004B35C7"/>
    <w:rsid w:val="004C62DE"/>
    <w:rsid w:val="004D4A52"/>
    <w:rsid w:val="004D7AD6"/>
    <w:rsid w:val="004E3F6E"/>
    <w:rsid w:val="004E5480"/>
    <w:rsid w:val="004E5BA9"/>
    <w:rsid w:val="004F74FD"/>
    <w:rsid w:val="00514003"/>
    <w:rsid w:val="00524582"/>
    <w:rsid w:val="00525BA8"/>
    <w:rsid w:val="00537DB8"/>
    <w:rsid w:val="00540B95"/>
    <w:rsid w:val="00547917"/>
    <w:rsid w:val="00563AA6"/>
    <w:rsid w:val="005723C2"/>
    <w:rsid w:val="00575D48"/>
    <w:rsid w:val="00580E69"/>
    <w:rsid w:val="00583B2B"/>
    <w:rsid w:val="00585D54"/>
    <w:rsid w:val="0059423A"/>
    <w:rsid w:val="005A1F06"/>
    <w:rsid w:val="005B0237"/>
    <w:rsid w:val="005B245A"/>
    <w:rsid w:val="005B2F71"/>
    <w:rsid w:val="005B6491"/>
    <w:rsid w:val="005C056B"/>
    <w:rsid w:val="005D5953"/>
    <w:rsid w:val="005D5C87"/>
    <w:rsid w:val="005D7DA0"/>
    <w:rsid w:val="005F29E5"/>
    <w:rsid w:val="005F52A6"/>
    <w:rsid w:val="005F6620"/>
    <w:rsid w:val="00610A46"/>
    <w:rsid w:val="00615273"/>
    <w:rsid w:val="00621027"/>
    <w:rsid w:val="0063070F"/>
    <w:rsid w:val="00636559"/>
    <w:rsid w:val="00654143"/>
    <w:rsid w:val="00662C22"/>
    <w:rsid w:val="00662D5D"/>
    <w:rsid w:val="006657CE"/>
    <w:rsid w:val="00672278"/>
    <w:rsid w:val="006811E3"/>
    <w:rsid w:val="006858A6"/>
    <w:rsid w:val="00687504"/>
    <w:rsid w:val="006A12B5"/>
    <w:rsid w:val="006A5C2E"/>
    <w:rsid w:val="006B4676"/>
    <w:rsid w:val="006F1721"/>
    <w:rsid w:val="00701933"/>
    <w:rsid w:val="0070647A"/>
    <w:rsid w:val="00711533"/>
    <w:rsid w:val="0071426B"/>
    <w:rsid w:val="00717463"/>
    <w:rsid w:val="007175BC"/>
    <w:rsid w:val="0072139E"/>
    <w:rsid w:val="0073017F"/>
    <w:rsid w:val="007344F1"/>
    <w:rsid w:val="00740C13"/>
    <w:rsid w:val="00750395"/>
    <w:rsid w:val="00750C48"/>
    <w:rsid w:val="00753CD9"/>
    <w:rsid w:val="00763F91"/>
    <w:rsid w:val="007644E1"/>
    <w:rsid w:val="00793A47"/>
    <w:rsid w:val="007948C1"/>
    <w:rsid w:val="007A0780"/>
    <w:rsid w:val="007A27B0"/>
    <w:rsid w:val="007A3A2A"/>
    <w:rsid w:val="007A43FB"/>
    <w:rsid w:val="007A545D"/>
    <w:rsid w:val="007A68D6"/>
    <w:rsid w:val="007A6AAF"/>
    <w:rsid w:val="007B48E7"/>
    <w:rsid w:val="007B64FB"/>
    <w:rsid w:val="007B7991"/>
    <w:rsid w:val="007C28EC"/>
    <w:rsid w:val="007D7535"/>
    <w:rsid w:val="007E221E"/>
    <w:rsid w:val="007E6F75"/>
    <w:rsid w:val="007E7D3B"/>
    <w:rsid w:val="007F04B8"/>
    <w:rsid w:val="007F1590"/>
    <w:rsid w:val="007F2CF3"/>
    <w:rsid w:val="007F4C58"/>
    <w:rsid w:val="008058C5"/>
    <w:rsid w:val="008159E8"/>
    <w:rsid w:val="0082182F"/>
    <w:rsid w:val="00821B48"/>
    <w:rsid w:val="00824A55"/>
    <w:rsid w:val="008335A9"/>
    <w:rsid w:val="00834FFF"/>
    <w:rsid w:val="008410FF"/>
    <w:rsid w:val="00841531"/>
    <w:rsid w:val="00842961"/>
    <w:rsid w:val="00846AEB"/>
    <w:rsid w:val="008534AC"/>
    <w:rsid w:val="00866DC5"/>
    <w:rsid w:val="008753E1"/>
    <w:rsid w:val="008932EE"/>
    <w:rsid w:val="008B2245"/>
    <w:rsid w:val="008C0A05"/>
    <w:rsid w:val="008D6BF4"/>
    <w:rsid w:val="008D7364"/>
    <w:rsid w:val="008D7BFC"/>
    <w:rsid w:val="008F0968"/>
    <w:rsid w:val="008F7F8F"/>
    <w:rsid w:val="00903A76"/>
    <w:rsid w:val="009135B7"/>
    <w:rsid w:val="0091767C"/>
    <w:rsid w:val="0092562B"/>
    <w:rsid w:val="00935781"/>
    <w:rsid w:val="009361BE"/>
    <w:rsid w:val="009368B5"/>
    <w:rsid w:val="0093794E"/>
    <w:rsid w:val="00947117"/>
    <w:rsid w:val="009560A0"/>
    <w:rsid w:val="00961062"/>
    <w:rsid w:val="0096138F"/>
    <w:rsid w:val="00974E6E"/>
    <w:rsid w:val="00975BFD"/>
    <w:rsid w:val="0098189D"/>
    <w:rsid w:val="00990174"/>
    <w:rsid w:val="009930F9"/>
    <w:rsid w:val="009A172B"/>
    <w:rsid w:val="009B0E41"/>
    <w:rsid w:val="009B601D"/>
    <w:rsid w:val="009C4CD8"/>
    <w:rsid w:val="009D1785"/>
    <w:rsid w:val="009D57E6"/>
    <w:rsid w:val="009E4083"/>
    <w:rsid w:val="009E4881"/>
    <w:rsid w:val="00A22D4B"/>
    <w:rsid w:val="00A356BA"/>
    <w:rsid w:val="00A620A1"/>
    <w:rsid w:val="00A67A52"/>
    <w:rsid w:val="00A7443C"/>
    <w:rsid w:val="00A75BE6"/>
    <w:rsid w:val="00A91F23"/>
    <w:rsid w:val="00A9247D"/>
    <w:rsid w:val="00A95C34"/>
    <w:rsid w:val="00AB01FD"/>
    <w:rsid w:val="00AB1709"/>
    <w:rsid w:val="00AB6D62"/>
    <w:rsid w:val="00AC0E4E"/>
    <w:rsid w:val="00AC2944"/>
    <w:rsid w:val="00AC3A8B"/>
    <w:rsid w:val="00AD5B83"/>
    <w:rsid w:val="00AD6ADA"/>
    <w:rsid w:val="00AD6E1F"/>
    <w:rsid w:val="00AE086A"/>
    <w:rsid w:val="00AE0D67"/>
    <w:rsid w:val="00AE0FBA"/>
    <w:rsid w:val="00AE1D79"/>
    <w:rsid w:val="00AE5670"/>
    <w:rsid w:val="00AF08C4"/>
    <w:rsid w:val="00AF2FF9"/>
    <w:rsid w:val="00AF79B7"/>
    <w:rsid w:val="00B0059D"/>
    <w:rsid w:val="00B111B7"/>
    <w:rsid w:val="00B206FB"/>
    <w:rsid w:val="00B21180"/>
    <w:rsid w:val="00B35F28"/>
    <w:rsid w:val="00B448D3"/>
    <w:rsid w:val="00B47FED"/>
    <w:rsid w:val="00B509C2"/>
    <w:rsid w:val="00B55745"/>
    <w:rsid w:val="00B60B02"/>
    <w:rsid w:val="00B674FE"/>
    <w:rsid w:val="00B7170B"/>
    <w:rsid w:val="00B719E4"/>
    <w:rsid w:val="00B74F84"/>
    <w:rsid w:val="00B8487A"/>
    <w:rsid w:val="00B91B2D"/>
    <w:rsid w:val="00B9295C"/>
    <w:rsid w:val="00BA6EFE"/>
    <w:rsid w:val="00BA7FAB"/>
    <w:rsid w:val="00BB25AF"/>
    <w:rsid w:val="00BC15DB"/>
    <w:rsid w:val="00BC4B37"/>
    <w:rsid w:val="00BC6186"/>
    <w:rsid w:val="00BD21F0"/>
    <w:rsid w:val="00BD2E4B"/>
    <w:rsid w:val="00BD5AF2"/>
    <w:rsid w:val="00BE13D3"/>
    <w:rsid w:val="00BE26BF"/>
    <w:rsid w:val="00BF03E3"/>
    <w:rsid w:val="00BF05F7"/>
    <w:rsid w:val="00BF187D"/>
    <w:rsid w:val="00BF49F6"/>
    <w:rsid w:val="00C07DFF"/>
    <w:rsid w:val="00C10BA8"/>
    <w:rsid w:val="00C16E89"/>
    <w:rsid w:val="00C35F70"/>
    <w:rsid w:val="00C36045"/>
    <w:rsid w:val="00C4351D"/>
    <w:rsid w:val="00C43849"/>
    <w:rsid w:val="00C66466"/>
    <w:rsid w:val="00C701C9"/>
    <w:rsid w:val="00C76B14"/>
    <w:rsid w:val="00CA0B3F"/>
    <w:rsid w:val="00CA11E2"/>
    <w:rsid w:val="00CA15DD"/>
    <w:rsid w:val="00CA34BD"/>
    <w:rsid w:val="00CA3D8C"/>
    <w:rsid w:val="00CA65F1"/>
    <w:rsid w:val="00CB0299"/>
    <w:rsid w:val="00CB3490"/>
    <w:rsid w:val="00CB41BF"/>
    <w:rsid w:val="00CB5088"/>
    <w:rsid w:val="00CD3D4F"/>
    <w:rsid w:val="00CE2DA8"/>
    <w:rsid w:val="00CE37BE"/>
    <w:rsid w:val="00D03682"/>
    <w:rsid w:val="00D04C97"/>
    <w:rsid w:val="00D065E1"/>
    <w:rsid w:val="00D21789"/>
    <w:rsid w:val="00D44849"/>
    <w:rsid w:val="00D62B76"/>
    <w:rsid w:val="00D65F75"/>
    <w:rsid w:val="00D67290"/>
    <w:rsid w:val="00D968C7"/>
    <w:rsid w:val="00D97F46"/>
    <w:rsid w:val="00DA3080"/>
    <w:rsid w:val="00DA3A94"/>
    <w:rsid w:val="00DB2B4D"/>
    <w:rsid w:val="00DC0241"/>
    <w:rsid w:val="00DC7FD1"/>
    <w:rsid w:val="00DD4626"/>
    <w:rsid w:val="00DD47D9"/>
    <w:rsid w:val="00DE77E1"/>
    <w:rsid w:val="00DF27E8"/>
    <w:rsid w:val="00E14610"/>
    <w:rsid w:val="00E2248C"/>
    <w:rsid w:val="00E34E55"/>
    <w:rsid w:val="00E428AA"/>
    <w:rsid w:val="00E53D88"/>
    <w:rsid w:val="00E54649"/>
    <w:rsid w:val="00E73F44"/>
    <w:rsid w:val="00EA4D59"/>
    <w:rsid w:val="00EA68DD"/>
    <w:rsid w:val="00EA7154"/>
    <w:rsid w:val="00EC480C"/>
    <w:rsid w:val="00ED4094"/>
    <w:rsid w:val="00EE2626"/>
    <w:rsid w:val="00EE69BC"/>
    <w:rsid w:val="00EF4B45"/>
    <w:rsid w:val="00EF797B"/>
    <w:rsid w:val="00F0545E"/>
    <w:rsid w:val="00F07E6C"/>
    <w:rsid w:val="00F21FBF"/>
    <w:rsid w:val="00F22250"/>
    <w:rsid w:val="00F36A43"/>
    <w:rsid w:val="00F37AC1"/>
    <w:rsid w:val="00F427FD"/>
    <w:rsid w:val="00F47EC4"/>
    <w:rsid w:val="00F54967"/>
    <w:rsid w:val="00F55F6F"/>
    <w:rsid w:val="00F616BB"/>
    <w:rsid w:val="00F8128A"/>
    <w:rsid w:val="00F863CD"/>
    <w:rsid w:val="00FA0E99"/>
    <w:rsid w:val="00FC6E01"/>
    <w:rsid w:val="00FD0CD5"/>
    <w:rsid w:val="00FD1B41"/>
    <w:rsid w:val="00FD1BF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A9DA3"/>
  <w15:docId w15:val="{BA7BC389-7505-4D51-96AD-DD1D2A9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37AC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B2F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135B7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01933"/>
    <w:rPr>
      <w:rFonts w:ascii="Tahoma" w:hAnsi="Tahoma" w:cs="Tahoma"/>
      <w:sz w:val="16"/>
      <w:szCs w:val="16"/>
    </w:rPr>
  </w:style>
  <w:style w:type="character" w:customStyle="1" w:styleId="Antrat2Diagrama">
    <w:name w:val="Antraštė 2 Diagrama"/>
    <w:link w:val="Antrat2"/>
    <w:rsid w:val="009135B7"/>
    <w:rPr>
      <w:sz w:val="24"/>
      <w:lang w:val="en-AU" w:eastAsia="en-US"/>
    </w:rPr>
  </w:style>
  <w:style w:type="paragraph" w:styleId="Pagrindinistekstas">
    <w:name w:val="Body Text"/>
    <w:basedOn w:val="prastasis"/>
    <w:link w:val="PagrindinistekstasDiagrama"/>
    <w:rsid w:val="009135B7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9135B7"/>
    <w:rPr>
      <w:sz w:val="24"/>
      <w:lang w:val="en-GB" w:eastAsia="en-US"/>
    </w:rPr>
  </w:style>
  <w:style w:type="character" w:customStyle="1" w:styleId="Antrat1Diagrama">
    <w:name w:val="Antraštė 1 Diagrama"/>
    <w:link w:val="Antrat1"/>
    <w:rsid w:val="004B2F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entrBold">
    <w:name w:val="CentrBold"/>
    <w:basedOn w:val="prastasis"/>
    <w:uiPriority w:val="99"/>
    <w:rsid w:val="004B2FF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 w:eastAsia="en-US"/>
    </w:rPr>
  </w:style>
  <w:style w:type="paragraph" w:customStyle="1" w:styleId="Pagrindinistekstas1">
    <w:name w:val="Pagrindinis tekstas1"/>
    <w:uiPriority w:val="99"/>
    <w:rsid w:val="004B2FF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uiPriority w:val="99"/>
    <w:rsid w:val="004B2FF6"/>
    <w:pPr>
      <w:keepLines w:val="0"/>
      <w:suppressAutoHyphens w:val="0"/>
      <w:spacing w:line="240" w:lineRule="auto"/>
      <w:textAlignment w:val="auto"/>
    </w:pPr>
    <w:rPr>
      <w:rFonts w:ascii="TimesLT" w:hAnsi="TimesLT"/>
      <w:caps w:val="0"/>
      <w:color w:val="auto"/>
    </w:rPr>
  </w:style>
  <w:style w:type="paragraph" w:styleId="Sraopastraipa">
    <w:name w:val="List Paragraph"/>
    <w:basedOn w:val="prastasis"/>
    <w:uiPriority w:val="99"/>
    <w:qFormat/>
    <w:rsid w:val="004B2F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98189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98189D"/>
    <w:rPr>
      <w:sz w:val="24"/>
      <w:szCs w:val="24"/>
    </w:rPr>
  </w:style>
  <w:style w:type="character" w:styleId="Hipersaitas">
    <w:name w:val="Hyperlink"/>
    <w:rsid w:val="0093794E"/>
    <w:rPr>
      <w:color w:val="0563C1"/>
      <w:u w:val="single"/>
    </w:rPr>
  </w:style>
  <w:style w:type="character" w:styleId="Komentaronuoroda">
    <w:name w:val="annotation reference"/>
    <w:rsid w:val="009C4CD8"/>
    <w:rPr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CA65F1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A65F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CA65F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CA65F1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B509C2"/>
    <w:pPr>
      <w:spacing w:before="45" w:after="45"/>
    </w:pPr>
    <w:rPr>
      <w:rFonts w:ascii="Arial" w:hAnsi="Arial" w:cs="Arial"/>
      <w:color w:val="686868"/>
      <w:sz w:val="18"/>
      <w:szCs w:val="18"/>
    </w:rPr>
  </w:style>
  <w:style w:type="paragraph" w:styleId="Komentarotekstas">
    <w:name w:val="annotation text"/>
    <w:basedOn w:val="prastasis"/>
    <w:link w:val="KomentarotekstasDiagrama"/>
    <w:rsid w:val="00B47FE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47FED"/>
  </w:style>
  <w:style w:type="paragraph" w:styleId="Komentarotema">
    <w:name w:val="annotation subject"/>
    <w:basedOn w:val="Komentarotekstas"/>
    <w:next w:val="Komentarotekstas"/>
    <w:link w:val="KomentarotemaDiagrama"/>
    <w:rsid w:val="00B47FED"/>
    <w:rPr>
      <w:b/>
      <w:bCs/>
    </w:rPr>
  </w:style>
  <w:style w:type="character" w:customStyle="1" w:styleId="KomentarotemaDiagrama">
    <w:name w:val="Komentaro tema Diagrama"/>
    <w:link w:val="Komentarotema"/>
    <w:rsid w:val="00B4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11EC-A1DB-410B-A715-92AA6836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7873</Characters>
  <Application>Microsoft Office Word</Application>
  <DocSecurity>0</DocSecurity>
  <Lines>65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Lėšų daliniam projektų finansavimui paskirstymas</vt:lpstr>
      <vt:lpstr>Lėšų daliniam projektų finansavimui paskirstymas</vt:lpstr>
    </vt:vector>
  </TitlesOfParts>
  <Company>Auditas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daliniam projektų finansavimui paskirstymas</dc:title>
  <dc:creator>Auditas</dc:creator>
  <cp:lastModifiedBy>Jolita Kalačiovienė</cp:lastModifiedBy>
  <cp:revision>2</cp:revision>
  <cp:lastPrinted>2024-04-04T07:06:00Z</cp:lastPrinted>
  <dcterms:created xsi:type="dcterms:W3CDTF">2024-04-04T07:07:00Z</dcterms:created>
  <dcterms:modified xsi:type="dcterms:W3CDTF">2024-04-04T07:07:00Z</dcterms:modified>
</cp:coreProperties>
</file>