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89D0" w14:textId="0E430DA1" w:rsidR="0028523A" w:rsidRPr="00C76A59" w:rsidRDefault="00B97390" w:rsidP="00B97390">
      <w:pPr>
        <w:spacing w:after="0" w:line="240" w:lineRule="auto"/>
        <w:jc w:val="center"/>
        <w:rPr>
          <w:rFonts w:ascii="Times New Roman" w:eastAsia="Times New Roman" w:hAnsi="Times New Roman" w:cs="Times New Roman"/>
          <w:b/>
          <w:sz w:val="26"/>
          <w:szCs w:val="20"/>
          <w:lang w:eastAsia="lt-LT"/>
        </w:rPr>
      </w:pPr>
      <w:r>
        <w:rPr>
          <w:rFonts w:ascii="Roboto" w:hAnsi="Roboto" w:cs="Arial"/>
          <w:noProof/>
          <w:color w:val="222222"/>
          <w:lang w:eastAsia="lt-LT"/>
        </w:rPr>
        <w:drawing>
          <wp:inline distT="0" distB="0" distL="0" distR="0" wp14:anchorId="3D6E937C" wp14:editId="561CC626">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94789D2" w14:textId="77777777" w:rsidR="0028523A" w:rsidRPr="00C76A59" w:rsidRDefault="0028523A" w:rsidP="0028523A">
      <w:pPr>
        <w:pStyle w:val="Antrats"/>
        <w:rPr>
          <w:sz w:val="16"/>
          <w:szCs w:val="16"/>
        </w:rPr>
      </w:pPr>
    </w:p>
    <w:p w14:paraId="194789D4" w14:textId="6A869DCD" w:rsidR="0028523A" w:rsidRPr="00F32EAE" w:rsidRDefault="0028523A" w:rsidP="002F614B">
      <w:pPr>
        <w:spacing w:after="0" w:line="240" w:lineRule="auto"/>
        <w:jc w:val="center"/>
        <w:rPr>
          <w:rFonts w:ascii="Times New Roman" w:eastAsia="Times New Roman" w:hAnsi="Times New Roman" w:cs="Times New Roman"/>
          <w:b/>
          <w:sz w:val="24"/>
          <w:szCs w:val="24"/>
          <w:lang w:eastAsia="lt-LT"/>
        </w:rPr>
      </w:pPr>
      <w:r w:rsidRPr="00F32EAE">
        <w:rPr>
          <w:rFonts w:ascii="Times New Roman" w:eastAsia="Times New Roman" w:hAnsi="Times New Roman" w:cs="Times New Roman"/>
          <w:b/>
          <w:sz w:val="24"/>
          <w:szCs w:val="24"/>
          <w:lang w:val="en-AU" w:eastAsia="lt-LT"/>
        </w:rPr>
        <w:t>ROKI</w:t>
      </w:r>
      <w:r w:rsidRPr="00F32EAE">
        <w:rPr>
          <w:rFonts w:ascii="Times New Roman" w:eastAsia="Times New Roman" w:hAnsi="Times New Roman" w:cs="Times New Roman"/>
          <w:b/>
          <w:sz w:val="24"/>
          <w:szCs w:val="24"/>
          <w:lang w:eastAsia="lt-LT"/>
        </w:rPr>
        <w:t>Š</w:t>
      </w:r>
      <w:r w:rsidRPr="00F32EAE">
        <w:rPr>
          <w:rFonts w:ascii="Times New Roman" w:eastAsia="Times New Roman" w:hAnsi="Times New Roman" w:cs="Times New Roman"/>
          <w:b/>
          <w:sz w:val="24"/>
          <w:szCs w:val="24"/>
          <w:lang w:val="en-AU" w:eastAsia="lt-LT"/>
        </w:rPr>
        <w:t>KIO RAJONO SAVIVALDYB</w:t>
      </w:r>
      <w:r w:rsidRPr="00F32EAE">
        <w:rPr>
          <w:rFonts w:ascii="Times New Roman" w:eastAsia="Times New Roman" w:hAnsi="Times New Roman" w:cs="Times New Roman"/>
          <w:b/>
          <w:sz w:val="24"/>
          <w:szCs w:val="24"/>
          <w:lang w:eastAsia="lt-LT"/>
        </w:rPr>
        <w:t>ĖS ADMINISTRACIJOS DIREKTORIUS</w:t>
      </w:r>
    </w:p>
    <w:p w14:paraId="194789D5" w14:textId="77777777" w:rsidR="0028523A" w:rsidRPr="00F32EAE" w:rsidRDefault="0028523A" w:rsidP="0028523A">
      <w:pPr>
        <w:spacing w:after="0" w:line="240" w:lineRule="auto"/>
        <w:jc w:val="center"/>
        <w:rPr>
          <w:rFonts w:ascii="Times New Roman" w:eastAsia="Times New Roman" w:hAnsi="Times New Roman" w:cs="Times New Roman"/>
          <w:b/>
          <w:sz w:val="24"/>
          <w:szCs w:val="24"/>
          <w:lang w:eastAsia="lt-LT"/>
        </w:rPr>
      </w:pPr>
    </w:p>
    <w:p w14:paraId="194789D6" w14:textId="7E67EAB6" w:rsidR="0028523A" w:rsidRPr="00F32EAE" w:rsidRDefault="002D3D39" w:rsidP="0028523A">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ĮSAKYMA</w:t>
      </w:r>
      <w:r w:rsidR="0028523A" w:rsidRPr="00F32EAE">
        <w:rPr>
          <w:rFonts w:ascii="Times New Roman" w:eastAsia="Times New Roman" w:hAnsi="Times New Roman" w:cs="Times New Roman"/>
          <w:b/>
          <w:sz w:val="24"/>
          <w:szCs w:val="24"/>
          <w:lang w:eastAsia="lt-LT"/>
        </w:rPr>
        <w:t>S</w:t>
      </w:r>
    </w:p>
    <w:p w14:paraId="4ADA7187" w14:textId="1D2CF29D" w:rsidR="0004410B" w:rsidRPr="0004410B" w:rsidRDefault="00996B8E" w:rsidP="0004410B">
      <w:pPr>
        <w:pStyle w:val="Betarp"/>
        <w:jc w:val="center"/>
        <w:rPr>
          <w:b/>
        </w:rPr>
      </w:pPr>
      <w:r>
        <w:rPr>
          <w:b/>
        </w:rPr>
        <w:t xml:space="preserve">DĖL </w:t>
      </w:r>
      <w:r w:rsidR="009577A0">
        <w:rPr>
          <w:b/>
        </w:rPr>
        <w:t>ĮGALIOJIM</w:t>
      </w:r>
      <w:r w:rsidR="004B30A8">
        <w:rPr>
          <w:b/>
        </w:rPr>
        <w:t>Ų</w:t>
      </w:r>
      <w:r w:rsidR="009577A0">
        <w:rPr>
          <w:b/>
        </w:rPr>
        <w:t xml:space="preserve"> SUTEIKIMO</w:t>
      </w:r>
    </w:p>
    <w:p w14:paraId="39423630" w14:textId="77777777" w:rsidR="0004410B" w:rsidRDefault="0004410B" w:rsidP="0004410B">
      <w:pPr>
        <w:pStyle w:val="Betarp"/>
        <w:rPr>
          <w:sz w:val="28"/>
        </w:rPr>
      </w:pPr>
    </w:p>
    <w:p w14:paraId="3C25A9BA" w14:textId="2D71318C" w:rsidR="0004410B" w:rsidRPr="004845F7" w:rsidRDefault="006549B0" w:rsidP="0004410B">
      <w:pPr>
        <w:pStyle w:val="Betarp"/>
        <w:jc w:val="center"/>
      </w:pPr>
      <w:r>
        <w:t>202</w:t>
      </w:r>
      <w:r w:rsidR="00F6636C">
        <w:t>4</w:t>
      </w:r>
      <w:r>
        <w:t xml:space="preserve"> m. </w:t>
      </w:r>
      <w:r w:rsidR="00E55ABD">
        <w:t>balandžio</w:t>
      </w:r>
      <w:r w:rsidR="001F6FC8">
        <w:t xml:space="preserve"> </w:t>
      </w:r>
      <w:r w:rsidR="00E55ABD">
        <w:t>29</w:t>
      </w:r>
      <w:r w:rsidR="002A1F53">
        <w:t xml:space="preserve"> </w:t>
      </w:r>
      <w:r w:rsidR="0004410B">
        <w:t>d.</w:t>
      </w:r>
      <w:r w:rsidR="0004410B" w:rsidRPr="004845F7">
        <w:t xml:space="preserve"> Nr. AV-</w:t>
      </w:r>
      <w:r w:rsidR="002F614B">
        <w:t>286</w:t>
      </w:r>
    </w:p>
    <w:p w14:paraId="0BED19B1" w14:textId="18D8A37D" w:rsidR="0004410B" w:rsidRDefault="0004410B" w:rsidP="0004410B">
      <w:pPr>
        <w:pStyle w:val="Betarp"/>
        <w:jc w:val="center"/>
      </w:pPr>
      <w:r w:rsidRPr="004845F7">
        <w:t>Rokiškis</w:t>
      </w:r>
    </w:p>
    <w:p w14:paraId="53004315" w14:textId="77777777" w:rsidR="005F4CA4" w:rsidRPr="004845F7" w:rsidRDefault="005F4CA4" w:rsidP="0004410B">
      <w:pPr>
        <w:pStyle w:val="Betarp"/>
        <w:jc w:val="center"/>
      </w:pPr>
    </w:p>
    <w:p w14:paraId="37770408" w14:textId="77777777" w:rsidR="00071214" w:rsidRDefault="00071214" w:rsidP="0004410B">
      <w:pPr>
        <w:pStyle w:val="Betarp"/>
      </w:pPr>
    </w:p>
    <w:p w14:paraId="40CADEDA" w14:textId="7DE0088E" w:rsidR="0004410B" w:rsidRPr="00C1574E" w:rsidRDefault="008852F3" w:rsidP="00031CBE">
      <w:pPr>
        <w:pStyle w:val="Betarp"/>
        <w:ind w:firstLine="851"/>
        <w:jc w:val="both"/>
        <w:rPr>
          <w:strike/>
        </w:rPr>
      </w:pPr>
      <w:r>
        <w:t xml:space="preserve">Vadovaudamasis Rokiškio rajono savivaldybės administracijos nuostatų, patvirtintų Rokiškio rajono savivaldybės tarybos </w:t>
      </w:r>
      <w:r w:rsidRPr="001F44A5">
        <w:t>2024 m. vasario 15 d. sprendimu Nr. TS-34 „Dėl Rokiškio rajono savivaldybės administracijos nuostatų patvirtinimo“ 31.7. papunkčiu</w:t>
      </w:r>
      <w:r w:rsidR="0058539D">
        <w:t>, Lietuvos Respublikos Civilinio kodekso 2.140 str.</w:t>
      </w:r>
      <w:r w:rsidR="00043D40" w:rsidRPr="00043D40">
        <w:t>, Civilinio proceso kodekso 56 str.</w:t>
      </w:r>
      <w:r w:rsidR="002A1F53" w:rsidRPr="008852F3">
        <w:t>:</w:t>
      </w:r>
    </w:p>
    <w:p w14:paraId="158F5FEF" w14:textId="16B5187D" w:rsidR="002A1F53" w:rsidRDefault="0098619B" w:rsidP="0098619B">
      <w:pPr>
        <w:pStyle w:val="Betarp"/>
        <w:ind w:firstLine="851"/>
        <w:jc w:val="both"/>
      </w:pPr>
      <w:r>
        <w:t>1. Į g a l i o j u</w:t>
      </w:r>
      <w:r w:rsidR="00E55ABD">
        <w:t xml:space="preserve"> Eveliną Kazlauskaitę</w:t>
      </w:r>
      <w:r w:rsidR="00C61732">
        <w:t xml:space="preserve"> – </w:t>
      </w:r>
      <w:r w:rsidR="002A1F53">
        <w:t>Teisės ir personalo skyriaus vyriausiąją specialistę:</w:t>
      </w:r>
    </w:p>
    <w:p w14:paraId="5D8603DC" w14:textId="77777777" w:rsidR="0098619B" w:rsidRDefault="0098619B" w:rsidP="00916FE6">
      <w:pPr>
        <w:pStyle w:val="Betarp"/>
        <w:ind w:firstLine="851"/>
        <w:jc w:val="both"/>
      </w:pPr>
      <w:r>
        <w:t xml:space="preserve">1.1. </w:t>
      </w:r>
      <w:r w:rsidR="002A1F53">
        <w:t>atstovauti Rokiškio rajono savivaldybės administraciją civilinėse ir administracinėse bylose, su visomis teisėmis, įstatymo suteiktomis ieškovui, pareiškėjui, atsakovui, trečiajam as</w:t>
      </w:r>
      <w:r>
        <w:t>meniui, suinteresuotam asmeniui;</w:t>
      </w:r>
    </w:p>
    <w:p w14:paraId="71E5B23D" w14:textId="77777777" w:rsidR="0098619B" w:rsidRDefault="0098619B" w:rsidP="00916FE6">
      <w:pPr>
        <w:pStyle w:val="Betarp"/>
        <w:ind w:firstLine="851"/>
        <w:jc w:val="both"/>
      </w:pPr>
      <w:r>
        <w:t xml:space="preserve">1.2. </w:t>
      </w:r>
      <w:r w:rsidR="002A1F53">
        <w:t>rengti ir pasirašyti ieškinius, pareiškimus, prašymus, skundus, teikiamus teismams Rokiškio rajono sav</w:t>
      </w:r>
      <w:r>
        <w:t xml:space="preserve">ivaldybės administracijos vardu; </w:t>
      </w:r>
    </w:p>
    <w:p w14:paraId="15C02457" w14:textId="77777777" w:rsidR="0098619B" w:rsidRDefault="0098619B" w:rsidP="00916FE6">
      <w:pPr>
        <w:pStyle w:val="Betarp"/>
        <w:ind w:firstLine="851"/>
        <w:jc w:val="both"/>
      </w:pPr>
      <w:r>
        <w:t>1.3.</w:t>
      </w:r>
      <w:r w:rsidR="002A1F53">
        <w:t xml:space="preserve"> susipažinti su bylos medžiaga (įskaitant elektroninę bylą), daryti ir gauti jos išrašus ir </w:t>
      </w:r>
      <w:r>
        <w:t>kopijas (skaitmenines kopijas);</w:t>
      </w:r>
    </w:p>
    <w:p w14:paraId="7B42F501" w14:textId="77777777" w:rsidR="0098619B" w:rsidRDefault="0098619B" w:rsidP="00916FE6">
      <w:pPr>
        <w:pStyle w:val="Betarp"/>
        <w:ind w:firstLine="851"/>
        <w:jc w:val="both"/>
      </w:pPr>
      <w:r>
        <w:t xml:space="preserve">1.4. </w:t>
      </w:r>
      <w:r w:rsidR="002A1F53">
        <w:t xml:space="preserve">reikšti nušalinimus, teikti įrodymus, dalyvauti tiriant įrodymus, užduoti klausimus kitiems dalyvaujantiems byloje asmenims, liudytojams ir ekspertams, pateikti </w:t>
      </w:r>
      <w:smartTag w:uri="schemas-tilde-lt/tildestengine" w:element="templates">
        <w:smartTagPr>
          <w:attr w:name="baseform" w:val="prašym|as"/>
          <w:attr w:name="id" w:val="-1"/>
          <w:attr w:name="text" w:val="Prašymus"/>
        </w:smartTagPr>
        <w:r w:rsidR="002A1F53">
          <w:t>prašymus</w:t>
        </w:r>
      </w:smartTag>
      <w:r w:rsidR="002A1F53">
        <w:t xml:space="preserve">, duoti teismui paaiškinimus žodžiu ir </w:t>
      </w:r>
      <w:smartTag w:uri="schemas-tilde-lt/tildestengine" w:element="templates">
        <w:smartTagPr>
          <w:attr w:name="baseform" w:val="rašt|as"/>
          <w:attr w:name="id" w:val="-1"/>
          <w:attr w:name="text" w:val="raštu"/>
        </w:smartTagPr>
        <w:r w:rsidR="002A1F53">
          <w:t>raštu</w:t>
        </w:r>
      </w:smartTag>
      <w:r w:rsidR="002A1F53">
        <w:t xml:space="preserve">, teikti savo argumentus ir samprotavimus visais bylos nagrinėjimo metu kylančiais klausimais, prieštarauti kitų dalyvaujančių byloje asmenų </w:t>
      </w:r>
      <w:smartTag w:uri="schemas-tilde-lt/tildestengine" w:element="templates">
        <w:smartTagPr>
          <w:attr w:name="baseform" w:val="prašym|as"/>
          <w:attr w:name="id" w:val="-1"/>
          <w:attr w:name="text" w:val="prašymams"/>
        </w:smartTagPr>
        <w:r w:rsidR="002A1F53">
          <w:t>prašymams</w:t>
        </w:r>
      </w:smartTag>
      <w:r w:rsidR="002A1F53">
        <w:t>, argumentams ir samprotavimams</w:t>
      </w:r>
      <w:r>
        <w:t>;</w:t>
      </w:r>
    </w:p>
    <w:p w14:paraId="7FE54127" w14:textId="2B56C996" w:rsidR="0098619B" w:rsidRDefault="0098619B" w:rsidP="00916FE6">
      <w:pPr>
        <w:pStyle w:val="Betarp"/>
        <w:ind w:firstLine="851"/>
        <w:jc w:val="both"/>
      </w:pPr>
      <w:r>
        <w:t>1.5.</w:t>
      </w:r>
      <w:r w:rsidR="002A1F53">
        <w:t xml:space="preserve"> gauti teismo sprendimų, įsakymų, nutarčių ar nutarimų patvirtintas kopijas (skaitmenines kopijas), apskųsti</w:t>
      </w:r>
      <w:r w:rsidR="00267045">
        <w:t xml:space="preserve"> teismo sprendimus bei nutartis</w:t>
      </w:r>
      <w:r>
        <w:t>;</w:t>
      </w:r>
    </w:p>
    <w:p w14:paraId="16DA4115" w14:textId="76AE7E28" w:rsidR="00407472" w:rsidRDefault="0098619B" w:rsidP="00916FE6">
      <w:pPr>
        <w:pStyle w:val="Betarp"/>
        <w:ind w:firstLine="851"/>
        <w:jc w:val="both"/>
      </w:pPr>
      <w:r>
        <w:t xml:space="preserve">1.6. </w:t>
      </w:r>
      <w:r w:rsidR="002A1F53">
        <w:t>pakeisti ieškinio pagrindą arba dalyką, padidinti ar sumažinti ieškinio reikalavimus, atsisakyti ieškinio, pripažinti ieškinį, sudaryti taikos sutartį, naudotis kitomis procesinėmis teisėmis, kurias šalims suteikia Lietuvos Respublikos civilinio proceso kodeksas bei Lietuvos Respublikos administ</w:t>
      </w:r>
      <w:r w:rsidR="004F6688">
        <w:t>racinių bylų teisenos įstatymas;</w:t>
      </w:r>
    </w:p>
    <w:p w14:paraId="6B691A6C" w14:textId="01E01880" w:rsidR="008F7E86" w:rsidRDefault="00E55ABD" w:rsidP="00E55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916FE6" w:rsidRPr="00916FE6">
        <w:rPr>
          <w:rFonts w:ascii="Times New Roman" w:hAnsi="Times New Roman" w:cs="Times New Roman"/>
          <w:sz w:val="24"/>
          <w:szCs w:val="24"/>
        </w:rPr>
        <w:t xml:space="preserve">. </w:t>
      </w:r>
      <w:r w:rsidR="009B7CAC" w:rsidRPr="00916FE6">
        <w:rPr>
          <w:rFonts w:ascii="Times New Roman" w:hAnsi="Times New Roman" w:cs="Times New Roman"/>
          <w:sz w:val="24"/>
          <w:szCs w:val="24"/>
        </w:rPr>
        <w:t xml:space="preserve">N u s t a t a u, kad šis įsakymas galioja iki 2027 m. balandžio 1 d. </w:t>
      </w:r>
    </w:p>
    <w:p w14:paraId="38269F7D" w14:textId="77777777" w:rsidR="00E55ABD" w:rsidRDefault="00E55ABD" w:rsidP="00E55ABD">
      <w:pPr>
        <w:spacing w:after="0" w:line="240" w:lineRule="auto"/>
        <w:ind w:firstLine="851"/>
        <w:jc w:val="both"/>
        <w:rPr>
          <w:rFonts w:ascii="Times New Roman" w:hAnsi="Times New Roman" w:cs="Times New Roman"/>
          <w:sz w:val="24"/>
          <w:szCs w:val="24"/>
        </w:rPr>
      </w:pPr>
    </w:p>
    <w:p w14:paraId="049594F7" w14:textId="77777777" w:rsidR="00E55ABD" w:rsidRDefault="00E55ABD" w:rsidP="00E55ABD">
      <w:pPr>
        <w:spacing w:after="0" w:line="240" w:lineRule="auto"/>
        <w:ind w:firstLine="851"/>
        <w:jc w:val="both"/>
        <w:rPr>
          <w:rFonts w:ascii="Times New Roman" w:hAnsi="Times New Roman" w:cs="Times New Roman"/>
          <w:sz w:val="24"/>
          <w:szCs w:val="24"/>
        </w:rPr>
      </w:pPr>
    </w:p>
    <w:p w14:paraId="5F8287DA" w14:textId="77777777" w:rsidR="00E55ABD" w:rsidRPr="00E55ABD" w:rsidRDefault="00E55ABD" w:rsidP="00E55ABD">
      <w:pPr>
        <w:spacing w:after="0" w:line="240" w:lineRule="auto"/>
        <w:ind w:firstLine="851"/>
        <w:jc w:val="both"/>
        <w:rPr>
          <w:rFonts w:ascii="Times New Roman" w:hAnsi="Times New Roman" w:cs="Times New Roman"/>
          <w:sz w:val="24"/>
          <w:szCs w:val="24"/>
        </w:rPr>
      </w:pPr>
    </w:p>
    <w:p w14:paraId="4AC8C7BD" w14:textId="77777777" w:rsidR="003F3D33" w:rsidRDefault="003F3D33" w:rsidP="00407472">
      <w:pPr>
        <w:pStyle w:val="Betarp"/>
        <w:ind w:firstLine="851"/>
        <w:jc w:val="both"/>
      </w:pPr>
    </w:p>
    <w:p w14:paraId="432B757B" w14:textId="34167820" w:rsidR="0004410B" w:rsidRDefault="00AC0829" w:rsidP="00BB1C6D">
      <w:pPr>
        <w:pStyle w:val="Betarp"/>
        <w:jc w:val="both"/>
      </w:pPr>
      <w:r>
        <w:t>Administracijos direktorius</w:t>
      </w:r>
      <w:r>
        <w:tab/>
      </w:r>
      <w:r>
        <w:tab/>
      </w:r>
      <w:r>
        <w:tab/>
      </w:r>
      <w:r w:rsidR="00D57499">
        <w:t>Valerijus Rancevas</w:t>
      </w:r>
      <w:r w:rsidR="009B7CAC">
        <w:t xml:space="preserve"> </w:t>
      </w:r>
    </w:p>
    <w:p w14:paraId="548427C6" w14:textId="77777777" w:rsidR="003F3D33" w:rsidRDefault="003F3D33" w:rsidP="00BB1C6D">
      <w:pPr>
        <w:pStyle w:val="Betarp"/>
        <w:jc w:val="both"/>
      </w:pPr>
    </w:p>
    <w:p w14:paraId="606C0088" w14:textId="77777777" w:rsidR="00E55ABD" w:rsidRDefault="00E55ABD" w:rsidP="00BB1C6D">
      <w:pPr>
        <w:pStyle w:val="Betarp"/>
        <w:jc w:val="both"/>
      </w:pPr>
    </w:p>
    <w:p w14:paraId="598AE575" w14:textId="77777777" w:rsidR="00E55ABD" w:rsidRDefault="00E55ABD" w:rsidP="00BB1C6D">
      <w:pPr>
        <w:pStyle w:val="Betarp"/>
        <w:jc w:val="both"/>
      </w:pPr>
    </w:p>
    <w:p w14:paraId="2DDC70FA" w14:textId="77777777" w:rsidR="00E55ABD" w:rsidRDefault="00E55ABD" w:rsidP="00BB1C6D">
      <w:pPr>
        <w:pStyle w:val="Betarp"/>
        <w:jc w:val="both"/>
      </w:pPr>
    </w:p>
    <w:p w14:paraId="4B42B139" w14:textId="77777777" w:rsidR="00E55ABD" w:rsidRDefault="00E55ABD" w:rsidP="00BB1C6D">
      <w:pPr>
        <w:pStyle w:val="Betarp"/>
        <w:jc w:val="both"/>
      </w:pPr>
    </w:p>
    <w:p w14:paraId="52345E28" w14:textId="77777777" w:rsidR="00E55ABD" w:rsidRDefault="00E55ABD" w:rsidP="00BB1C6D">
      <w:pPr>
        <w:pStyle w:val="Betarp"/>
        <w:jc w:val="both"/>
      </w:pPr>
    </w:p>
    <w:p w14:paraId="1558FF3C" w14:textId="77777777" w:rsidR="00E55ABD" w:rsidRDefault="00E55ABD" w:rsidP="00BB1C6D">
      <w:pPr>
        <w:pStyle w:val="Betarp"/>
        <w:jc w:val="both"/>
      </w:pPr>
    </w:p>
    <w:p w14:paraId="14E4D0AF" w14:textId="6BC4E25C" w:rsidR="00B97390" w:rsidRPr="0028523A" w:rsidRDefault="00E55ABD" w:rsidP="0004410B">
      <w:pPr>
        <w:pStyle w:val="Betarp"/>
      </w:pPr>
      <w:r>
        <w:t>Evelina Kazlauskaitė</w:t>
      </w:r>
    </w:p>
    <w:sectPr w:rsidR="00B97390" w:rsidRPr="0028523A" w:rsidSect="006641A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33BBD"/>
    <w:multiLevelType w:val="multilevel"/>
    <w:tmpl w:val="0C2C5B8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F3B52C3"/>
    <w:multiLevelType w:val="multilevel"/>
    <w:tmpl w:val="3F76F7CE"/>
    <w:lvl w:ilvl="0">
      <w:start w:val="1"/>
      <w:numFmt w:val="decimal"/>
      <w:lvlText w:val="%1."/>
      <w:lvlJc w:val="left"/>
      <w:pPr>
        <w:ind w:left="1211" w:hanging="360"/>
      </w:pPr>
      <w:rPr>
        <w:rFonts w:hint="default"/>
      </w:rPr>
    </w:lvl>
    <w:lvl w:ilvl="1">
      <w:start w:val="1"/>
      <w:numFmt w:val="decimal"/>
      <w:isLgl/>
      <w:lvlText w:val="%1.%2."/>
      <w:lvlJc w:val="left"/>
      <w:pPr>
        <w:ind w:left="1571" w:hanging="54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num w:numId="1" w16cid:durableId="1432118806">
    <w:abstractNumId w:val="1"/>
  </w:num>
  <w:num w:numId="2" w16cid:durableId="51426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1142F"/>
    <w:rsid w:val="00031CBE"/>
    <w:rsid w:val="00032384"/>
    <w:rsid w:val="00037D44"/>
    <w:rsid w:val="00043D40"/>
    <w:rsid w:val="0004410B"/>
    <w:rsid w:val="00044C1A"/>
    <w:rsid w:val="00046653"/>
    <w:rsid w:val="00046A42"/>
    <w:rsid w:val="00066515"/>
    <w:rsid w:val="00066E07"/>
    <w:rsid w:val="00071214"/>
    <w:rsid w:val="00077E45"/>
    <w:rsid w:val="000818D4"/>
    <w:rsid w:val="000860D5"/>
    <w:rsid w:val="00090BB3"/>
    <w:rsid w:val="000A0A44"/>
    <w:rsid w:val="000A7E8E"/>
    <w:rsid w:val="000B266E"/>
    <w:rsid w:val="000C41DD"/>
    <w:rsid w:val="000C4D4D"/>
    <w:rsid w:val="000E1A62"/>
    <w:rsid w:val="000F7450"/>
    <w:rsid w:val="000F7EC4"/>
    <w:rsid w:val="0010761D"/>
    <w:rsid w:val="0011252D"/>
    <w:rsid w:val="001202BA"/>
    <w:rsid w:val="00130327"/>
    <w:rsid w:val="00137D3E"/>
    <w:rsid w:val="0015171E"/>
    <w:rsid w:val="00162B8E"/>
    <w:rsid w:val="00164F34"/>
    <w:rsid w:val="00166116"/>
    <w:rsid w:val="0016787C"/>
    <w:rsid w:val="001843BD"/>
    <w:rsid w:val="00190588"/>
    <w:rsid w:val="00194C72"/>
    <w:rsid w:val="00195597"/>
    <w:rsid w:val="001A2580"/>
    <w:rsid w:val="001B3EDD"/>
    <w:rsid w:val="001C11D2"/>
    <w:rsid w:val="001D3B0F"/>
    <w:rsid w:val="001D3BE6"/>
    <w:rsid w:val="001D7390"/>
    <w:rsid w:val="001E0F07"/>
    <w:rsid w:val="001F017A"/>
    <w:rsid w:val="001F40D1"/>
    <w:rsid w:val="001F6FC8"/>
    <w:rsid w:val="002015D2"/>
    <w:rsid w:val="002169BA"/>
    <w:rsid w:val="00231350"/>
    <w:rsid w:val="00232A1D"/>
    <w:rsid w:val="0023553F"/>
    <w:rsid w:val="00252CBD"/>
    <w:rsid w:val="00254981"/>
    <w:rsid w:val="00262392"/>
    <w:rsid w:val="00267045"/>
    <w:rsid w:val="00281250"/>
    <w:rsid w:val="0028177D"/>
    <w:rsid w:val="0028523A"/>
    <w:rsid w:val="00285B29"/>
    <w:rsid w:val="002A1F53"/>
    <w:rsid w:val="002A506D"/>
    <w:rsid w:val="002D3D39"/>
    <w:rsid w:val="002E276F"/>
    <w:rsid w:val="002F614B"/>
    <w:rsid w:val="003019A1"/>
    <w:rsid w:val="00327044"/>
    <w:rsid w:val="003353B5"/>
    <w:rsid w:val="0034719A"/>
    <w:rsid w:val="00380B6E"/>
    <w:rsid w:val="003902AD"/>
    <w:rsid w:val="00390729"/>
    <w:rsid w:val="00393477"/>
    <w:rsid w:val="003A1D7E"/>
    <w:rsid w:val="003A72FB"/>
    <w:rsid w:val="003B26A0"/>
    <w:rsid w:val="003B6764"/>
    <w:rsid w:val="003C0415"/>
    <w:rsid w:val="003D1CE7"/>
    <w:rsid w:val="003F3D33"/>
    <w:rsid w:val="00407472"/>
    <w:rsid w:val="00415647"/>
    <w:rsid w:val="00415DE8"/>
    <w:rsid w:val="00424AB4"/>
    <w:rsid w:val="00430073"/>
    <w:rsid w:val="00430D5B"/>
    <w:rsid w:val="00433353"/>
    <w:rsid w:val="00451C26"/>
    <w:rsid w:val="00457342"/>
    <w:rsid w:val="00460828"/>
    <w:rsid w:val="004638DB"/>
    <w:rsid w:val="004651D6"/>
    <w:rsid w:val="00492145"/>
    <w:rsid w:val="004A14D2"/>
    <w:rsid w:val="004A2814"/>
    <w:rsid w:val="004B07BB"/>
    <w:rsid w:val="004B30A8"/>
    <w:rsid w:val="004C6752"/>
    <w:rsid w:val="004C780A"/>
    <w:rsid w:val="004D5C88"/>
    <w:rsid w:val="004E7A1E"/>
    <w:rsid w:val="004F09DD"/>
    <w:rsid w:val="004F6688"/>
    <w:rsid w:val="004F78D2"/>
    <w:rsid w:val="00511026"/>
    <w:rsid w:val="005128E0"/>
    <w:rsid w:val="00515F18"/>
    <w:rsid w:val="005343F8"/>
    <w:rsid w:val="00547B48"/>
    <w:rsid w:val="00555108"/>
    <w:rsid w:val="005637AF"/>
    <w:rsid w:val="00572040"/>
    <w:rsid w:val="00576FA6"/>
    <w:rsid w:val="00584F3E"/>
    <w:rsid w:val="0058539D"/>
    <w:rsid w:val="005870D4"/>
    <w:rsid w:val="005B2608"/>
    <w:rsid w:val="005B663F"/>
    <w:rsid w:val="005D652D"/>
    <w:rsid w:val="005E11AD"/>
    <w:rsid w:val="005F269F"/>
    <w:rsid w:val="005F4CA4"/>
    <w:rsid w:val="0061436F"/>
    <w:rsid w:val="00623F45"/>
    <w:rsid w:val="00631E8B"/>
    <w:rsid w:val="00650898"/>
    <w:rsid w:val="00653537"/>
    <w:rsid w:val="00654682"/>
    <w:rsid w:val="006549B0"/>
    <w:rsid w:val="006641A4"/>
    <w:rsid w:val="0066642D"/>
    <w:rsid w:val="006C6A56"/>
    <w:rsid w:val="006E4802"/>
    <w:rsid w:val="006F28FA"/>
    <w:rsid w:val="00705D8A"/>
    <w:rsid w:val="00716C96"/>
    <w:rsid w:val="00727F54"/>
    <w:rsid w:val="007324EE"/>
    <w:rsid w:val="00732F00"/>
    <w:rsid w:val="00734D56"/>
    <w:rsid w:val="00761CF5"/>
    <w:rsid w:val="00794A1D"/>
    <w:rsid w:val="00794BBC"/>
    <w:rsid w:val="007A3476"/>
    <w:rsid w:val="007B0FFD"/>
    <w:rsid w:val="007C168A"/>
    <w:rsid w:val="007D0872"/>
    <w:rsid w:val="007D1CE1"/>
    <w:rsid w:val="007E042A"/>
    <w:rsid w:val="007E28C6"/>
    <w:rsid w:val="007E5736"/>
    <w:rsid w:val="007F1D12"/>
    <w:rsid w:val="007F2588"/>
    <w:rsid w:val="00800D4B"/>
    <w:rsid w:val="00804670"/>
    <w:rsid w:val="008372D4"/>
    <w:rsid w:val="00842812"/>
    <w:rsid w:val="00847391"/>
    <w:rsid w:val="00856582"/>
    <w:rsid w:val="00861F4F"/>
    <w:rsid w:val="00874162"/>
    <w:rsid w:val="00881EBB"/>
    <w:rsid w:val="00882780"/>
    <w:rsid w:val="00884047"/>
    <w:rsid w:val="00884105"/>
    <w:rsid w:val="008852F3"/>
    <w:rsid w:val="00895D99"/>
    <w:rsid w:val="0089782A"/>
    <w:rsid w:val="008A2B9B"/>
    <w:rsid w:val="008A4115"/>
    <w:rsid w:val="008C42D0"/>
    <w:rsid w:val="008C5C6F"/>
    <w:rsid w:val="008C5F00"/>
    <w:rsid w:val="008F0F70"/>
    <w:rsid w:val="008F3FDC"/>
    <w:rsid w:val="008F5CB3"/>
    <w:rsid w:val="008F7E86"/>
    <w:rsid w:val="00904225"/>
    <w:rsid w:val="00915D43"/>
    <w:rsid w:val="00916FE6"/>
    <w:rsid w:val="009303DC"/>
    <w:rsid w:val="00935D21"/>
    <w:rsid w:val="00946829"/>
    <w:rsid w:val="009577A0"/>
    <w:rsid w:val="00977F70"/>
    <w:rsid w:val="00983278"/>
    <w:rsid w:val="00984F3F"/>
    <w:rsid w:val="0098619B"/>
    <w:rsid w:val="00996B8E"/>
    <w:rsid w:val="009A2903"/>
    <w:rsid w:val="009A3B34"/>
    <w:rsid w:val="009A5875"/>
    <w:rsid w:val="009A58FE"/>
    <w:rsid w:val="009B267F"/>
    <w:rsid w:val="009B37C9"/>
    <w:rsid w:val="009B4FC5"/>
    <w:rsid w:val="009B7CAC"/>
    <w:rsid w:val="009C2C7F"/>
    <w:rsid w:val="009D1189"/>
    <w:rsid w:val="009D25DE"/>
    <w:rsid w:val="009F03B3"/>
    <w:rsid w:val="009F7409"/>
    <w:rsid w:val="00A01B5A"/>
    <w:rsid w:val="00A0636E"/>
    <w:rsid w:val="00A21521"/>
    <w:rsid w:val="00A27907"/>
    <w:rsid w:val="00A55C4A"/>
    <w:rsid w:val="00A60912"/>
    <w:rsid w:val="00A6353C"/>
    <w:rsid w:val="00A658B6"/>
    <w:rsid w:val="00A709B3"/>
    <w:rsid w:val="00A91045"/>
    <w:rsid w:val="00AC0829"/>
    <w:rsid w:val="00AC1F64"/>
    <w:rsid w:val="00AC452A"/>
    <w:rsid w:val="00AD0ADD"/>
    <w:rsid w:val="00AE5CE8"/>
    <w:rsid w:val="00AF511B"/>
    <w:rsid w:val="00B23F10"/>
    <w:rsid w:val="00B31B84"/>
    <w:rsid w:val="00B33E2E"/>
    <w:rsid w:val="00B36C6B"/>
    <w:rsid w:val="00B44B9C"/>
    <w:rsid w:val="00B55E39"/>
    <w:rsid w:val="00B7160D"/>
    <w:rsid w:val="00B813EB"/>
    <w:rsid w:val="00B8468C"/>
    <w:rsid w:val="00B93C9C"/>
    <w:rsid w:val="00B94DC6"/>
    <w:rsid w:val="00B97390"/>
    <w:rsid w:val="00B97C04"/>
    <w:rsid w:val="00BA5013"/>
    <w:rsid w:val="00BB1C6D"/>
    <w:rsid w:val="00BB1F14"/>
    <w:rsid w:val="00BB2406"/>
    <w:rsid w:val="00BC68B4"/>
    <w:rsid w:val="00C1574E"/>
    <w:rsid w:val="00C22B82"/>
    <w:rsid w:val="00C30579"/>
    <w:rsid w:val="00C3336F"/>
    <w:rsid w:val="00C46BE2"/>
    <w:rsid w:val="00C4742C"/>
    <w:rsid w:val="00C51B5A"/>
    <w:rsid w:val="00C539B5"/>
    <w:rsid w:val="00C607A1"/>
    <w:rsid w:val="00C61732"/>
    <w:rsid w:val="00C63674"/>
    <w:rsid w:val="00C7504B"/>
    <w:rsid w:val="00C84848"/>
    <w:rsid w:val="00CA3FD5"/>
    <w:rsid w:val="00CA7183"/>
    <w:rsid w:val="00CB1B2F"/>
    <w:rsid w:val="00CD3414"/>
    <w:rsid w:val="00CD51C4"/>
    <w:rsid w:val="00CF037D"/>
    <w:rsid w:val="00CF1966"/>
    <w:rsid w:val="00D01050"/>
    <w:rsid w:val="00D02ADB"/>
    <w:rsid w:val="00D11AE3"/>
    <w:rsid w:val="00D13B19"/>
    <w:rsid w:val="00D15C67"/>
    <w:rsid w:val="00D2722E"/>
    <w:rsid w:val="00D37E22"/>
    <w:rsid w:val="00D42E94"/>
    <w:rsid w:val="00D475D9"/>
    <w:rsid w:val="00D4796C"/>
    <w:rsid w:val="00D47BF8"/>
    <w:rsid w:val="00D559DC"/>
    <w:rsid w:val="00D55A1C"/>
    <w:rsid w:val="00D57499"/>
    <w:rsid w:val="00D649B4"/>
    <w:rsid w:val="00D87637"/>
    <w:rsid w:val="00DA0F06"/>
    <w:rsid w:val="00DA1F78"/>
    <w:rsid w:val="00DD1835"/>
    <w:rsid w:val="00DD648F"/>
    <w:rsid w:val="00DE0B64"/>
    <w:rsid w:val="00DF1622"/>
    <w:rsid w:val="00E2740B"/>
    <w:rsid w:val="00E37BA3"/>
    <w:rsid w:val="00E37C0B"/>
    <w:rsid w:val="00E55ABD"/>
    <w:rsid w:val="00E6509B"/>
    <w:rsid w:val="00E71E60"/>
    <w:rsid w:val="00E7515E"/>
    <w:rsid w:val="00E76D66"/>
    <w:rsid w:val="00E85D49"/>
    <w:rsid w:val="00E93AEC"/>
    <w:rsid w:val="00E941B0"/>
    <w:rsid w:val="00EA545E"/>
    <w:rsid w:val="00EB0216"/>
    <w:rsid w:val="00EB3813"/>
    <w:rsid w:val="00EB6624"/>
    <w:rsid w:val="00EB6E0C"/>
    <w:rsid w:val="00ED30D3"/>
    <w:rsid w:val="00F1337C"/>
    <w:rsid w:val="00F24EC1"/>
    <w:rsid w:val="00F313CF"/>
    <w:rsid w:val="00F32C40"/>
    <w:rsid w:val="00F32EAE"/>
    <w:rsid w:val="00F4464F"/>
    <w:rsid w:val="00F4730C"/>
    <w:rsid w:val="00F659A2"/>
    <w:rsid w:val="00F6636C"/>
    <w:rsid w:val="00F74E2C"/>
    <w:rsid w:val="00F86DB1"/>
    <w:rsid w:val="00F876CE"/>
    <w:rsid w:val="00F904BD"/>
    <w:rsid w:val="00FA29F0"/>
    <w:rsid w:val="00FB3BFC"/>
    <w:rsid w:val="00FC086B"/>
    <w:rsid w:val="00FC250F"/>
    <w:rsid w:val="00FD3C08"/>
    <w:rsid w:val="00FE36F9"/>
    <w:rsid w:val="00FE72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194789D0"/>
  <w15:docId w15:val="{D7D958B0-138F-40AA-A949-8D8FD187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523A"/>
  </w:style>
  <w:style w:type="paragraph" w:styleId="Antrat1">
    <w:name w:val="heading 1"/>
    <w:basedOn w:val="prastasis"/>
    <w:next w:val="prastasis"/>
    <w:link w:val="Antrat1Diagrama"/>
    <w:qFormat/>
    <w:rsid w:val="0004410B"/>
    <w:pPr>
      <w:keepNext/>
      <w:spacing w:after="0" w:line="240" w:lineRule="auto"/>
      <w:outlineLvl w:val="0"/>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character" w:customStyle="1" w:styleId="Antrat1Diagrama">
    <w:name w:val="Antraštė 1 Diagrama"/>
    <w:basedOn w:val="Numatytasispastraiposriftas"/>
    <w:link w:val="Antrat1"/>
    <w:rsid w:val="0004410B"/>
    <w:rPr>
      <w:rFonts w:ascii="Times New Roman" w:eastAsia="Times New Roman" w:hAnsi="Times New Roman" w:cs="Times New Roman"/>
      <w:sz w:val="24"/>
      <w:szCs w:val="20"/>
      <w:lang w:eastAsia="lt-LT"/>
    </w:rPr>
  </w:style>
  <w:style w:type="paragraph" w:styleId="Betarp">
    <w:name w:val="No Spacing"/>
    <w:uiPriority w:val="1"/>
    <w:qFormat/>
    <w:rsid w:val="0004410B"/>
    <w:pPr>
      <w:spacing w:after="0"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04410B"/>
    <w:rPr>
      <w:b/>
      <w:bCs/>
      <w:i w:val="0"/>
      <w:iCs w:val="0"/>
    </w:rPr>
  </w:style>
  <w:style w:type="character" w:customStyle="1" w:styleId="st1">
    <w:name w:val="st1"/>
    <w:basedOn w:val="Numatytasispastraiposriftas"/>
    <w:rsid w:val="0004410B"/>
  </w:style>
  <w:style w:type="table" w:styleId="Lentelstinklelis">
    <w:name w:val="Table Grid"/>
    <w:basedOn w:val="prastojilentel"/>
    <w:uiPriority w:val="59"/>
    <w:rsid w:val="004638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B3EDD"/>
    <w:pPr>
      <w:spacing w:after="0" w:line="240" w:lineRule="auto"/>
      <w:ind w:left="720"/>
      <w:contextualSpacing/>
    </w:pPr>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1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763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Jurgita Jurkonytė</cp:lastModifiedBy>
  <cp:revision>2</cp:revision>
  <cp:lastPrinted>2024-05-02T08:51:00Z</cp:lastPrinted>
  <dcterms:created xsi:type="dcterms:W3CDTF">2024-05-02T08:51:00Z</dcterms:created>
  <dcterms:modified xsi:type="dcterms:W3CDTF">2024-05-02T08:51:00Z</dcterms:modified>
</cp:coreProperties>
</file>