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4" w:rsidRPr="00C32461" w:rsidRDefault="00B90F89" w:rsidP="00435F10">
      <w:pPr>
        <w:ind w:left="6096"/>
      </w:pPr>
      <w:r w:rsidRPr="00C32461">
        <w:t xml:space="preserve">                                                        </w:t>
      </w:r>
      <w:r w:rsidR="0043764E">
        <w:t xml:space="preserve">      </w:t>
      </w:r>
      <w:r w:rsidR="00017424" w:rsidRPr="00C32461">
        <w:t>PATVIRTINTA</w:t>
      </w:r>
    </w:p>
    <w:p w:rsidR="00017424" w:rsidRPr="00C32461" w:rsidRDefault="00017424" w:rsidP="00017424">
      <w:pPr>
        <w:ind w:firstLine="5580"/>
      </w:pPr>
      <w:r w:rsidRPr="00C32461">
        <w:t xml:space="preserve">        Rokiškio rajono savivaldybės </w:t>
      </w:r>
    </w:p>
    <w:p w:rsidR="00017424" w:rsidRPr="00C32461" w:rsidRDefault="00017424" w:rsidP="00017424">
      <w:pPr>
        <w:ind w:firstLine="5580"/>
      </w:pPr>
      <w:r w:rsidRPr="00C32461">
        <w:t xml:space="preserve">        administracijos direktoriaus </w:t>
      </w:r>
    </w:p>
    <w:p w:rsidR="00017424" w:rsidRPr="00C32461" w:rsidRDefault="00017424" w:rsidP="00017424">
      <w:pPr>
        <w:ind w:firstLine="5580"/>
      </w:pPr>
      <w:r w:rsidRPr="00C32461">
        <w:t xml:space="preserve">        </w:t>
      </w:r>
      <w:r w:rsidR="00A24B50" w:rsidRPr="00C32461">
        <w:t>201</w:t>
      </w:r>
      <w:r w:rsidR="009F2333">
        <w:t>4</w:t>
      </w:r>
      <w:r w:rsidR="00A24B50" w:rsidRPr="00C32461">
        <w:t xml:space="preserve"> m. </w:t>
      </w:r>
      <w:r w:rsidR="002B46E4">
        <w:t xml:space="preserve">kovo </w:t>
      </w:r>
      <w:r w:rsidR="0043764E">
        <w:t>6</w:t>
      </w:r>
      <w:r w:rsidR="00557018" w:rsidRPr="00C32461">
        <w:t xml:space="preserve"> </w:t>
      </w:r>
      <w:r w:rsidRPr="00C32461">
        <w:t xml:space="preserve">d. </w:t>
      </w:r>
    </w:p>
    <w:p w:rsidR="00017424" w:rsidRPr="00C32461" w:rsidRDefault="00017424" w:rsidP="00017424">
      <w:pPr>
        <w:ind w:firstLine="5580"/>
      </w:pPr>
      <w:r w:rsidRPr="00C32461">
        <w:t xml:space="preserve">        įsakymu Nr. </w:t>
      </w:r>
      <w:r w:rsidR="00BC5640" w:rsidRPr="00C32461">
        <w:t>AV</w:t>
      </w:r>
      <w:r w:rsidR="002570B3" w:rsidRPr="00C32461">
        <w:t>-</w:t>
      </w:r>
      <w:r w:rsidR="0043764E">
        <w:t>188</w:t>
      </w:r>
      <w:r w:rsidR="00435F10" w:rsidRPr="00C32461">
        <w:t xml:space="preserve"> </w:t>
      </w:r>
    </w:p>
    <w:p w:rsidR="00017424" w:rsidRPr="00C32461" w:rsidRDefault="00017424" w:rsidP="00017424">
      <w:pPr>
        <w:ind w:firstLine="5580"/>
      </w:pPr>
    </w:p>
    <w:p w:rsidR="00017424" w:rsidRPr="00C32461" w:rsidRDefault="00017424" w:rsidP="00017424"/>
    <w:p w:rsidR="00017424" w:rsidRPr="00C32461" w:rsidRDefault="00017424" w:rsidP="00017424">
      <w:pPr>
        <w:pStyle w:val="Antrat2"/>
        <w:jc w:val="left"/>
      </w:pPr>
      <w:r w:rsidRPr="00C32461">
        <w:t xml:space="preserve">        </w:t>
      </w:r>
      <w:r w:rsidR="00435F10" w:rsidRPr="00C32461">
        <w:rPr>
          <w:noProof/>
        </w:rPr>
        <w:drawing>
          <wp:inline distT="0" distB="0" distL="0" distR="0">
            <wp:extent cx="2499360" cy="103632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461">
        <w:t xml:space="preserve">                    </w:t>
      </w:r>
      <w:r w:rsidR="005A6567" w:rsidRPr="005A6567">
        <w:rPr>
          <w:noProof/>
        </w:rPr>
        <w:drawing>
          <wp:inline distT="0" distB="0" distL="0" distR="0">
            <wp:extent cx="2377440" cy="784860"/>
            <wp:effectExtent l="19050" t="0" r="3810" b="0"/>
            <wp:docPr id="3" name="Paveikslėlis 1" descr="Europos socialinio fondo agentūra">
              <a:hlinkClick xmlns:a="http://schemas.openxmlformats.org/drawingml/2006/main" r:id="rId5" tooltip="&quot;Tituli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os socialinio fondo agentūra">
                      <a:hlinkClick r:id="rId5" tooltip="&quot;Tituli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461">
        <w:t xml:space="preserve">      </w:t>
      </w:r>
    </w:p>
    <w:p w:rsidR="00017424" w:rsidRPr="00C32461" w:rsidRDefault="00017424" w:rsidP="00017424">
      <w:pPr>
        <w:jc w:val="center"/>
        <w:rPr>
          <w:sz w:val="16"/>
          <w:szCs w:val="16"/>
        </w:rPr>
      </w:pPr>
    </w:p>
    <w:p w:rsidR="00017424" w:rsidRPr="00C32461" w:rsidRDefault="00581636" w:rsidP="00017424">
      <w:pPr>
        <w:jc w:val="center"/>
        <w:rPr>
          <w:b/>
          <w:bCs/>
          <w:sz w:val="16"/>
          <w:szCs w:val="16"/>
        </w:rPr>
      </w:pPr>
      <w:r w:rsidRPr="00C32461">
        <w:t>„</w:t>
      </w:r>
      <w:r w:rsidR="00017424" w:rsidRPr="00C32461">
        <w:t xml:space="preserve">Rokiškio rajono savivaldybės </w:t>
      </w:r>
      <w:r w:rsidR="002D47E5" w:rsidRPr="00C32461">
        <w:t xml:space="preserve">politikų, </w:t>
      </w:r>
      <w:r w:rsidR="00017424" w:rsidRPr="00C32461">
        <w:t>administracijos</w:t>
      </w:r>
      <w:r w:rsidR="002D47E5" w:rsidRPr="00C32461">
        <w:t xml:space="preserve"> ir įstaigos</w:t>
      </w:r>
      <w:r w:rsidR="00017424" w:rsidRPr="00C32461">
        <w:t xml:space="preserve"> darbuotojų kvalifikacijos tobulinimas“ Nr.VP1-4.1-VRM-04-R-5</w:t>
      </w:r>
      <w:r w:rsidR="002D47E5" w:rsidRPr="00C32461">
        <w:t>2</w:t>
      </w:r>
      <w:r w:rsidR="00017424" w:rsidRPr="00C32461">
        <w:t>-00</w:t>
      </w:r>
      <w:r w:rsidR="002D47E5" w:rsidRPr="00C32461">
        <w:t>3</w:t>
      </w:r>
    </w:p>
    <w:p w:rsidR="00017424" w:rsidRPr="00C32461" w:rsidRDefault="00017424" w:rsidP="00017424">
      <w:pPr>
        <w:jc w:val="center"/>
      </w:pPr>
      <w:r w:rsidRPr="00C32461">
        <w:rPr>
          <w:b/>
          <w:bCs/>
        </w:rPr>
        <w:t>Projekto vykdytojas:</w:t>
      </w:r>
      <w:r w:rsidRPr="00C32461">
        <w:t xml:space="preserve"> Rokiškio rajono savivaldybės administracija</w:t>
      </w:r>
    </w:p>
    <w:p w:rsidR="004943CB" w:rsidRPr="00C32461" w:rsidRDefault="004943CB" w:rsidP="004943CB">
      <w:pPr>
        <w:jc w:val="center"/>
      </w:pPr>
      <w:r w:rsidRPr="00C32461">
        <w:t>„</w:t>
      </w:r>
      <w:r w:rsidR="002B46E4">
        <w:t>Projektų valdymas ir administravimas</w:t>
      </w:r>
      <w:r w:rsidRPr="00C32461">
        <w:t xml:space="preserve">“, </w:t>
      </w:r>
      <w:r w:rsidR="002B46E4">
        <w:t>24</w:t>
      </w:r>
      <w:r w:rsidR="00EA2591">
        <w:t xml:space="preserve"> akademin</w:t>
      </w:r>
      <w:r w:rsidR="00161393">
        <w:t>ių</w:t>
      </w:r>
      <w:r w:rsidRPr="00C32461">
        <w:t xml:space="preserve"> val., </w:t>
      </w:r>
      <w:r w:rsidR="002B46E4">
        <w:t>3</w:t>
      </w:r>
      <w:r w:rsidRPr="00C32461">
        <w:t xml:space="preserve"> dien</w:t>
      </w:r>
      <w:r w:rsidR="00161393">
        <w:t>ų</w:t>
      </w:r>
      <w:r w:rsidRPr="00C32461">
        <w:t xml:space="preserve"> mokymų kursas, </w:t>
      </w:r>
    </w:p>
    <w:p w:rsidR="004943CB" w:rsidRPr="00C32461" w:rsidRDefault="004943CB" w:rsidP="004943CB">
      <w:pPr>
        <w:jc w:val="center"/>
      </w:pPr>
      <w:r w:rsidRPr="00C32461">
        <w:t>mokymai vyks 201</w:t>
      </w:r>
      <w:r w:rsidR="00417B54">
        <w:t>4</w:t>
      </w:r>
      <w:r w:rsidRPr="00C32461">
        <w:t xml:space="preserve"> m. </w:t>
      </w:r>
      <w:r w:rsidR="002B46E4">
        <w:t xml:space="preserve">kovo </w:t>
      </w:r>
      <w:r w:rsidR="008C654A">
        <w:t>6</w:t>
      </w:r>
      <w:r w:rsidRPr="00C32461">
        <w:t xml:space="preserve"> d.</w:t>
      </w:r>
      <w:r w:rsidR="002D4EF7">
        <w:t xml:space="preserve">, kovo </w:t>
      </w:r>
      <w:r w:rsidR="002B46E4">
        <w:t>13</w:t>
      </w:r>
      <w:r w:rsidR="002D4EF7">
        <w:t xml:space="preserve"> d.</w:t>
      </w:r>
      <w:r w:rsidR="002B46E4">
        <w:t>, kovo 20 d.</w:t>
      </w:r>
      <w:r w:rsidR="002D4EF7">
        <w:t xml:space="preserve"> </w:t>
      </w:r>
      <w:r w:rsidR="00A454F3" w:rsidRPr="00C32461">
        <w:t xml:space="preserve"> </w:t>
      </w:r>
      <w:r w:rsidRPr="00C32461">
        <w:t>darbuotojų darbo laiku</w:t>
      </w:r>
    </w:p>
    <w:p w:rsidR="002570B3" w:rsidRPr="00C32461" w:rsidRDefault="002570B3" w:rsidP="00017424">
      <w:pPr>
        <w:jc w:val="center"/>
      </w:pPr>
    </w:p>
    <w:p w:rsidR="007548D0" w:rsidRPr="00C32461" w:rsidRDefault="00017424" w:rsidP="002570B3">
      <w:pPr>
        <w:jc w:val="center"/>
      </w:pPr>
      <w:r w:rsidRPr="00C32461">
        <w:t>Mokymų dalyvių sąrašas</w:t>
      </w:r>
      <w:r w:rsidR="007548D0" w:rsidRPr="00C32461">
        <w:t xml:space="preserve"> Nr. 1</w:t>
      </w:r>
    </w:p>
    <w:p w:rsidR="00017424" w:rsidRPr="00C32461" w:rsidRDefault="00017424" w:rsidP="002570B3">
      <w:pPr>
        <w:jc w:val="center"/>
      </w:pPr>
      <w:r w:rsidRPr="00C32461">
        <w:t xml:space="preserve"> </w:t>
      </w:r>
    </w:p>
    <w:tbl>
      <w:tblPr>
        <w:tblStyle w:val="Lentelstinklelis"/>
        <w:tblW w:w="10800" w:type="dxa"/>
        <w:tblInd w:w="-792" w:type="dxa"/>
        <w:tblLook w:val="01E0"/>
      </w:tblPr>
      <w:tblGrid>
        <w:gridCol w:w="556"/>
        <w:gridCol w:w="2684"/>
        <w:gridCol w:w="3960"/>
        <w:gridCol w:w="3600"/>
      </w:tblGrid>
      <w:tr w:rsidR="004B52A5" w:rsidRPr="00C32461" w:rsidTr="00CA25DD">
        <w:tc>
          <w:tcPr>
            <w:tcW w:w="556" w:type="dxa"/>
            <w:vMerge w:val="restart"/>
          </w:tcPr>
          <w:p w:rsidR="004B52A5" w:rsidRPr="00C32461" w:rsidRDefault="004B52A5" w:rsidP="00017424">
            <w:pPr>
              <w:jc w:val="center"/>
            </w:pPr>
          </w:p>
          <w:p w:rsidR="004B52A5" w:rsidRPr="00C32461" w:rsidRDefault="004B52A5" w:rsidP="00017424">
            <w:pPr>
              <w:jc w:val="center"/>
            </w:pPr>
            <w:r w:rsidRPr="00C32461">
              <w:t>Eil.</w:t>
            </w:r>
          </w:p>
          <w:p w:rsidR="004B52A5" w:rsidRPr="00C32461" w:rsidRDefault="004B52A5" w:rsidP="00017424">
            <w:pPr>
              <w:jc w:val="center"/>
            </w:pPr>
            <w:r w:rsidRPr="00C32461">
              <w:t>Nr.</w:t>
            </w:r>
          </w:p>
        </w:tc>
        <w:tc>
          <w:tcPr>
            <w:tcW w:w="10244" w:type="dxa"/>
            <w:gridSpan w:val="3"/>
          </w:tcPr>
          <w:p w:rsidR="004B52A5" w:rsidRPr="00C32461" w:rsidRDefault="00362B1A" w:rsidP="00362B1A">
            <w:pPr>
              <w:jc w:val="center"/>
              <w:rPr>
                <w:b/>
              </w:rPr>
            </w:pPr>
            <w:r>
              <w:rPr>
                <w:b/>
              </w:rPr>
              <w:t>PROJEKTŲ VALDYMAS IR ADMINISTRAVIMAS</w:t>
            </w:r>
            <w:r w:rsidR="004B52A5" w:rsidRPr="00C32461">
              <w:rPr>
                <w:b/>
              </w:rPr>
              <w:t xml:space="preserve"> </w:t>
            </w:r>
            <w:r w:rsidR="00F62698" w:rsidRPr="00C32461">
              <w:rPr>
                <w:b/>
              </w:rPr>
              <w:t>1.1.1.</w:t>
            </w:r>
            <w:r>
              <w:rPr>
                <w:b/>
              </w:rPr>
              <w:t>1</w:t>
            </w:r>
          </w:p>
        </w:tc>
      </w:tr>
      <w:tr w:rsidR="004B52A5" w:rsidRPr="00C32461" w:rsidTr="00CA25DD">
        <w:tc>
          <w:tcPr>
            <w:tcW w:w="556" w:type="dxa"/>
            <w:vMerge/>
          </w:tcPr>
          <w:p w:rsidR="004B52A5" w:rsidRPr="00C32461" w:rsidRDefault="004B52A5" w:rsidP="00017424">
            <w:pPr>
              <w:jc w:val="center"/>
            </w:pPr>
          </w:p>
        </w:tc>
        <w:tc>
          <w:tcPr>
            <w:tcW w:w="2684" w:type="dxa"/>
          </w:tcPr>
          <w:p w:rsidR="004B52A5" w:rsidRPr="00C32461" w:rsidRDefault="004B52A5" w:rsidP="00017424">
            <w:pPr>
              <w:jc w:val="center"/>
            </w:pPr>
            <w:r w:rsidRPr="00C32461">
              <w:t>Dalyvio pavardė, vardas</w:t>
            </w:r>
          </w:p>
        </w:tc>
        <w:tc>
          <w:tcPr>
            <w:tcW w:w="3960" w:type="dxa"/>
          </w:tcPr>
          <w:p w:rsidR="004B52A5" w:rsidRPr="00C32461" w:rsidRDefault="004B52A5" w:rsidP="00017424">
            <w:pPr>
              <w:jc w:val="center"/>
            </w:pPr>
            <w:r w:rsidRPr="00C32461">
              <w:t>Pareigos</w:t>
            </w:r>
          </w:p>
        </w:tc>
        <w:tc>
          <w:tcPr>
            <w:tcW w:w="3600" w:type="dxa"/>
          </w:tcPr>
          <w:p w:rsidR="004B52A5" w:rsidRPr="00C32461" w:rsidRDefault="004B52A5" w:rsidP="00017424">
            <w:pPr>
              <w:jc w:val="center"/>
            </w:pPr>
            <w:r w:rsidRPr="00C32461">
              <w:t>Mokymų laikas</w:t>
            </w:r>
          </w:p>
        </w:tc>
      </w:tr>
      <w:tr w:rsidR="004B52A5" w:rsidRPr="00C32461" w:rsidTr="00CA25DD">
        <w:tc>
          <w:tcPr>
            <w:tcW w:w="556" w:type="dxa"/>
          </w:tcPr>
          <w:p w:rsidR="004B52A5" w:rsidRPr="00C32461" w:rsidRDefault="004B52A5" w:rsidP="00017424">
            <w:r w:rsidRPr="00C32461">
              <w:t>1.</w:t>
            </w:r>
          </w:p>
        </w:tc>
        <w:tc>
          <w:tcPr>
            <w:tcW w:w="2684" w:type="dxa"/>
          </w:tcPr>
          <w:p w:rsidR="004B52A5" w:rsidRPr="00C32461" w:rsidRDefault="00241F9A" w:rsidP="00010440">
            <w:pPr>
              <w:jc w:val="center"/>
            </w:pPr>
            <w:r>
              <w:t>Gasiūnienė Egidija</w:t>
            </w:r>
          </w:p>
        </w:tc>
        <w:tc>
          <w:tcPr>
            <w:tcW w:w="3960" w:type="dxa"/>
          </w:tcPr>
          <w:p w:rsidR="004B52A5" w:rsidRPr="00C32461" w:rsidRDefault="00662F2F" w:rsidP="00466C11">
            <w:pPr>
              <w:jc w:val="center"/>
            </w:pPr>
            <w:r>
              <w:t>Žemės ūkio skyriaus vyriausioji specialistė</w:t>
            </w:r>
          </w:p>
        </w:tc>
        <w:tc>
          <w:tcPr>
            <w:tcW w:w="3600" w:type="dxa"/>
          </w:tcPr>
          <w:p w:rsidR="004B52A5" w:rsidRPr="00C32461" w:rsidRDefault="007A1F03" w:rsidP="007A1F03">
            <w:pPr>
              <w:jc w:val="center"/>
            </w:pPr>
            <w:r>
              <w:t xml:space="preserve">kovo </w:t>
            </w:r>
            <w:r w:rsidR="00897D3F">
              <w:t>6</w:t>
            </w:r>
            <w:r w:rsidR="00010440">
              <w:t xml:space="preserve"> d.</w:t>
            </w:r>
            <w:r w:rsidR="00897D3F">
              <w:t xml:space="preserve">; kovo </w:t>
            </w:r>
            <w:r>
              <w:t>13</w:t>
            </w:r>
            <w:r w:rsidR="00897D3F">
              <w:t xml:space="preserve"> d.</w:t>
            </w:r>
            <w:r>
              <w:t>, kovo 20 d.</w:t>
            </w:r>
            <w:r w:rsidR="00897D3F">
              <w:t xml:space="preserve">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2.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 xml:space="preserve">Malcienė Regina </w:t>
            </w:r>
          </w:p>
        </w:tc>
        <w:tc>
          <w:tcPr>
            <w:tcW w:w="3960" w:type="dxa"/>
          </w:tcPr>
          <w:p w:rsidR="007A1F03" w:rsidRPr="00C32461" w:rsidRDefault="007A1F03" w:rsidP="007A1F03">
            <w:pPr>
              <w:jc w:val="center"/>
            </w:pPr>
            <w:r w:rsidRPr="00B21DA3">
              <w:rPr>
                <w:color w:val="000000" w:themeColor="text1"/>
              </w:rPr>
              <w:t xml:space="preserve">Statybos ir infrastruktūros plėtros skyriaus </w:t>
            </w:r>
            <w:r>
              <w:rPr>
                <w:color w:val="000000" w:themeColor="text1"/>
              </w:rPr>
              <w:t>vyresnioji specialistė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3.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Mečiukonienė Vilma</w:t>
            </w:r>
          </w:p>
        </w:tc>
        <w:tc>
          <w:tcPr>
            <w:tcW w:w="3960" w:type="dxa"/>
          </w:tcPr>
          <w:p w:rsidR="007A1F03" w:rsidRPr="00C32461" w:rsidRDefault="007A1F03" w:rsidP="000A34D3">
            <w:pPr>
              <w:jc w:val="center"/>
            </w:pPr>
            <w:r>
              <w:t>Strateginio planavimo ir investicijų skyriaus vyriausioji specialistė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4.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 xml:space="preserve">Krivas Darutis </w:t>
            </w:r>
          </w:p>
        </w:tc>
        <w:tc>
          <w:tcPr>
            <w:tcW w:w="3960" w:type="dxa"/>
          </w:tcPr>
          <w:p w:rsidR="007A1F03" w:rsidRPr="00C32461" w:rsidRDefault="007A1F03" w:rsidP="00B21DA3">
            <w:pPr>
              <w:jc w:val="center"/>
            </w:pPr>
            <w:r>
              <w:t>Architektūros ir paveldosaugos skyriaus vyriausi</w:t>
            </w:r>
            <w:r w:rsidR="006C4118">
              <w:t>asis specialistas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87703" w:rsidTr="00CA25DD">
        <w:tc>
          <w:tcPr>
            <w:tcW w:w="556" w:type="dxa"/>
          </w:tcPr>
          <w:p w:rsidR="007A1F03" w:rsidRPr="00C87703" w:rsidRDefault="007A1F03" w:rsidP="00017424">
            <w:pPr>
              <w:rPr>
                <w:color w:val="000000" w:themeColor="text1"/>
              </w:rPr>
            </w:pPr>
            <w:r w:rsidRPr="00C87703">
              <w:rPr>
                <w:color w:val="000000" w:themeColor="text1"/>
              </w:rPr>
              <w:t>5.</w:t>
            </w:r>
          </w:p>
        </w:tc>
        <w:tc>
          <w:tcPr>
            <w:tcW w:w="2684" w:type="dxa"/>
          </w:tcPr>
          <w:p w:rsidR="007A1F03" w:rsidRPr="00C87703" w:rsidRDefault="007A1F03" w:rsidP="00010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Žėglaitienė Danutė</w:t>
            </w:r>
            <w:r w:rsidRPr="00C87703">
              <w:rPr>
                <w:color w:val="000000" w:themeColor="text1"/>
              </w:rPr>
              <w:t xml:space="preserve"> </w:t>
            </w:r>
          </w:p>
        </w:tc>
        <w:tc>
          <w:tcPr>
            <w:tcW w:w="3960" w:type="dxa"/>
          </w:tcPr>
          <w:p w:rsidR="007A1F03" w:rsidRPr="00C87703" w:rsidRDefault="00AF2F01" w:rsidP="00010440">
            <w:pPr>
              <w:jc w:val="center"/>
              <w:rPr>
                <w:color w:val="000000" w:themeColor="text1"/>
              </w:rPr>
            </w:pPr>
            <w:r>
              <w:t>Žemės ūkio skyriaus vyriausioji specialistė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6.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Gužienė Nijolė</w:t>
            </w:r>
          </w:p>
        </w:tc>
        <w:tc>
          <w:tcPr>
            <w:tcW w:w="3960" w:type="dxa"/>
          </w:tcPr>
          <w:p w:rsidR="007A1F03" w:rsidRPr="00C32461" w:rsidRDefault="00AF2F01" w:rsidP="008D56AE">
            <w:pPr>
              <w:jc w:val="center"/>
            </w:pPr>
            <w:r>
              <w:t>Viešosios įstaigos Rokiškio jaunimo centro direktorė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7.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Žaliauskas Egidijus</w:t>
            </w:r>
          </w:p>
        </w:tc>
        <w:tc>
          <w:tcPr>
            <w:tcW w:w="3960" w:type="dxa"/>
          </w:tcPr>
          <w:p w:rsidR="007A1F03" w:rsidRPr="00C32461" w:rsidRDefault="00AF2F01" w:rsidP="00010440">
            <w:pPr>
              <w:jc w:val="center"/>
            </w:pPr>
            <w:r>
              <w:t>Rokiškio miesto seniūnijos seniūno pavaduotojas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017424">
            <w:r w:rsidRPr="00C32461">
              <w:t>8.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Komkienė Janina</w:t>
            </w:r>
          </w:p>
        </w:tc>
        <w:tc>
          <w:tcPr>
            <w:tcW w:w="3960" w:type="dxa"/>
          </w:tcPr>
          <w:p w:rsidR="00AF2F01" w:rsidRPr="00AF2F01" w:rsidRDefault="00AF2F01" w:rsidP="00AF2F01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Kultūros, turizmo ir ryšių su užsienio šalimis skyriaus vyresnioji specialistė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AF2F01" w:rsidRPr="00AF2F01" w:rsidTr="00AF2F01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AF2F01" w:rsidRPr="00AF2F01" w:rsidRDefault="00AF2F01" w:rsidP="00AF2F01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7A1F03" w:rsidRPr="00AF2F01" w:rsidRDefault="007A1F03" w:rsidP="00AF2F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AE5877">
            <w:r w:rsidRPr="00C32461">
              <w:t>9.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Mikulionienė Asta</w:t>
            </w:r>
          </w:p>
        </w:tc>
        <w:tc>
          <w:tcPr>
            <w:tcW w:w="3960" w:type="dxa"/>
          </w:tcPr>
          <w:p w:rsidR="007A1F03" w:rsidRPr="00C32461" w:rsidRDefault="00AF2F01" w:rsidP="00466C11">
            <w:pPr>
              <w:jc w:val="center"/>
            </w:pPr>
            <w:r>
              <w:t>Rokiškio kultūros centro buhalterė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AE5877">
            <w:r w:rsidRPr="00C32461">
              <w:t>10.</w:t>
            </w:r>
          </w:p>
        </w:tc>
        <w:tc>
          <w:tcPr>
            <w:tcW w:w="2684" w:type="dxa"/>
          </w:tcPr>
          <w:p w:rsidR="007A1F03" w:rsidRPr="00C32461" w:rsidRDefault="007A1F03" w:rsidP="00010440">
            <w:pPr>
              <w:jc w:val="center"/>
            </w:pPr>
            <w:r>
              <w:t>Šimėnienė Ramunė</w:t>
            </w:r>
          </w:p>
        </w:tc>
        <w:tc>
          <w:tcPr>
            <w:tcW w:w="3960" w:type="dxa"/>
          </w:tcPr>
          <w:p w:rsidR="007A1F03" w:rsidRPr="00C32461" w:rsidRDefault="00AF2F01" w:rsidP="00010440">
            <w:pPr>
              <w:jc w:val="center"/>
            </w:pPr>
            <w:r>
              <w:t xml:space="preserve">Rokiškio kultūros </w:t>
            </w:r>
            <w:r w:rsidR="00362B1A">
              <w:t>centro sekretorė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Pr="00C32461" w:rsidRDefault="007A1F03" w:rsidP="00AE5877">
            <w:r>
              <w:t>11.</w:t>
            </w:r>
          </w:p>
        </w:tc>
        <w:tc>
          <w:tcPr>
            <w:tcW w:w="2684" w:type="dxa"/>
          </w:tcPr>
          <w:p w:rsidR="007A1F03" w:rsidRDefault="007A1F03" w:rsidP="00662F2F">
            <w:pPr>
              <w:jc w:val="center"/>
            </w:pPr>
            <w:proofErr w:type="spellStart"/>
            <w:r>
              <w:t>Danienė</w:t>
            </w:r>
            <w:proofErr w:type="spellEnd"/>
            <w:r>
              <w:t xml:space="preserve"> Neringa </w:t>
            </w:r>
          </w:p>
        </w:tc>
        <w:tc>
          <w:tcPr>
            <w:tcW w:w="3960" w:type="dxa"/>
          </w:tcPr>
          <w:p w:rsidR="007A1F03" w:rsidRPr="00362B1A" w:rsidRDefault="00362B1A" w:rsidP="00362B1A">
            <w:pPr>
              <w:pStyle w:val="prastasistinklapis"/>
              <w:spacing w:after="0" w:afterAutospacing="0"/>
              <w:jc w:val="center"/>
              <w:rPr>
                <w:color w:val="000000" w:themeColor="text1"/>
              </w:rPr>
            </w:pPr>
            <w:r w:rsidRPr="00362B1A">
              <w:rPr>
                <w:rStyle w:val="Grietas"/>
                <w:b w:val="0"/>
                <w:iCs/>
                <w:color w:val="000000" w:themeColor="text1"/>
              </w:rPr>
              <w:t>Režisierė-</w:t>
            </w:r>
            <w:proofErr w:type="spellStart"/>
            <w:r w:rsidRPr="00362B1A">
              <w:rPr>
                <w:rStyle w:val="Grietas"/>
                <w:b w:val="0"/>
                <w:iCs/>
                <w:color w:val="000000" w:themeColor="text1"/>
              </w:rPr>
              <w:t>scenaristė</w:t>
            </w:r>
            <w:proofErr w:type="spellEnd"/>
            <w:r w:rsidRPr="00362B1A">
              <w:rPr>
                <w:rStyle w:val="Grietas"/>
                <w:b w:val="0"/>
                <w:iCs/>
                <w:color w:val="000000" w:themeColor="text1"/>
              </w:rPr>
              <w:t>, vyr. režisieriaus padėjėja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Default="007A1F03" w:rsidP="00AE5877">
            <w:r>
              <w:t>12.</w:t>
            </w:r>
          </w:p>
        </w:tc>
        <w:tc>
          <w:tcPr>
            <w:tcW w:w="2684" w:type="dxa"/>
          </w:tcPr>
          <w:p w:rsidR="007A1F03" w:rsidRDefault="007A1F03" w:rsidP="00D129CB">
            <w:pPr>
              <w:jc w:val="center"/>
            </w:pPr>
            <w:proofErr w:type="spellStart"/>
            <w:r>
              <w:t>Zakšauskas</w:t>
            </w:r>
            <w:proofErr w:type="spellEnd"/>
            <w:r>
              <w:t xml:space="preserve"> Kęstutis</w:t>
            </w:r>
          </w:p>
        </w:tc>
        <w:tc>
          <w:tcPr>
            <w:tcW w:w="3960" w:type="dxa"/>
          </w:tcPr>
          <w:p w:rsidR="007A1F03" w:rsidRDefault="00362B1A" w:rsidP="00B21DA3">
            <w:pPr>
              <w:jc w:val="center"/>
            </w:pPr>
            <w:r>
              <w:t xml:space="preserve">Savivaldybės centralizuoto vidaus audito skyriaus 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  <w:tr w:rsidR="007A1F03" w:rsidRPr="00C32461" w:rsidTr="00CA25DD">
        <w:tc>
          <w:tcPr>
            <w:tcW w:w="556" w:type="dxa"/>
          </w:tcPr>
          <w:p w:rsidR="007A1F03" w:rsidRDefault="007A1F03" w:rsidP="00AE5877">
            <w:r>
              <w:t>13.</w:t>
            </w:r>
          </w:p>
        </w:tc>
        <w:tc>
          <w:tcPr>
            <w:tcW w:w="2684" w:type="dxa"/>
          </w:tcPr>
          <w:p w:rsidR="007A1F03" w:rsidRDefault="007A1F03" w:rsidP="00D129CB">
            <w:pPr>
              <w:jc w:val="center"/>
            </w:pPr>
            <w:r>
              <w:t>Gavėnienė Audronė</w:t>
            </w:r>
          </w:p>
        </w:tc>
        <w:tc>
          <w:tcPr>
            <w:tcW w:w="3960" w:type="dxa"/>
          </w:tcPr>
          <w:p w:rsidR="007A1F03" w:rsidRPr="00B21DA3" w:rsidRDefault="00362B1A" w:rsidP="008D56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Architektūros ir paveldosaugos skyriaus vyriausioji specialistė </w:t>
            </w:r>
          </w:p>
        </w:tc>
        <w:tc>
          <w:tcPr>
            <w:tcW w:w="3600" w:type="dxa"/>
          </w:tcPr>
          <w:p w:rsidR="007A1F03" w:rsidRPr="00C32461" w:rsidRDefault="007A1F03" w:rsidP="00A43B30">
            <w:pPr>
              <w:jc w:val="center"/>
            </w:pPr>
            <w:r>
              <w:t xml:space="preserve">kovo 6 d.; kovo 13 d., kovo 20 d. </w:t>
            </w:r>
          </w:p>
        </w:tc>
      </w:tr>
    </w:tbl>
    <w:p w:rsidR="0043764E" w:rsidRDefault="0043764E" w:rsidP="004A0AA8"/>
    <w:p w:rsidR="0043764E" w:rsidRPr="0043764E" w:rsidRDefault="0043764E" w:rsidP="00AD3FD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3764E" w:rsidRPr="0043764E" w:rsidSect="0043764E">
      <w:pgSz w:w="11906" w:h="16838"/>
      <w:pgMar w:top="1258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compat/>
  <w:rsids>
    <w:rsidRoot w:val="00017424"/>
    <w:rsid w:val="000073FF"/>
    <w:rsid w:val="00010440"/>
    <w:rsid w:val="00017424"/>
    <w:rsid w:val="000431B5"/>
    <w:rsid w:val="00043638"/>
    <w:rsid w:val="000A2297"/>
    <w:rsid w:val="000A748C"/>
    <w:rsid w:val="000E1DE2"/>
    <w:rsid w:val="00114C4B"/>
    <w:rsid w:val="0011777F"/>
    <w:rsid w:val="00161393"/>
    <w:rsid w:val="001623FA"/>
    <w:rsid w:val="00162BB2"/>
    <w:rsid w:val="00183E85"/>
    <w:rsid w:val="001B1CE4"/>
    <w:rsid w:val="001C7FE2"/>
    <w:rsid w:val="001D6B97"/>
    <w:rsid w:val="00241F9A"/>
    <w:rsid w:val="002570B3"/>
    <w:rsid w:val="0028223C"/>
    <w:rsid w:val="002A3FF1"/>
    <w:rsid w:val="002B46E4"/>
    <w:rsid w:val="002D47E5"/>
    <w:rsid w:val="002D4EF7"/>
    <w:rsid w:val="002E49F7"/>
    <w:rsid w:val="002E7CD6"/>
    <w:rsid w:val="0032473E"/>
    <w:rsid w:val="00334CA1"/>
    <w:rsid w:val="00362B1A"/>
    <w:rsid w:val="003805C0"/>
    <w:rsid w:val="003B4F2E"/>
    <w:rsid w:val="00417B54"/>
    <w:rsid w:val="0042232B"/>
    <w:rsid w:val="00425DD7"/>
    <w:rsid w:val="00430830"/>
    <w:rsid w:val="00435F10"/>
    <w:rsid w:val="004365EF"/>
    <w:rsid w:val="0043764E"/>
    <w:rsid w:val="004560ED"/>
    <w:rsid w:val="00465747"/>
    <w:rsid w:val="00466C11"/>
    <w:rsid w:val="00472369"/>
    <w:rsid w:val="004806C5"/>
    <w:rsid w:val="004943CB"/>
    <w:rsid w:val="004A0AA8"/>
    <w:rsid w:val="004B52A5"/>
    <w:rsid w:val="004E1E22"/>
    <w:rsid w:val="00550985"/>
    <w:rsid w:val="00555B76"/>
    <w:rsid w:val="00557018"/>
    <w:rsid w:val="00561A67"/>
    <w:rsid w:val="005664BE"/>
    <w:rsid w:val="0057226A"/>
    <w:rsid w:val="00581636"/>
    <w:rsid w:val="005A6567"/>
    <w:rsid w:val="005C5B32"/>
    <w:rsid w:val="005D6562"/>
    <w:rsid w:val="005E6FC6"/>
    <w:rsid w:val="005F3A18"/>
    <w:rsid w:val="00600F86"/>
    <w:rsid w:val="00603FC5"/>
    <w:rsid w:val="00650838"/>
    <w:rsid w:val="006509F8"/>
    <w:rsid w:val="00656A0B"/>
    <w:rsid w:val="00662F2F"/>
    <w:rsid w:val="006656EE"/>
    <w:rsid w:val="00670DEF"/>
    <w:rsid w:val="00687A3B"/>
    <w:rsid w:val="0069118A"/>
    <w:rsid w:val="006A1793"/>
    <w:rsid w:val="006B6256"/>
    <w:rsid w:val="006C1FA7"/>
    <w:rsid w:val="006C4118"/>
    <w:rsid w:val="006C4F86"/>
    <w:rsid w:val="006C5F32"/>
    <w:rsid w:val="006E3879"/>
    <w:rsid w:val="007036EF"/>
    <w:rsid w:val="00733E67"/>
    <w:rsid w:val="007548D0"/>
    <w:rsid w:val="007565BE"/>
    <w:rsid w:val="00761140"/>
    <w:rsid w:val="00772F5D"/>
    <w:rsid w:val="007A1F03"/>
    <w:rsid w:val="007B786D"/>
    <w:rsid w:val="007D5E0D"/>
    <w:rsid w:val="00801376"/>
    <w:rsid w:val="00897D3F"/>
    <w:rsid w:val="008A1321"/>
    <w:rsid w:val="008C654A"/>
    <w:rsid w:val="008C6C38"/>
    <w:rsid w:val="008F0828"/>
    <w:rsid w:val="00906076"/>
    <w:rsid w:val="0090643A"/>
    <w:rsid w:val="009211B3"/>
    <w:rsid w:val="0094531E"/>
    <w:rsid w:val="00952C1E"/>
    <w:rsid w:val="00957F4D"/>
    <w:rsid w:val="00982873"/>
    <w:rsid w:val="009A7F5F"/>
    <w:rsid w:val="009F2333"/>
    <w:rsid w:val="009F61A6"/>
    <w:rsid w:val="00A1746E"/>
    <w:rsid w:val="00A24B50"/>
    <w:rsid w:val="00A454F3"/>
    <w:rsid w:val="00A82884"/>
    <w:rsid w:val="00A86C10"/>
    <w:rsid w:val="00A92F77"/>
    <w:rsid w:val="00A9646C"/>
    <w:rsid w:val="00AC286F"/>
    <w:rsid w:val="00AC54D4"/>
    <w:rsid w:val="00AD3FD8"/>
    <w:rsid w:val="00AE5877"/>
    <w:rsid w:val="00AF2F01"/>
    <w:rsid w:val="00B10303"/>
    <w:rsid w:val="00B21DA3"/>
    <w:rsid w:val="00B25BE0"/>
    <w:rsid w:val="00B34B1E"/>
    <w:rsid w:val="00B51C07"/>
    <w:rsid w:val="00B57676"/>
    <w:rsid w:val="00B7353B"/>
    <w:rsid w:val="00B90F89"/>
    <w:rsid w:val="00BC5640"/>
    <w:rsid w:val="00BC5D28"/>
    <w:rsid w:val="00BE6C5A"/>
    <w:rsid w:val="00BF3D48"/>
    <w:rsid w:val="00C05DE0"/>
    <w:rsid w:val="00C07F7F"/>
    <w:rsid w:val="00C1463D"/>
    <w:rsid w:val="00C32461"/>
    <w:rsid w:val="00C33E14"/>
    <w:rsid w:val="00C53ABD"/>
    <w:rsid w:val="00C87703"/>
    <w:rsid w:val="00CA25DD"/>
    <w:rsid w:val="00CB73AA"/>
    <w:rsid w:val="00CF41C2"/>
    <w:rsid w:val="00CF677A"/>
    <w:rsid w:val="00D129CB"/>
    <w:rsid w:val="00D322F8"/>
    <w:rsid w:val="00D43CDC"/>
    <w:rsid w:val="00DE6D6C"/>
    <w:rsid w:val="00DF7D8C"/>
    <w:rsid w:val="00E05C13"/>
    <w:rsid w:val="00E13278"/>
    <w:rsid w:val="00E57247"/>
    <w:rsid w:val="00E669AE"/>
    <w:rsid w:val="00E73274"/>
    <w:rsid w:val="00E86988"/>
    <w:rsid w:val="00E877DE"/>
    <w:rsid w:val="00EA2591"/>
    <w:rsid w:val="00F37E8F"/>
    <w:rsid w:val="00F62698"/>
    <w:rsid w:val="00FB7DC6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  <w:style w:type="character" w:customStyle="1" w:styleId="st">
    <w:name w:val="st"/>
    <w:basedOn w:val="Numatytasispastraiposriftas"/>
    <w:rsid w:val="00A454F3"/>
  </w:style>
  <w:style w:type="character" w:styleId="Emfaz">
    <w:name w:val="Emphasis"/>
    <w:basedOn w:val="Numatytasispastraiposriftas"/>
    <w:uiPriority w:val="20"/>
    <w:qFormat/>
    <w:rsid w:val="00010440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AF2F01"/>
    <w:rPr>
      <w:strike w:val="0"/>
      <w:dstrike w:val="0"/>
      <w:color w:val="98845E"/>
      <w:u w:val="none"/>
      <w:effect w:val="none"/>
    </w:rPr>
  </w:style>
  <w:style w:type="paragraph" w:styleId="prastasistinklapis">
    <w:name w:val="Normal (Web)"/>
    <w:basedOn w:val="prastasis"/>
    <w:uiPriority w:val="99"/>
    <w:unhideWhenUsed/>
    <w:rsid w:val="00362B1A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362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8368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057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37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7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sf.lt/lt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Rokiskis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Svietauditas</dc:creator>
  <cp:lastModifiedBy>sekretore3</cp:lastModifiedBy>
  <cp:revision>7</cp:revision>
  <cp:lastPrinted>2011-09-28T12:41:00Z</cp:lastPrinted>
  <dcterms:created xsi:type="dcterms:W3CDTF">2014-03-05T12:02:00Z</dcterms:created>
  <dcterms:modified xsi:type="dcterms:W3CDTF">2014-03-06T07:00:00Z</dcterms:modified>
</cp:coreProperties>
</file>